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7F3FF" w14:textId="77777777" w:rsidR="006A6D9A" w:rsidRDefault="001D2CEA">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Resolución del Pleno del Instituto de Transparencia, Acceso a la Información Pública y Protección de Datos Personales del Estado de México y Municipios, con domicilio en Metepec, Estado de México; </w:t>
      </w:r>
      <w:r>
        <w:rPr>
          <w:rFonts w:ascii="Palatino Linotype" w:eastAsia="Palatino Linotype" w:hAnsi="Palatino Linotype" w:cs="Palatino Linotype"/>
        </w:rPr>
        <w:t xml:space="preserve">de fecha </w:t>
      </w:r>
      <w:r>
        <w:rPr>
          <w:rFonts w:ascii="Palatino Linotype" w:eastAsia="Palatino Linotype" w:hAnsi="Palatino Linotype" w:cs="Palatino Linotype"/>
          <w:color w:val="000000"/>
        </w:rPr>
        <w:t>diecinueve (19) de junio de dos mil veinticuatro.</w:t>
      </w:r>
    </w:p>
    <w:p w14:paraId="63A8731F" w14:textId="77777777" w:rsidR="006A6D9A" w:rsidRDefault="006A6D9A">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50556545" w14:textId="77777777" w:rsidR="006A6D9A" w:rsidRDefault="001D2CEA">
      <w:pPr>
        <w:pBdr>
          <w:top w:val="nil"/>
          <w:left w:val="nil"/>
          <w:bottom w:val="nil"/>
          <w:right w:val="nil"/>
          <w:between w:val="nil"/>
        </w:pBdr>
        <w:spacing w:line="360" w:lineRule="auto"/>
        <w:jc w:val="both"/>
        <w:rPr>
          <w:rFonts w:ascii="Palatino Linotype" w:eastAsia="Palatino Linotype" w:hAnsi="Palatino Linotype" w:cs="Palatino Linotype"/>
          <w:color w:val="000000"/>
        </w:rPr>
      </w:pPr>
      <w:bookmarkStart w:id="0" w:name="_heading=h.gjdgxs" w:colFirst="0" w:colLast="0"/>
      <w:bookmarkEnd w:id="0"/>
      <w:r>
        <w:rPr>
          <w:rFonts w:ascii="Palatino Linotype" w:eastAsia="Palatino Linotype" w:hAnsi="Palatino Linotype" w:cs="Palatino Linotype"/>
          <w:b/>
          <w:color w:val="000000"/>
        </w:rPr>
        <w:t>VISTO</w:t>
      </w:r>
      <w:r>
        <w:rPr>
          <w:rFonts w:ascii="Palatino Linotype" w:eastAsia="Palatino Linotype" w:hAnsi="Palatino Linotype" w:cs="Palatino Linotype"/>
          <w:color w:val="000000"/>
        </w:rPr>
        <w:t xml:space="preserve"> el expediente electrónico formado con motivo del Recurso de Revisión </w:t>
      </w:r>
      <w:r>
        <w:rPr>
          <w:rFonts w:ascii="Palatino Linotype" w:eastAsia="Palatino Linotype" w:hAnsi="Palatino Linotype" w:cs="Palatino Linotype"/>
          <w:b/>
          <w:color w:val="000000"/>
        </w:rPr>
        <w:t xml:space="preserve">03458/INFOEM/IP/RR/2023, </w:t>
      </w:r>
      <w:r>
        <w:rPr>
          <w:rFonts w:ascii="Palatino Linotype" w:eastAsia="Palatino Linotype" w:hAnsi="Palatino Linotype" w:cs="Palatino Linotype"/>
          <w:color w:val="000000"/>
        </w:rPr>
        <w:t>promovidos por  </w:t>
      </w:r>
      <w:r>
        <w:rPr>
          <w:rFonts w:ascii="Palatino Linotype" w:eastAsia="Palatino Linotype" w:hAnsi="Palatino Linotype" w:cs="Palatino Linotype"/>
          <w:b/>
          <w:color w:val="000000"/>
        </w:rPr>
        <w:t>una persona que no proporciona datos de identificación,</w:t>
      </w:r>
      <w:r>
        <w:rPr>
          <w:rFonts w:ascii="Palatino Linotype" w:eastAsia="Palatino Linotype" w:hAnsi="Palatino Linotype" w:cs="Palatino Linotype"/>
          <w:color w:val="000000"/>
        </w:rPr>
        <w:t xml:space="preserve"> a través del Sistema de Acceso a la Información Mexiquense </w:t>
      </w:r>
      <w:r>
        <w:rPr>
          <w:rFonts w:ascii="Palatino Linotype" w:eastAsia="Palatino Linotype" w:hAnsi="Palatino Linotype" w:cs="Palatino Linotype"/>
          <w:b/>
          <w:color w:val="000000"/>
        </w:rPr>
        <w:t>(SAIMEX),</w:t>
      </w:r>
      <w:r>
        <w:rPr>
          <w:rFonts w:ascii="Palatino Linotype" w:eastAsia="Palatino Linotype" w:hAnsi="Palatino Linotype" w:cs="Palatino Linotype"/>
          <w:color w:val="000000"/>
        </w:rPr>
        <w:t xml:space="preserve"> a quien en lo sucesivo se le identificará como </w:t>
      </w:r>
      <w:r>
        <w:rPr>
          <w:rFonts w:ascii="Palatino Linotype" w:eastAsia="Palatino Linotype" w:hAnsi="Palatino Linotype" w:cs="Palatino Linotype"/>
          <w:b/>
          <w:color w:val="000000"/>
        </w:rPr>
        <w:t>EL RECURRENTE</w:t>
      </w:r>
      <w:r>
        <w:rPr>
          <w:rFonts w:ascii="Palatino Linotype" w:eastAsia="Palatino Linotype" w:hAnsi="Palatino Linotype" w:cs="Palatino Linotype"/>
          <w:color w:val="000000"/>
        </w:rPr>
        <w:t xml:space="preserve">, en contra de la respuesta del </w:t>
      </w:r>
      <w:r>
        <w:rPr>
          <w:rFonts w:ascii="Palatino Linotype" w:eastAsia="Palatino Linotype" w:hAnsi="Palatino Linotype" w:cs="Palatino Linotype"/>
          <w:b/>
          <w:color w:val="000000"/>
        </w:rPr>
        <w:t>Ayuntamiento de Zinacantepec</w:t>
      </w:r>
      <w:r>
        <w:rPr>
          <w:rFonts w:ascii="Palatino Linotype" w:eastAsia="Palatino Linotype" w:hAnsi="Palatino Linotype" w:cs="Palatino Linotype"/>
          <w:color w:val="000000"/>
        </w:rPr>
        <w:t xml:space="preserve">, en </w:t>
      </w:r>
      <w:r>
        <w:rPr>
          <w:rFonts w:ascii="Palatino Linotype" w:eastAsia="Palatino Linotype" w:hAnsi="Palatino Linotype" w:cs="Palatino Linotype"/>
        </w:rPr>
        <w:t>adelante</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EL SUJETO OBLIGADO</w:t>
      </w:r>
      <w:r>
        <w:rPr>
          <w:rFonts w:ascii="Palatino Linotype" w:eastAsia="Palatino Linotype" w:hAnsi="Palatino Linotype" w:cs="Palatino Linotype"/>
          <w:color w:val="000000"/>
        </w:rPr>
        <w:t>, se procede a dictar la presente resolución, con base en los siguientes:</w:t>
      </w:r>
    </w:p>
    <w:p w14:paraId="771AEF51" w14:textId="77777777" w:rsidR="006A6D9A" w:rsidRDefault="006A6D9A">
      <w:pPr>
        <w:pBdr>
          <w:top w:val="nil"/>
          <w:left w:val="nil"/>
          <w:bottom w:val="nil"/>
          <w:right w:val="nil"/>
          <w:between w:val="nil"/>
        </w:pBdr>
        <w:spacing w:line="360" w:lineRule="auto"/>
        <w:jc w:val="both"/>
        <w:rPr>
          <w:rFonts w:ascii="Palatino Linotype" w:eastAsia="Palatino Linotype" w:hAnsi="Palatino Linotype" w:cs="Palatino Linotype"/>
          <w:b/>
        </w:rPr>
      </w:pPr>
    </w:p>
    <w:p w14:paraId="5F5BDBCD" w14:textId="77777777" w:rsidR="006A6D9A" w:rsidRDefault="001D2CEA">
      <w:pPr>
        <w:pStyle w:val="Ttulo2"/>
        <w:spacing w:before="0" w:line="36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color w:val="000000"/>
          <w:sz w:val="24"/>
          <w:szCs w:val="24"/>
        </w:rPr>
        <w:t>A N T E C E D E N T E S</w:t>
      </w:r>
    </w:p>
    <w:p w14:paraId="0AC7D94D" w14:textId="77777777" w:rsidR="00E91524" w:rsidRPr="00E91524" w:rsidRDefault="00E91524" w:rsidP="00E91524">
      <w:pPr>
        <w:rPr>
          <w:lang w:eastAsia="en-US"/>
        </w:rPr>
      </w:pPr>
    </w:p>
    <w:p w14:paraId="2FE8160C" w14:textId="77777777" w:rsidR="006A6D9A" w:rsidRDefault="0009582A">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w:t>
      </w:r>
      <w:r w:rsidRPr="0041091D">
        <w:rPr>
          <w:rFonts w:ascii="Palatino Linotype" w:eastAsia="Palatino Linotype" w:hAnsi="Palatino Linotype" w:cs="Palatino Linotype"/>
          <w:color w:val="000000"/>
        </w:rPr>
        <w:t>once</w:t>
      </w:r>
      <w:r w:rsidR="001D2CEA">
        <w:rPr>
          <w:rFonts w:ascii="Palatino Linotype" w:eastAsia="Palatino Linotype" w:hAnsi="Palatino Linotype" w:cs="Palatino Linotype"/>
          <w:color w:val="000000"/>
        </w:rPr>
        <w:t xml:space="preserve"> de mayo de dos mil veintitrés</w:t>
      </w:r>
      <w:r w:rsidR="001D2CEA">
        <w:rPr>
          <w:rFonts w:ascii="Palatino Linotype" w:eastAsia="Palatino Linotype" w:hAnsi="Palatino Linotype" w:cs="Palatino Linotype"/>
          <w:b/>
          <w:color w:val="000000"/>
        </w:rPr>
        <w:t xml:space="preserve">, </w:t>
      </w:r>
      <w:r w:rsidR="001D2CEA">
        <w:rPr>
          <w:rFonts w:ascii="Palatino Linotype" w:eastAsia="Palatino Linotype" w:hAnsi="Palatino Linotype" w:cs="Palatino Linotype"/>
          <w:color w:val="000000"/>
        </w:rPr>
        <w:t xml:space="preserve">se presentó ante el </w:t>
      </w:r>
      <w:r w:rsidR="001D2CEA">
        <w:rPr>
          <w:rFonts w:ascii="Palatino Linotype" w:eastAsia="Palatino Linotype" w:hAnsi="Palatino Linotype" w:cs="Palatino Linotype"/>
          <w:b/>
          <w:color w:val="000000"/>
        </w:rPr>
        <w:t>SUJETO OBLIGADO</w:t>
      </w:r>
      <w:r w:rsidR="001D2CEA">
        <w:rPr>
          <w:rFonts w:ascii="Palatino Linotype" w:eastAsia="Palatino Linotype" w:hAnsi="Palatino Linotype" w:cs="Palatino Linotype"/>
          <w:color w:val="000000"/>
        </w:rPr>
        <w:t xml:space="preserve"> vía </w:t>
      </w:r>
      <w:r w:rsidR="001D2CEA">
        <w:rPr>
          <w:rFonts w:ascii="Palatino Linotype" w:eastAsia="Palatino Linotype" w:hAnsi="Palatino Linotype" w:cs="Palatino Linotype"/>
          <w:b/>
          <w:color w:val="000000"/>
        </w:rPr>
        <w:t>SAIMEX</w:t>
      </w:r>
      <w:r w:rsidR="001D2CEA">
        <w:rPr>
          <w:rFonts w:ascii="Palatino Linotype" w:eastAsia="Palatino Linotype" w:hAnsi="Palatino Linotype" w:cs="Palatino Linotype"/>
          <w:color w:val="000000"/>
        </w:rPr>
        <w:t xml:space="preserve">, la solicitud de información pública registrada con el número </w:t>
      </w:r>
      <w:r w:rsidR="001D2CEA">
        <w:rPr>
          <w:rFonts w:ascii="Palatino Linotype" w:eastAsia="Palatino Linotype" w:hAnsi="Palatino Linotype" w:cs="Palatino Linotype"/>
          <w:b/>
          <w:color w:val="000000"/>
        </w:rPr>
        <w:t xml:space="preserve"> 00402/ZINACANT/IP/2023, </w:t>
      </w:r>
      <w:r w:rsidR="001D2CEA">
        <w:rPr>
          <w:rFonts w:ascii="Palatino Linotype" w:eastAsia="Palatino Linotype" w:hAnsi="Palatino Linotype" w:cs="Palatino Linotype"/>
        </w:rPr>
        <w:t>en la que</w:t>
      </w:r>
      <w:r w:rsidR="001D2CEA">
        <w:rPr>
          <w:rFonts w:ascii="Palatino Linotype" w:eastAsia="Palatino Linotype" w:hAnsi="Palatino Linotype" w:cs="Palatino Linotype"/>
          <w:color w:val="000000"/>
        </w:rPr>
        <w:t xml:space="preserve"> se solicitó la siguiente información:</w:t>
      </w:r>
    </w:p>
    <w:p w14:paraId="75A2913D" w14:textId="77777777" w:rsidR="006A6D9A" w:rsidRDefault="006A6D9A">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78AACAEA" w14:textId="77777777" w:rsidR="006A6D9A" w:rsidRDefault="001D2CEA">
      <w:pPr>
        <w:pBdr>
          <w:top w:val="nil"/>
          <w:left w:val="nil"/>
          <w:bottom w:val="nil"/>
          <w:right w:val="nil"/>
          <w:between w:val="nil"/>
        </w:pBdr>
        <w:ind w:left="426" w:right="474"/>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 “SOLICITO TODOS LOS ACUERDOS DE INCUMPLIMIENTO DE LAS SOLICITUDES DE INFORMACIÓN RECIBIDAS DURANTE 2023”</w:t>
      </w:r>
    </w:p>
    <w:p w14:paraId="4B3779A7" w14:textId="77777777" w:rsidR="006A6D9A" w:rsidRDefault="006A6D9A">
      <w:pPr>
        <w:pBdr>
          <w:top w:val="nil"/>
          <w:left w:val="nil"/>
          <w:bottom w:val="nil"/>
          <w:right w:val="nil"/>
          <w:between w:val="nil"/>
        </w:pBdr>
        <w:ind w:left="426" w:right="474"/>
        <w:jc w:val="both"/>
        <w:rPr>
          <w:rFonts w:ascii="Palatino Linotype" w:eastAsia="Palatino Linotype" w:hAnsi="Palatino Linotype" w:cs="Palatino Linotype"/>
          <w:i/>
          <w:color w:val="000000"/>
        </w:rPr>
      </w:pPr>
    </w:p>
    <w:p w14:paraId="2A42E53E" w14:textId="77777777" w:rsidR="006A6D9A" w:rsidRDefault="001D2CEA">
      <w:pPr>
        <w:numPr>
          <w:ilvl w:val="0"/>
          <w:numId w:val="1"/>
        </w:numPr>
        <w:pBdr>
          <w:top w:val="nil"/>
          <w:left w:val="nil"/>
          <w:bottom w:val="nil"/>
          <w:right w:val="nil"/>
          <w:between w:val="nil"/>
        </w:pBdr>
        <w:spacing w:line="360" w:lineRule="auto"/>
        <w:ind w:left="709" w:right="474"/>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Modalidad de entrega</w:t>
      </w:r>
      <w:r>
        <w:rPr>
          <w:rFonts w:ascii="Palatino Linotype" w:eastAsia="Palatino Linotype" w:hAnsi="Palatino Linotype" w:cs="Palatino Linotype"/>
          <w:color w:val="000000"/>
        </w:rPr>
        <w:t>: Vía SAIMEX.</w:t>
      </w:r>
    </w:p>
    <w:p w14:paraId="636152BD" w14:textId="77777777" w:rsidR="006A6D9A" w:rsidRDefault="006A6D9A">
      <w:pPr>
        <w:pBdr>
          <w:top w:val="nil"/>
          <w:left w:val="nil"/>
          <w:bottom w:val="nil"/>
          <w:right w:val="nil"/>
          <w:between w:val="nil"/>
        </w:pBdr>
        <w:spacing w:line="360" w:lineRule="auto"/>
        <w:jc w:val="both"/>
        <w:rPr>
          <w:rFonts w:ascii="Palatino Linotype" w:eastAsia="Palatino Linotype" w:hAnsi="Palatino Linotype" w:cs="Palatino Linotype"/>
          <w:i/>
          <w:color w:val="000000"/>
        </w:rPr>
      </w:pPr>
    </w:p>
    <w:p w14:paraId="27B006FC" w14:textId="77777777" w:rsidR="006A6D9A" w:rsidRDefault="001D2CEA">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primero de junio de dos mil veinticuatro, se autorizó prórroga para dar contestación a la solicitud de información en comento, en el tenor siguiente: </w:t>
      </w:r>
    </w:p>
    <w:p w14:paraId="2708C1B9" w14:textId="651AFB85" w:rsidR="006A6D9A" w:rsidRDefault="001D2CEA">
      <w:pPr>
        <w:pBdr>
          <w:top w:val="nil"/>
          <w:left w:val="nil"/>
          <w:bottom w:val="nil"/>
          <w:right w:val="nil"/>
          <w:between w:val="nil"/>
        </w:pBdr>
        <w:ind w:left="851" w:right="333"/>
        <w:jc w:val="right"/>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“Zinacantepec, México a 01 de Junio de 2023</w:t>
      </w:r>
    </w:p>
    <w:p w14:paraId="15FC9753" w14:textId="77777777" w:rsidR="006A6D9A" w:rsidRDefault="001D2CEA">
      <w:pPr>
        <w:pBdr>
          <w:top w:val="nil"/>
          <w:left w:val="nil"/>
          <w:bottom w:val="nil"/>
          <w:right w:val="nil"/>
          <w:between w:val="nil"/>
        </w:pBdr>
        <w:ind w:left="851" w:right="333"/>
        <w:jc w:val="right"/>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Nombre del solicitante: C. Solicitante</w:t>
      </w:r>
    </w:p>
    <w:p w14:paraId="1645F8B6" w14:textId="77777777" w:rsidR="006A6D9A" w:rsidRDefault="001D2CEA">
      <w:pPr>
        <w:pBdr>
          <w:top w:val="nil"/>
          <w:left w:val="nil"/>
          <w:bottom w:val="nil"/>
          <w:right w:val="nil"/>
          <w:between w:val="nil"/>
        </w:pBdr>
        <w:ind w:left="851" w:right="333"/>
        <w:jc w:val="right"/>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Folio de la solicitud: 00402/ZINACANT/IP/2023</w:t>
      </w:r>
    </w:p>
    <w:p w14:paraId="15632261" w14:textId="77777777" w:rsidR="006A6D9A" w:rsidRDefault="006A6D9A">
      <w:pPr>
        <w:pBdr>
          <w:top w:val="nil"/>
          <w:left w:val="nil"/>
          <w:bottom w:val="nil"/>
          <w:right w:val="nil"/>
          <w:between w:val="nil"/>
        </w:pBdr>
        <w:ind w:left="851" w:right="333"/>
        <w:jc w:val="right"/>
        <w:rPr>
          <w:rFonts w:ascii="Palatino Linotype" w:eastAsia="Palatino Linotype" w:hAnsi="Palatino Linotype" w:cs="Palatino Linotype"/>
          <w:i/>
          <w:color w:val="000000"/>
          <w:sz w:val="22"/>
          <w:szCs w:val="22"/>
        </w:rPr>
      </w:pPr>
    </w:p>
    <w:p w14:paraId="172AA8ED" w14:textId="77777777" w:rsidR="006A6D9A" w:rsidRDefault="001D2CEA">
      <w:pPr>
        <w:pBdr>
          <w:top w:val="nil"/>
          <w:left w:val="nil"/>
          <w:bottom w:val="nil"/>
          <w:right w:val="nil"/>
          <w:between w:val="nil"/>
        </w:pBdr>
        <w:ind w:left="851" w:right="33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5A9F3CBA" w14:textId="77777777" w:rsidR="006A6D9A" w:rsidRDefault="006A6D9A">
      <w:pPr>
        <w:pBdr>
          <w:top w:val="nil"/>
          <w:left w:val="nil"/>
          <w:bottom w:val="nil"/>
          <w:right w:val="nil"/>
          <w:between w:val="nil"/>
        </w:pBdr>
        <w:ind w:left="851" w:right="333"/>
        <w:jc w:val="both"/>
        <w:rPr>
          <w:rFonts w:ascii="Palatino Linotype" w:eastAsia="Palatino Linotype" w:hAnsi="Palatino Linotype" w:cs="Palatino Linotype"/>
          <w:i/>
          <w:color w:val="000000"/>
          <w:sz w:val="22"/>
          <w:szCs w:val="22"/>
        </w:rPr>
      </w:pPr>
    </w:p>
    <w:p w14:paraId="29E980FE" w14:textId="77777777" w:rsidR="006A6D9A" w:rsidRDefault="001D2CEA">
      <w:pPr>
        <w:pBdr>
          <w:top w:val="nil"/>
          <w:left w:val="nil"/>
          <w:bottom w:val="nil"/>
          <w:right w:val="nil"/>
          <w:between w:val="nil"/>
        </w:pBdr>
        <w:ind w:left="851" w:right="33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Se concede la </w:t>
      </w:r>
      <w:proofErr w:type="spellStart"/>
      <w:r>
        <w:rPr>
          <w:rFonts w:ascii="Palatino Linotype" w:eastAsia="Palatino Linotype" w:hAnsi="Palatino Linotype" w:cs="Palatino Linotype"/>
          <w:i/>
          <w:color w:val="000000"/>
          <w:sz w:val="22"/>
          <w:szCs w:val="22"/>
        </w:rPr>
        <w:t>prorroga</w:t>
      </w:r>
      <w:proofErr w:type="spellEnd"/>
      <w:r>
        <w:rPr>
          <w:rFonts w:ascii="Palatino Linotype" w:eastAsia="Palatino Linotype" w:hAnsi="Palatino Linotype" w:cs="Palatino Linotype"/>
          <w:i/>
          <w:color w:val="000000"/>
          <w:sz w:val="22"/>
          <w:szCs w:val="22"/>
        </w:rPr>
        <w:t xml:space="preserve">, en </w:t>
      </w:r>
      <w:proofErr w:type="spellStart"/>
      <w:r>
        <w:rPr>
          <w:rFonts w:ascii="Palatino Linotype" w:eastAsia="Palatino Linotype" w:hAnsi="Palatino Linotype" w:cs="Palatino Linotype"/>
          <w:i/>
          <w:color w:val="000000"/>
          <w:sz w:val="22"/>
          <w:szCs w:val="22"/>
        </w:rPr>
        <w:t>haras</w:t>
      </w:r>
      <w:proofErr w:type="spellEnd"/>
      <w:r>
        <w:rPr>
          <w:rFonts w:ascii="Palatino Linotype" w:eastAsia="Palatino Linotype" w:hAnsi="Palatino Linotype" w:cs="Palatino Linotype"/>
          <w:i/>
          <w:color w:val="000000"/>
          <w:sz w:val="22"/>
          <w:szCs w:val="22"/>
        </w:rPr>
        <w:t xml:space="preserve"> de garantizar el acceso a la </w:t>
      </w:r>
      <w:proofErr w:type="spellStart"/>
      <w:r>
        <w:rPr>
          <w:rFonts w:ascii="Palatino Linotype" w:eastAsia="Palatino Linotype" w:hAnsi="Palatino Linotype" w:cs="Palatino Linotype"/>
          <w:i/>
          <w:color w:val="000000"/>
          <w:sz w:val="22"/>
          <w:szCs w:val="22"/>
        </w:rPr>
        <w:t>informaión</w:t>
      </w:r>
      <w:proofErr w:type="spellEnd"/>
      <w:r>
        <w:rPr>
          <w:rFonts w:ascii="Palatino Linotype" w:eastAsia="Palatino Linotype" w:hAnsi="Palatino Linotype" w:cs="Palatino Linotype"/>
          <w:i/>
          <w:color w:val="000000"/>
          <w:sz w:val="22"/>
          <w:szCs w:val="22"/>
        </w:rPr>
        <w:t>.</w:t>
      </w:r>
    </w:p>
    <w:p w14:paraId="7E064671" w14:textId="77777777" w:rsidR="006A6D9A" w:rsidRDefault="006A6D9A">
      <w:pPr>
        <w:pBdr>
          <w:top w:val="nil"/>
          <w:left w:val="nil"/>
          <w:bottom w:val="nil"/>
          <w:right w:val="nil"/>
          <w:between w:val="nil"/>
        </w:pBdr>
        <w:ind w:left="851" w:right="333"/>
        <w:jc w:val="both"/>
        <w:rPr>
          <w:rFonts w:ascii="Palatino Linotype" w:eastAsia="Palatino Linotype" w:hAnsi="Palatino Linotype" w:cs="Palatino Linotype"/>
          <w:i/>
          <w:color w:val="000000"/>
          <w:sz w:val="22"/>
          <w:szCs w:val="22"/>
        </w:rPr>
      </w:pPr>
    </w:p>
    <w:p w14:paraId="51C969C4" w14:textId="77777777" w:rsidR="006A6D9A" w:rsidRDefault="001D2CEA">
      <w:pPr>
        <w:pBdr>
          <w:top w:val="nil"/>
          <w:left w:val="nil"/>
          <w:bottom w:val="nil"/>
          <w:right w:val="nil"/>
          <w:between w:val="nil"/>
        </w:pBdr>
        <w:ind w:left="851" w:right="33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ING. JESUS EMMANUEL ENCASTIN RENDON</w:t>
      </w:r>
    </w:p>
    <w:p w14:paraId="36EB62D7" w14:textId="77777777" w:rsidR="006A6D9A" w:rsidRDefault="001D2CEA">
      <w:pPr>
        <w:pBdr>
          <w:top w:val="nil"/>
          <w:left w:val="nil"/>
          <w:bottom w:val="nil"/>
          <w:right w:val="nil"/>
          <w:between w:val="nil"/>
        </w:pBdr>
        <w:ind w:left="851" w:right="33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Responsable de la Unidad de Transparencia” (sic)</w:t>
      </w:r>
    </w:p>
    <w:p w14:paraId="7F3B9563" w14:textId="77777777" w:rsidR="006A6D9A" w:rsidRDefault="006A6D9A">
      <w:pPr>
        <w:pBdr>
          <w:top w:val="nil"/>
          <w:left w:val="nil"/>
          <w:bottom w:val="nil"/>
          <w:right w:val="nil"/>
          <w:between w:val="nil"/>
        </w:pBdr>
        <w:ind w:left="851" w:right="333"/>
        <w:jc w:val="both"/>
        <w:rPr>
          <w:rFonts w:ascii="Palatino Linotype" w:eastAsia="Palatino Linotype" w:hAnsi="Palatino Linotype" w:cs="Palatino Linotype"/>
          <w:i/>
          <w:color w:val="000000"/>
        </w:rPr>
      </w:pPr>
      <w:bookmarkStart w:id="1" w:name="_heading=h.1ksv4uv" w:colFirst="0" w:colLast="0"/>
      <w:bookmarkEnd w:id="1"/>
    </w:p>
    <w:p w14:paraId="2463B6DE" w14:textId="77777777" w:rsidR="006A6D9A" w:rsidRDefault="006A6D9A">
      <w:pPr>
        <w:jc w:val="center"/>
        <w:rPr>
          <w:b/>
        </w:rPr>
      </w:pPr>
    </w:p>
    <w:p w14:paraId="206B3A2B" w14:textId="77777777" w:rsidR="006A6D9A" w:rsidRDefault="001D2CEA">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fecha doce de junio de dos mil veintitrés,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dio respuesta a la solicitudes de información mediante los archivos:</w:t>
      </w:r>
    </w:p>
    <w:p w14:paraId="4CA33D17" w14:textId="77777777" w:rsidR="006A6D9A" w:rsidRDefault="00641E63">
      <w:pPr>
        <w:numPr>
          <w:ilvl w:val="0"/>
          <w:numId w:val="3"/>
        </w:numPr>
        <w:pBdr>
          <w:top w:val="nil"/>
          <w:left w:val="nil"/>
          <w:bottom w:val="nil"/>
          <w:right w:val="nil"/>
          <w:between w:val="nil"/>
        </w:pBdr>
        <w:spacing w:line="360" w:lineRule="auto"/>
        <w:rPr>
          <w:b/>
          <w:color w:val="000000"/>
          <w:sz w:val="22"/>
          <w:szCs w:val="22"/>
        </w:rPr>
      </w:pPr>
      <w:hyperlink r:id="rId8">
        <w:r w:rsidR="001D2CEA">
          <w:rPr>
            <w:rFonts w:ascii="Palatino Linotype" w:eastAsia="Palatino Linotype" w:hAnsi="Palatino Linotype" w:cs="Palatino Linotype"/>
            <w:b/>
            <w:color w:val="000000"/>
            <w:sz w:val="22"/>
            <w:szCs w:val="22"/>
          </w:rPr>
          <w:t>AI-RR-00986-2023.pdf</w:t>
        </w:r>
      </w:hyperlink>
    </w:p>
    <w:p w14:paraId="2D6B8169" w14:textId="77777777" w:rsidR="006A6D9A" w:rsidRDefault="001D2CEA">
      <w:pPr>
        <w:pBdr>
          <w:top w:val="nil"/>
          <w:left w:val="nil"/>
          <w:bottom w:val="nil"/>
          <w:right w:val="nil"/>
          <w:between w:val="nil"/>
        </w:pBdr>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ACUERDO DE INCUMPLIMIENTO,  Secretaría Técnica del Pleno Dirección de Cumplimientos, Sujeto Obligado: Ayuntamiento de Zinacantepec, Recurso de Revisión: 00986/INFOEM/IP/RR/2023</w:t>
      </w:r>
    </w:p>
    <w:p w14:paraId="13DDCDF6" w14:textId="77777777" w:rsidR="0041091D" w:rsidRDefault="0041091D">
      <w:pPr>
        <w:pBdr>
          <w:top w:val="nil"/>
          <w:left w:val="nil"/>
          <w:bottom w:val="nil"/>
          <w:right w:val="nil"/>
          <w:between w:val="nil"/>
        </w:pBdr>
        <w:jc w:val="both"/>
        <w:rPr>
          <w:rFonts w:ascii="Palatino Linotype" w:eastAsia="Palatino Linotype" w:hAnsi="Palatino Linotype" w:cs="Palatino Linotype"/>
          <w:color w:val="000000"/>
          <w:sz w:val="22"/>
          <w:szCs w:val="22"/>
        </w:rPr>
      </w:pPr>
    </w:p>
    <w:p w14:paraId="10505BC2" w14:textId="77777777" w:rsidR="006A6D9A" w:rsidRDefault="006A6D9A">
      <w:pPr>
        <w:pBdr>
          <w:top w:val="nil"/>
          <w:left w:val="nil"/>
          <w:bottom w:val="nil"/>
          <w:right w:val="nil"/>
          <w:between w:val="nil"/>
        </w:pBdr>
        <w:jc w:val="both"/>
        <w:rPr>
          <w:rFonts w:ascii="Palatino Linotype" w:eastAsia="Palatino Linotype" w:hAnsi="Palatino Linotype" w:cs="Palatino Linotype"/>
          <w:color w:val="000000"/>
          <w:sz w:val="22"/>
          <w:szCs w:val="22"/>
        </w:rPr>
      </w:pPr>
    </w:p>
    <w:p w14:paraId="75DCE74F" w14:textId="77777777" w:rsidR="006A6D9A" w:rsidRDefault="00641E63">
      <w:pPr>
        <w:numPr>
          <w:ilvl w:val="0"/>
          <w:numId w:val="3"/>
        </w:numPr>
        <w:pBdr>
          <w:top w:val="nil"/>
          <w:left w:val="nil"/>
          <w:bottom w:val="nil"/>
          <w:right w:val="nil"/>
          <w:between w:val="nil"/>
        </w:pBdr>
        <w:spacing w:line="360" w:lineRule="auto"/>
        <w:rPr>
          <w:b/>
          <w:color w:val="000000"/>
          <w:sz w:val="22"/>
          <w:szCs w:val="22"/>
        </w:rPr>
      </w:pPr>
      <w:hyperlink r:id="rId9">
        <w:r w:rsidR="001D2CEA">
          <w:rPr>
            <w:rFonts w:ascii="Palatino Linotype" w:eastAsia="Palatino Linotype" w:hAnsi="Palatino Linotype" w:cs="Palatino Linotype"/>
            <w:b/>
            <w:color w:val="000000"/>
            <w:sz w:val="22"/>
            <w:szCs w:val="22"/>
          </w:rPr>
          <w:t>AI-RR-00709-ACUMULADO-2023.pdf</w:t>
        </w:r>
      </w:hyperlink>
      <w:r w:rsidR="001D2CEA">
        <w:rPr>
          <w:color w:val="000000"/>
          <w:sz w:val="22"/>
          <w:szCs w:val="22"/>
        </w:rPr>
        <w:t xml:space="preserve"> </w:t>
      </w:r>
    </w:p>
    <w:p w14:paraId="36A2A6A1" w14:textId="77777777" w:rsidR="006A6D9A" w:rsidRDefault="001D2CEA">
      <w:pPr>
        <w:pBdr>
          <w:top w:val="nil"/>
          <w:left w:val="nil"/>
          <w:bottom w:val="nil"/>
          <w:right w:val="nil"/>
          <w:between w:val="nil"/>
        </w:pBdr>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ACUERDO DE INCUMPLIMIENTO, Secretaría Técnica del Pleno Dirección de Cumplimientos, Sujeto Obligado: Ayuntamiento de Zinacantepec, Recurso de Revisión: 00709/INFOEM/IP/RR/2023 y acumulado</w:t>
      </w:r>
    </w:p>
    <w:p w14:paraId="3F331E00" w14:textId="77777777" w:rsidR="0041091D" w:rsidRDefault="0041091D">
      <w:pPr>
        <w:pBdr>
          <w:top w:val="nil"/>
          <w:left w:val="nil"/>
          <w:bottom w:val="nil"/>
          <w:right w:val="nil"/>
          <w:between w:val="nil"/>
        </w:pBdr>
        <w:jc w:val="both"/>
        <w:rPr>
          <w:rFonts w:ascii="Palatino Linotype" w:eastAsia="Palatino Linotype" w:hAnsi="Palatino Linotype" w:cs="Palatino Linotype"/>
          <w:sz w:val="22"/>
          <w:szCs w:val="22"/>
        </w:rPr>
      </w:pPr>
    </w:p>
    <w:p w14:paraId="18DF3BBE" w14:textId="77777777" w:rsidR="006A6D9A" w:rsidRDefault="006A6D9A">
      <w:pPr>
        <w:pBdr>
          <w:top w:val="nil"/>
          <w:left w:val="nil"/>
          <w:bottom w:val="nil"/>
          <w:right w:val="nil"/>
          <w:between w:val="nil"/>
        </w:pBdr>
        <w:jc w:val="both"/>
        <w:rPr>
          <w:rFonts w:ascii="Palatino Linotype" w:eastAsia="Palatino Linotype" w:hAnsi="Palatino Linotype" w:cs="Palatino Linotype"/>
          <w:sz w:val="22"/>
          <w:szCs w:val="22"/>
        </w:rPr>
      </w:pPr>
    </w:p>
    <w:p w14:paraId="7FAAD148" w14:textId="77777777" w:rsidR="006A6D9A" w:rsidRDefault="00641E63">
      <w:pPr>
        <w:numPr>
          <w:ilvl w:val="0"/>
          <w:numId w:val="3"/>
        </w:numPr>
        <w:pBdr>
          <w:top w:val="nil"/>
          <w:left w:val="nil"/>
          <w:bottom w:val="nil"/>
          <w:right w:val="nil"/>
          <w:between w:val="nil"/>
        </w:pBdr>
        <w:spacing w:line="360" w:lineRule="auto"/>
        <w:rPr>
          <w:b/>
          <w:color w:val="000000"/>
          <w:sz w:val="22"/>
          <w:szCs w:val="22"/>
        </w:rPr>
      </w:pPr>
      <w:hyperlink r:id="rId10">
        <w:r w:rsidR="001D2CEA">
          <w:rPr>
            <w:rFonts w:ascii="Palatino Linotype" w:eastAsia="Palatino Linotype" w:hAnsi="Palatino Linotype" w:cs="Palatino Linotype"/>
            <w:b/>
            <w:color w:val="000000"/>
            <w:sz w:val="22"/>
            <w:szCs w:val="22"/>
          </w:rPr>
          <w:t>AI-RR-01126-2023 (1).pdf</w:t>
        </w:r>
      </w:hyperlink>
    </w:p>
    <w:p w14:paraId="572BB27D" w14:textId="77777777" w:rsidR="006A6D9A" w:rsidRDefault="001D2CEA">
      <w:pPr>
        <w:pBdr>
          <w:top w:val="nil"/>
          <w:left w:val="nil"/>
          <w:bottom w:val="nil"/>
          <w:right w:val="nil"/>
          <w:between w:val="nil"/>
        </w:pBdr>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ACUERDO DE INCUMPLIMIENTO,  Secretaría Técnica del Pleno Dirección de Cumplimientos, Sujeto Obligado: Ayuntamiento de Zinacantepec, Recurso de Revisión: 01126/INFOEM/IP/RR/2023</w:t>
      </w:r>
    </w:p>
    <w:p w14:paraId="426B3EA6" w14:textId="77777777" w:rsidR="006A6D9A" w:rsidRDefault="006A6D9A">
      <w:pPr>
        <w:pBdr>
          <w:top w:val="nil"/>
          <w:left w:val="nil"/>
          <w:bottom w:val="nil"/>
          <w:right w:val="nil"/>
          <w:between w:val="nil"/>
        </w:pBdr>
        <w:spacing w:line="360" w:lineRule="auto"/>
        <w:rPr>
          <w:b/>
          <w:color w:val="000000"/>
          <w:sz w:val="22"/>
          <w:szCs w:val="22"/>
        </w:rPr>
      </w:pPr>
    </w:p>
    <w:p w14:paraId="573003E4" w14:textId="77777777" w:rsidR="0041091D" w:rsidRDefault="0041091D">
      <w:pPr>
        <w:pBdr>
          <w:top w:val="nil"/>
          <w:left w:val="nil"/>
          <w:bottom w:val="nil"/>
          <w:right w:val="nil"/>
          <w:between w:val="nil"/>
        </w:pBdr>
        <w:spacing w:line="360" w:lineRule="auto"/>
        <w:rPr>
          <w:b/>
          <w:color w:val="000000"/>
          <w:sz w:val="22"/>
          <w:szCs w:val="22"/>
        </w:rPr>
      </w:pPr>
    </w:p>
    <w:p w14:paraId="274F4CF5" w14:textId="77777777" w:rsidR="006A6D9A" w:rsidRDefault="00641E63">
      <w:pPr>
        <w:numPr>
          <w:ilvl w:val="0"/>
          <w:numId w:val="3"/>
        </w:numPr>
        <w:pBdr>
          <w:top w:val="nil"/>
          <w:left w:val="nil"/>
          <w:bottom w:val="nil"/>
          <w:right w:val="nil"/>
          <w:between w:val="nil"/>
        </w:pBdr>
        <w:spacing w:line="360" w:lineRule="auto"/>
        <w:rPr>
          <w:b/>
          <w:color w:val="000000"/>
          <w:sz w:val="22"/>
          <w:szCs w:val="22"/>
        </w:rPr>
      </w:pPr>
      <w:hyperlink r:id="rId11">
        <w:r w:rsidR="001D2CEA">
          <w:rPr>
            <w:rFonts w:ascii="Palatino Linotype" w:eastAsia="Palatino Linotype" w:hAnsi="Palatino Linotype" w:cs="Palatino Linotype"/>
            <w:b/>
            <w:color w:val="000000"/>
            <w:sz w:val="22"/>
            <w:szCs w:val="22"/>
          </w:rPr>
          <w:t>AI-RR-01261-ACUMULADO-2023 (1).pdf</w:t>
        </w:r>
      </w:hyperlink>
    </w:p>
    <w:p w14:paraId="28482700" w14:textId="77777777" w:rsidR="006A6D9A" w:rsidRDefault="001D2CEA">
      <w:pPr>
        <w:pBdr>
          <w:top w:val="nil"/>
          <w:left w:val="nil"/>
          <w:bottom w:val="nil"/>
          <w:right w:val="nil"/>
          <w:between w:val="nil"/>
        </w:pBdr>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ACUERDO DE INCUMPLIMIENTO, Secretaría Técnica del Pleno Dirección de Cumplimientos, Sujeto Obligado: Ayuntamiento de Zinacantepec, Recurso de Revisión: 01261/INFOEM/IP/RR/2023 y acumulado</w:t>
      </w:r>
    </w:p>
    <w:p w14:paraId="2712B25B" w14:textId="77777777" w:rsidR="0041091D" w:rsidRDefault="0041091D">
      <w:pPr>
        <w:pBdr>
          <w:top w:val="nil"/>
          <w:left w:val="nil"/>
          <w:bottom w:val="nil"/>
          <w:right w:val="nil"/>
          <w:between w:val="nil"/>
        </w:pBdr>
        <w:jc w:val="both"/>
        <w:rPr>
          <w:rFonts w:ascii="Palatino Linotype" w:eastAsia="Palatino Linotype" w:hAnsi="Palatino Linotype" w:cs="Palatino Linotype"/>
          <w:sz w:val="22"/>
          <w:szCs w:val="22"/>
        </w:rPr>
      </w:pPr>
    </w:p>
    <w:p w14:paraId="730CF63A" w14:textId="77777777" w:rsidR="006A6D9A" w:rsidRDefault="006A6D9A">
      <w:pPr>
        <w:pBdr>
          <w:top w:val="nil"/>
          <w:left w:val="nil"/>
          <w:bottom w:val="nil"/>
          <w:right w:val="nil"/>
          <w:between w:val="nil"/>
        </w:pBdr>
        <w:spacing w:line="360" w:lineRule="auto"/>
        <w:rPr>
          <w:b/>
          <w:color w:val="000000"/>
          <w:sz w:val="22"/>
          <w:szCs w:val="22"/>
        </w:rPr>
      </w:pPr>
    </w:p>
    <w:p w14:paraId="534EF6FF" w14:textId="77777777" w:rsidR="006A6D9A" w:rsidRDefault="00641E63">
      <w:pPr>
        <w:numPr>
          <w:ilvl w:val="0"/>
          <w:numId w:val="3"/>
        </w:numPr>
        <w:pBdr>
          <w:top w:val="nil"/>
          <w:left w:val="nil"/>
          <w:bottom w:val="nil"/>
          <w:right w:val="nil"/>
          <w:between w:val="nil"/>
        </w:pBdr>
        <w:spacing w:line="360" w:lineRule="auto"/>
        <w:rPr>
          <w:b/>
          <w:color w:val="000000"/>
          <w:sz w:val="22"/>
          <w:szCs w:val="22"/>
        </w:rPr>
      </w:pPr>
      <w:hyperlink r:id="rId12">
        <w:r w:rsidR="001D2CEA">
          <w:rPr>
            <w:rFonts w:ascii="Palatino Linotype" w:eastAsia="Palatino Linotype" w:hAnsi="Palatino Linotype" w:cs="Palatino Linotype"/>
            <w:b/>
            <w:color w:val="000000"/>
            <w:sz w:val="22"/>
            <w:szCs w:val="22"/>
          </w:rPr>
          <w:t>AI-RR-00706-2023.pdf</w:t>
        </w:r>
      </w:hyperlink>
    </w:p>
    <w:p w14:paraId="17666C15" w14:textId="77777777" w:rsidR="006A6D9A" w:rsidRDefault="001D2CEA">
      <w:pPr>
        <w:pBdr>
          <w:top w:val="nil"/>
          <w:left w:val="nil"/>
          <w:bottom w:val="nil"/>
          <w:right w:val="nil"/>
          <w:between w:val="nil"/>
        </w:pBdr>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ACUERDO DE INCUMPLIMIENTO,  Secretaría Técnica del Pleno Dirección de Cumplimientos, Sujeto Obligado: Ayuntamiento de Zinacantepec, Recurso de Revisión: 00706/INFOEM/IP/RR/2023</w:t>
      </w:r>
    </w:p>
    <w:p w14:paraId="1351040F" w14:textId="77777777" w:rsidR="0041091D" w:rsidRDefault="0041091D">
      <w:pPr>
        <w:pBdr>
          <w:top w:val="nil"/>
          <w:left w:val="nil"/>
          <w:bottom w:val="nil"/>
          <w:right w:val="nil"/>
          <w:between w:val="nil"/>
        </w:pBdr>
        <w:jc w:val="both"/>
        <w:rPr>
          <w:rFonts w:ascii="Palatino Linotype" w:eastAsia="Palatino Linotype" w:hAnsi="Palatino Linotype" w:cs="Palatino Linotype"/>
          <w:color w:val="000000"/>
          <w:sz w:val="22"/>
          <w:szCs w:val="22"/>
        </w:rPr>
      </w:pPr>
    </w:p>
    <w:p w14:paraId="4F4D1421" w14:textId="77777777" w:rsidR="006A6D9A" w:rsidRDefault="006A6D9A">
      <w:pPr>
        <w:pBdr>
          <w:top w:val="nil"/>
          <w:left w:val="nil"/>
          <w:bottom w:val="nil"/>
          <w:right w:val="nil"/>
          <w:between w:val="nil"/>
        </w:pBdr>
        <w:spacing w:line="360" w:lineRule="auto"/>
        <w:rPr>
          <w:b/>
          <w:color w:val="000000"/>
          <w:sz w:val="22"/>
          <w:szCs w:val="22"/>
        </w:rPr>
      </w:pPr>
    </w:p>
    <w:p w14:paraId="5B0A2029" w14:textId="77777777" w:rsidR="006A6D9A" w:rsidRDefault="00641E63">
      <w:pPr>
        <w:numPr>
          <w:ilvl w:val="0"/>
          <w:numId w:val="3"/>
        </w:numPr>
        <w:pBdr>
          <w:top w:val="nil"/>
          <w:left w:val="nil"/>
          <w:bottom w:val="nil"/>
          <w:right w:val="nil"/>
          <w:between w:val="nil"/>
        </w:pBdr>
        <w:spacing w:line="360" w:lineRule="auto"/>
        <w:rPr>
          <w:b/>
          <w:color w:val="000000"/>
          <w:sz w:val="22"/>
          <w:szCs w:val="22"/>
        </w:rPr>
      </w:pPr>
      <w:hyperlink r:id="rId13">
        <w:r w:rsidR="001D2CEA">
          <w:rPr>
            <w:rFonts w:ascii="Palatino Linotype" w:eastAsia="Palatino Linotype" w:hAnsi="Palatino Linotype" w:cs="Palatino Linotype"/>
            <w:b/>
            <w:color w:val="000000"/>
            <w:sz w:val="22"/>
            <w:szCs w:val="22"/>
          </w:rPr>
          <w:t>20230612222336425.pdf</w:t>
        </w:r>
      </w:hyperlink>
    </w:p>
    <w:p w14:paraId="2E80AD7F" w14:textId="77777777" w:rsidR="006A6D9A" w:rsidRDefault="001D2CEA">
      <w:pPr>
        <w:pBdr>
          <w:top w:val="nil"/>
          <w:left w:val="nil"/>
          <w:bottom w:val="nil"/>
          <w:right w:val="nil"/>
          <w:between w:val="nil"/>
        </w:pBdr>
        <w:spacing w:line="360" w:lineRule="auto"/>
        <w:jc w:val="both"/>
        <w:rPr>
          <w:i/>
          <w:color w:val="000000"/>
          <w:sz w:val="22"/>
          <w:szCs w:val="22"/>
        </w:rPr>
      </w:pPr>
      <w:r>
        <w:rPr>
          <w:color w:val="000000"/>
          <w:sz w:val="22"/>
          <w:szCs w:val="22"/>
        </w:rPr>
        <w:t>Escrito firmado por el Titular de la Unidad de Transparencia por medio del cual informo “</w:t>
      </w:r>
      <w:r>
        <w:rPr>
          <w:i/>
          <w:color w:val="000000"/>
          <w:sz w:val="22"/>
          <w:szCs w:val="22"/>
        </w:rPr>
        <w:t xml:space="preserve">que referente a los </w:t>
      </w:r>
      <w:proofErr w:type="spellStart"/>
      <w:r>
        <w:rPr>
          <w:i/>
          <w:color w:val="000000"/>
          <w:sz w:val="22"/>
          <w:szCs w:val="22"/>
        </w:rPr>
        <w:t>acuerds</w:t>
      </w:r>
      <w:proofErr w:type="spellEnd"/>
      <w:r>
        <w:rPr>
          <w:i/>
          <w:color w:val="000000"/>
          <w:sz w:val="22"/>
          <w:szCs w:val="22"/>
        </w:rPr>
        <w:t xml:space="preserve"> de incumplimiento de solicitudes de información en el ejercicio fiscal2023, para tal razón se entrega en formato adjunto al presente que nos ocupa” (sic)</w:t>
      </w:r>
    </w:p>
    <w:p w14:paraId="198CAA7F" w14:textId="77777777" w:rsidR="006A6D9A" w:rsidRDefault="006A6D9A">
      <w:pPr>
        <w:pBdr>
          <w:top w:val="nil"/>
          <w:left w:val="nil"/>
          <w:bottom w:val="nil"/>
          <w:right w:val="nil"/>
          <w:between w:val="nil"/>
        </w:pBdr>
        <w:spacing w:line="360" w:lineRule="auto"/>
        <w:jc w:val="both"/>
        <w:rPr>
          <w:i/>
          <w:color w:val="000000"/>
          <w:sz w:val="22"/>
          <w:szCs w:val="22"/>
        </w:rPr>
      </w:pPr>
    </w:p>
    <w:p w14:paraId="447576F2" w14:textId="77777777" w:rsidR="006A6D9A" w:rsidRDefault="00641E63">
      <w:pPr>
        <w:numPr>
          <w:ilvl w:val="0"/>
          <w:numId w:val="3"/>
        </w:numPr>
        <w:pBdr>
          <w:top w:val="nil"/>
          <w:left w:val="nil"/>
          <w:bottom w:val="nil"/>
          <w:right w:val="nil"/>
          <w:between w:val="nil"/>
        </w:pBdr>
        <w:spacing w:line="360" w:lineRule="auto"/>
        <w:rPr>
          <w:b/>
          <w:color w:val="000000"/>
          <w:sz w:val="22"/>
          <w:szCs w:val="22"/>
        </w:rPr>
      </w:pPr>
      <w:hyperlink r:id="rId14">
        <w:r w:rsidR="001D2CEA">
          <w:rPr>
            <w:rFonts w:ascii="Palatino Linotype" w:eastAsia="Palatino Linotype" w:hAnsi="Palatino Linotype" w:cs="Palatino Linotype"/>
            <w:b/>
            <w:color w:val="000000"/>
            <w:sz w:val="22"/>
            <w:szCs w:val="22"/>
          </w:rPr>
          <w:t>AI-RR-00742-ACUMULADO-2023.pdf</w:t>
        </w:r>
      </w:hyperlink>
    </w:p>
    <w:p w14:paraId="6960ED37" w14:textId="77777777" w:rsidR="006A6D9A" w:rsidRDefault="001D2CEA">
      <w:pPr>
        <w:pBdr>
          <w:top w:val="nil"/>
          <w:left w:val="nil"/>
          <w:bottom w:val="nil"/>
          <w:right w:val="nil"/>
          <w:between w:val="nil"/>
        </w:pBdr>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ACUERDO DE INCUMPLIMIENTO, Secretaría Técnica del Pleno Dirección de Cumplimientos, Sujeto Obligado: Ayuntamiento de Zinacantepec, Recurso de Revisión: 00742/INFOEM/IP/RR/2023 y acumulado</w:t>
      </w:r>
    </w:p>
    <w:p w14:paraId="2615735D" w14:textId="77777777" w:rsidR="0041091D" w:rsidRDefault="0041091D">
      <w:pPr>
        <w:pBdr>
          <w:top w:val="nil"/>
          <w:left w:val="nil"/>
          <w:bottom w:val="nil"/>
          <w:right w:val="nil"/>
          <w:between w:val="nil"/>
        </w:pBdr>
        <w:jc w:val="both"/>
        <w:rPr>
          <w:rFonts w:ascii="Palatino Linotype" w:eastAsia="Palatino Linotype" w:hAnsi="Palatino Linotype" w:cs="Palatino Linotype"/>
          <w:sz w:val="22"/>
          <w:szCs w:val="22"/>
        </w:rPr>
      </w:pPr>
    </w:p>
    <w:p w14:paraId="467945E0" w14:textId="77777777" w:rsidR="006A6D9A" w:rsidRDefault="006A6D9A">
      <w:pPr>
        <w:pBdr>
          <w:top w:val="nil"/>
          <w:left w:val="nil"/>
          <w:bottom w:val="nil"/>
          <w:right w:val="nil"/>
          <w:between w:val="nil"/>
        </w:pBdr>
        <w:spacing w:line="360" w:lineRule="auto"/>
        <w:rPr>
          <w:b/>
          <w:color w:val="000000"/>
          <w:sz w:val="22"/>
          <w:szCs w:val="22"/>
        </w:rPr>
      </w:pPr>
    </w:p>
    <w:p w14:paraId="357A759F" w14:textId="77777777" w:rsidR="006A6D9A" w:rsidRDefault="00641E63">
      <w:pPr>
        <w:numPr>
          <w:ilvl w:val="0"/>
          <w:numId w:val="3"/>
        </w:numPr>
        <w:pBdr>
          <w:top w:val="nil"/>
          <w:left w:val="nil"/>
          <w:bottom w:val="nil"/>
          <w:right w:val="nil"/>
          <w:between w:val="nil"/>
        </w:pBdr>
        <w:spacing w:line="360" w:lineRule="auto"/>
        <w:rPr>
          <w:b/>
          <w:color w:val="000000"/>
          <w:sz w:val="22"/>
          <w:szCs w:val="22"/>
        </w:rPr>
      </w:pPr>
      <w:hyperlink r:id="rId15">
        <w:r w:rsidR="001D2CEA">
          <w:rPr>
            <w:rFonts w:ascii="Palatino Linotype" w:eastAsia="Palatino Linotype" w:hAnsi="Palatino Linotype" w:cs="Palatino Linotype"/>
            <w:b/>
            <w:color w:val="000000"/>
            <w:sz w:val="22"/>
            <w:szCs w:val="22"/>
          </w:rPr>
          <w:t>AI-RR-782-2023.pdf</w:t>
        </w:r>
      </w:hyperlink>
    </w:p>
    <w:p w14:paraId="35FF2709" w14:textId="77777777" w:rsidR="006A6D9A" w:rsidRDefault="001D2CEA">
      <w:pPr>
        <w:pBdr>
          <w:top w:val="nil"/>
          <w:left w:val="nil"/>
          <w:bottom w:val="nil"/>
          <w:right w:val="nil"/>
          <w:between w:val="nil"/>
        </w:pBdr>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ACUERDO DE INCUMPLIMIENTO,  Secretaría Técnica del Pleno Dirección de Cumplimientos, Sujeto Obligado: Ayuntamiento de Zinacantepec, Recurso de Revisión: 782/INFOEM/IP/RR/2023</w:t>
      </w:r>
    </w:p>
    <w:p w14:paraId="188948AF" w14:textId="77777777" w:rsidR="006A6D9A" w:rsidRDefault="006A6D9A">
      <w:pPr>
        <w:pBdr>
          <w:top w:val="nil"/>
          <w:left w:val="nil"/>
          <w:bottom w:val="nil"/>
          <w:right w:val="nil"/>
          <w:between w:val="nil"/>
        </w:pBdr>
        <w:spacing w:line="360" w:lineRule="auto"/>
        <w:rPr>
          <w:b/>
          <w:sz w:val="22"/>
          <w:szCs w:val="22"/>
        </w:rPr>
      </w:pPr>
    </w:p>
    <w:p w14:paraId="54345828" w14:textId="77777777" w:rsidR="006A6D9A" w:rsidRDefault="00641E63">
      <w:pPr>
        <w:numPr>
          <w:ilvl w:val="0"/>
          <w:numId w:val="3"/>
        </w:numPr>
        <w:pBdr>
          <w:top w:val="nil"/>
          <w:left w:val="nil"/>
          <w:bottom w:val="nil"/>
          <w:right w:val="nil"/>
          <w:between w:val="nil"/>
        </w:pBdr>
        <w:spacing w:line="360" w:lineRule="auto"/>
        <w:rPr>
          <w:b/>
          <w:color w:val="000000"/>
          <w:sz w:val="22"/>
          <w:szCs w:val="22"/>
        </w:rPr>
      </w:pPr>
      <w:hyperlink r:id="rId16">
        <w:r w:rsidR="001D2CEA">
          <w:rPr>
            <w:rFonts w:ascii="Palatino Linotype" w:eastAsia="Palatino Linotype" w:hAnsi="Palatino Linotype" w:cs="Palatino Linotype"/>
            <w:b/>
            <w:color w:val="000000"/>
            <w:sz w:val="22"/>
            <w:szCs w:val="22"/>
          </w:rPr>
          <w:t>AI-RR-01046-2023 (1).pdf</w:t>
        </w:r>
      </w:hyperlink>
    </w:p>
    <w:p w14:paraId="7726CC05" w14:textId="77777777" w:rsidR="006A6D9A" w:rsidRDefault="001D2CEA">
      <w:pPr>
        <w:pBdr>
          <w:top w:val="nil"/>
          <w:left w:val="nil"/>
          <w:bottom w:val="nil"/>
          <w:right w:val="nil"/>
          <w:between w:val="nil"/>
        </w:pBdr>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ACUERDO DE INCUMPLIMIENTO,  Secretaría Técnica del Pleno Dirección de Cumplimientos, Sujeto Obligado: Ayuntamiento de Zinacantepec, Recurso de Revisión: 01046/INFOEM/IP/RR/2023</w:t>
      </w:r>
    </w:p>
    <w:p w14:paraId="266DE5B0" w14:textId="77777777" w:rsidR="006A6D9A" w:rsidRDefault="006A6D9A">
      <w:pPr>
        <w:pBdr>
          <w:top w:val="nil"/>
          <w:left w:val="nil"/>
          <w:bottom w:val="nil"/>
          <w:right w:val="nil"/>
          <w:between w:val="nil"/>
        </w:pBdr>
        <w:spacing w:line="360" w:lineRule="auto"/>
        <w:rPr>
          <w:b/>
          <w:color w:val="000000"/>
          <w:sz w:val="22"/>
          <w:szCs w:val="22"/>
        </w:rPr>
      </w:pPr>
    </w:p>
    <w:p w14:paraId="61114CCE" w14:textId="77777777" w:rsidR="006A6D9A" w:rsidRDefault="00641E63">
      <w:pPr>
        <w:numPr>
          <w:ilvl w:val="0"/>
          <w:numId w:val="3"/>
        </w:numPr>
        <w:pBdr>
          <w:top w:val="nil"/>
          <w:left w:val="nil"/>
          <w:bottom w:val="nil"/>
          <w:right w:val="nil"/>
          <w:between w:val="nil"/>
        </w:pBdr>
        <w:spacing w:line="360" w:lineRule="auto"/>
        <w:rPr>
          <w:b/>
          <w:color w:val="000000"/>
          <w:sz w:val="22"/>
          <w:szCs w:val="22"/>
        </w:rPr>
      </w:pPr>
      <w:hyperlink r:id="rId17">
        <w:r w:rsidR="001D2CEA">
          <w:rPr>
            <w:rFonts w:ascii="Palatino Linotype" w:eastAsia="Palatino Linotype" w:hAnsi="Palatino Linotype" w:cs="Palatino Linotype"/>
            <w:b/>
            <w:color w:val="000000"/>
            <w:sz w:val="22"/>
            <w:szCs w:val="22"/>
          </w:rPr>
          <w:t>AI-RR-00714-ACUMULADOS-2023 (1).pdf</w:t>
        </w:r>
      </w:hyperlink>
    </w:p>
    <w:p w14:paraId="6FBC59B1" w14:textId="77777777" w:rsidR="006A6D9A" w:rsidRDefault="001D2CEA">
      <w:pPr>
        <w:pBdr>
          <w:top w:val="nil"/>
          <w:left w:val="nil"/>
          <w:bottom w:val="nil"/>
          <w:right w:val="nil"/>
          <w:between w:val="nil"/>
        </w:pBdr>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ACUERDO DE INCUMPLIMIENTO, Secretaría Técnica del Pleno Dirección de Cumplimientos, Sujeto Obligado: Ayuntamiento de Zinacantepec, Recurso de Revisión: 00714/INFOEM/IP/RR/2023 y acumulados</w:t>
      </w:r>
    </w:p>
    <w:p w14:paraId="27C9D9DB" w14:textId="77777777" w:rsidR="006A6D9A" w:rsidRDefault="006A6D9A">
      <w:pPr>
        <w:pBdr>
          <w:top w:val="nil"/>
          <w:left w:val="nil"/>
          <w:bottom w:val="nil"/>
          <w:right w:val="nil"/>
          <w:between w:val="nil"/>
        </w:pBdr>
        <w:spacing w:line="360" w:lineRule="auto"/>
        <w:rPr>
          <w:b/>
          <w:color w:val="000000"/>
          <w:sz w:val="22"/>
          <w:szCs w:val="22"/>
        </w:rPr>
      </w:pPr>
    </w:p>
    <w:p w14:paraId="05B77876" w14:textId="77777777" w:rsidR="006A6D9A" w:rsidRDefault="00641E63">
      <w:pPr>
        <w:numPr>
          <w:ilvl w:val="0"/>
          <w:numId w:val="3"/>
        </w:numPr>
        <w:pBdr>
          <w:top w:val="nil"/>
          <w:left w:val="nil"/>
          <w:bottom w:val="nil"/>
          <w:right w:val="nil"/>
          <w:between w:val="nil"/>
        </w:pBdr>
        <w:spacing w:line="360" w:lineRule="auto"/>
        <w:rPr>
          <w:b/>
          <w:color w:val="000000"/>
          <w:sz w:val="22"/>
          <w:szCs w:val="22"/>
        </w:rPr>
      </w:pPr>
      <w:hyperlink r:id="rId18">
        <w:r w:rsidR="001D2CEA">
          <w:rPr>
            <w:rFonts w:ascii="Palatino Linotype" w:eastAsia="Palatino Linotype" w:hAnsi="Palatino Linotype" w:cs="Palatino Linotype"/>
            <w:b/>
            <w:color w:val="000000"/>
            <w:sz w:val="22"/>
            <w:szCs w:val="22"/>
          </w:rPr>
          <w:t>AI-RR-00750-2023.pdf</w:t>
        </w:r>
      </w:hyperlink>
    </w:p>
    <w:p w14:paraId="6A94E86F" w14:textId="77777777" w:rsidR="006A6D9A" w:rsidRDefault="001D2CEA">
      <w:pPr>
        <w:pBdr>
          <w:top w:val="nil"/>
          <w:left w:val="nil"/>
          <w:bottom w:val="nil"/>
          <w:right w:val="nil"/>
          <w:between w:val="nil"/>
        </w:pBdr>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ACUERDO DE INCUMPLIMIENTO,  Secretaría Técnica del Pleno Dirección de Cumplimientos, Sujeto Obligado: Ayuntamiento de Zinacantepec, Recurso de Revisión: 00750/INFOEM/IP/RR/2023</w:t>
      </w:r>
    </w:p>
    <w:p w14:paraId="6DA5D28C" w14:textId="77777777" w:rsidR="006A6D9A" w:rsidRDefault="006A6D9A">
      <w:pPr>
        <w:pBdr>
          <w:top w:val="nil"/>
          <w:left w:val="nil"/>
          <w:bottom w:val="nil"/>
          <w:right w:val="nil"/>
          <w:between w:val="nil"/>
        </w:pBdr>
        <w:spacing w:line="360" w:lineRule="auto"/>
        <w:rPr>
          <w:b/>
          <w:color w:val="000000"/>
          <w:sz w:val="22"/>
          <w:szCs w:val="22"/>
        </w:rPr>
      </w:pPr>
    </w:p>
    <w:p w14:paraId="0D8B381A" w14:textId="77777777" w:rsidR="006A6D9A" w:rsidRDefault="00641E63">
      <w:pPr>
        <w:numPr>
          <w:ilvl w:val="0"/>
          <w:numId w:val="3"/>
        </w:numPr>
        <w:pBdr>
          <w:top w:val="nil"/>
          <w:left w:val="nil"/>
          <w:bottom w:val="nil"/>
          <w:right w:val="nil"/>
          <w:between w:val="nil"/>
        </w:pBdr>
        <w:spacing w:line="360" w:lineRule="auto"/>
        <w:rPr>
          <w:b/>
          <w:color w:val="000000"/>
          <w:sz w:val="22"/>
          <w:szCs w:val="22"/>
        </w:rPr>
      </w:pPr>
      <w:hyperlink r:id="rId19">
        <w:r w:rsidR="001D2CEA">
          <w:rPr>
            <w:rFonts w:ascii="Palatino Linotype" w:eastAsia="Palatino Linotype" w:hAnsi="Palatino Linotype" w:cs="Palatino Linotype"/>
            <w:b/>
            <w:color w:val="000000"/>
            <w:sz w:val="22"/>
            <w:szCs w:val="22"/>
          </w:rPr>
          <w:t>AI-RR-01204-ACUMULADOS-2023.pdf</w:t>
        </w:r>
      </w:hyperlink>
    </w:p>
    <w:p w14:paraId="30F3FF02" w14:textId="77777777" w:rsidR="006A6D9A" w:rsidRDefault="001D2CEA">
      <w:pPr>
        <w:pBdr>
          <w:top w:val="nil"/>
          <w:left w:val="nil"/>
          <w:bottom w:val="nil"/>
          <w:right w:val="nil"/>
          <w:between w:val="nil"/>
        </w:pBdr>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ACUERDO DE INCUMPLIMIENTO,  Secretaría Técnica del Pleno Dirección de Cumplimientos, Sujeto Obligado: Ayuntamiento de Zinacantepec, Recurso de Revisión: 01204/INFOEM/IP/RR/2023 y acumulados</w:t>
      </w:r>
    </w:p>
    <w:p w14:paraId="1B8AC718" w14:textId="77777777" w:rsidR="006A6D9A" w:rsidRDefault="006A6D9A">
      <w:pPr>
        <w:pBdr>
          <w:top w:val="nil"/>
          <w:left w:val="nil"/>
          <w:bottom w:val="nil"/>
          <w:right w:val="nil"/>
          <w:between w:val="nil"/>
        </w:pBdr>
        <w:jc w:val="both"/>
        <w:rPr>
          <w:rFonts w:ascii="Palatino Linotype" w:eastAsia="Palatino Linotype" w:hAnsi="Palatino Linotype" w:cs="Palatino Linotype"/>
        </w:rPr>
      </w:pPr>
    </w:p>
    <w:p w14:paraId="3604B59E" w14:textId="77777777" w:rsidR="006A6D9A" w:rsidRDefault="006A6D9A">
      <w:pPr>
        <w:pBdr>
          <w:top w:val="nil"/>
          <w:left w:val="nil"/>
          <w:bottom w:val="nil"/>
          <w:right w:val="nil"/>
          <w:between w:val="nil"/>
        </w:pBdr>
        <w:jc w:val="both"/>
        <w:rPr>
          <w:rFonts w:ascii="Palatino Linotype" w:eastAsia="Palatino Linotype" w:hAnsi="Palatino Linotype" w:cs="Palatino Linotype"/>
        </w:rPr>
      </w:pPr>
    </w:p>
    <w:p w14:paraId="6DB83654" w14:textId="77777777" w:rsidR="006A6D9A" w:rsidRDefault="001D2CEA">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El diecinueve de junio de dos mil veintitrés, el </w:t>
      </w:r>
      <w:r>
        <w:rPr>
          <w:rFonts w:ascii="Palatino Linotype" w:eastAsia="Palatino Linotype" w:hAnsi="Palatino Linotype" w:cs="Palatino Linotype"/>
          <w:b/>
          <w:color w:val="000000"/>
        </w:rPr>
        <w:t>PARTICULAR</w:t>
      </w:r>
      <w:r>
        <w:rPr>
          <w:rFonts w:ascii="Palatino Linotype" w:eastAsia="Palatino Linotype" w:hAnsi="Palatino Linotype" w:cs="Palatino Linotype"/>
          <w:color w:val="000000"/>
        </w:rPr>
        <w:t xml:space="preserve"> interpuso recurso de revisión </w:t>
      </w:r>
      <w:r>
        <w:rPr>
          <w:rFonts w:ascii="Palatino Linotype" w:eastAsia="Palatino Linotype" w:hAnsi="Palatino Linotype" w:cs="Palatino Linotype"/>
          <w:b/>
          <w:color w:val="000000"/>
        </w:rPr>
        <w:t xml:space="preserve">03458/INFOEM/IP/RR/2023, </w:t>
      </w:r>
      <w:r>
        <w:rPr>
          <w:rFonts w:ascii="Palatino Linotype" w:eastAsia="Palatino Linotype" w:hAnsi="Palatino Linotype" w:cs="Palatino Linotype"/>
          <w:color w:val="000000"/>
        </w:rPr>
        <w:t>en contra de la respuesta emitida, señalando las siguientes razones o motivos de inconformidad:</w:t>
      </w:r>
    </w:p>
    <w:p w14:paraId="4F091CBE" w14:textId="77777777" w:rsidR="006A6D9A" w:rsidRDefault="001D2CEA">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Recurso de Revisión 00713/INFOEM/IP/RR/2024: </w:t>
      </w:r>
    </w:p>
    <w:p w14:paraId="2BA071FA" w14:textId="77777777" w:rsidR="006A6D9A" w:rsidRDefault="001D2CEA">
      <w:pPr>
        <w:numPr>
          <w:ilvl w:val="0"/>
          <w:numId w:val="4"/>
        </w:numPr>
        <w:pBdr>
          <w:top w:val="nil"/>
          <w:left w:val="nil"/>
          <w:bottom w:val="nil"/>
          <w:right w:val="nil"/>
          <w:between w:val="nil"/>
        </w:pBdr>
        <w:ind w:right="333"/>
        <w:jc w:val="both"/>
        <w:rPr>
          <w:rFonts w:ascii="Palatino Linotype" w:eastAsia="Palatino Linotype" w:hAnsi="Palatino Linotype" w:cs="Palatino Linotype"/>
          <w:i/>
          <w:color w:val="000000"/>
          <w:sz w:val="22"/>
          <w:szCs w:val="22"/>
        </w:rPr>
      </w:pPr>
      <w:bookmarkStart w:id="2" w:name="_heading=h.30j0zll" w:colFirst="0" w:colLast="0"/>
      <w:bookmarkEnd w:id="2"/>
      <w:r>
        <w:rPr>
          <w:rFonts w:ascii="Palatino Linotype" w:eastAsia="Palatino Linotype" w:hAnsi="Palatino Linotype" w:cs="Palatino Linotype"/>
          <w:b/>
          <w:color w:val="000000"/>
          <w:sz w:val="22"/>
          <w:szCs w:val="22"/>
        </w:rPr>
        <w:t xml:space="preserve">Acto impugnado: </w:t>
      </w:r>
      <w:r>
        <w:rPr>
          <w:rFonts w:ascii="Palatino Linotype" w:eastAsia="Palatino Linotype" w:hAnsi="Palatino Linotype" w:cs="Palatino Linotype"/>
          <w:i/>
          <w:color w:val="000000"/>
          <w:sz w:val="22"/>
          <w:szCs w:val="22"/>
        </w:rPr>
        <w:t xml:space="preserve">“no entrega la totalidad de la información solicitada porque </w:t>
      </w:r>
      <w:proofErr w:type="spellStart"/>
      <w:r>
        <w:rPr>
          <w:rFonts w:ascii="Palatino Linotype" w:eastAsia="Palatino Linotype" w:hAnsi="Palatino Linotype" w:cs="Palatino Linotype"/>
          <w:i/>
          <w:color w:val="000000"/>
          <w:sz w:val="22"/>
          <w:szCs w:val="22"/>
        </w:rPr>
        <w:t>unicamente</w:t>
      </w:r>
      <w:proofErr w:type="spellEnd"/>
      <w:r>
        <w:rPr>
          <w:rFonts w:ascii="Palatino Linotype" w:eastAsia="Palatino Linotype" w:hAnsi="Palatino Linotype" w:cs="Palatino Linotype"/>
          <w:i/>
          <w:color w:val="000000"/>
          <w:sz w:val="22"/>
          <w:szCs w:val="22"/>
        </w:rPr>
        <w:t xml:space="preserve"> entrega pocos jaja cuando tiene </w:t>
      </w:r>
      <w:proofErr w:type="spellStart"/>
      <w:r>
        <w:rPr>
          <w:rFonts w:ascii="Palatino Linotype" w:eastAsia="Palatino Linotype" w:hAnsi="Palatino Linotype" w:cs="Palatino Linotype"/>
          <w:i/>
          <w:color w:val="000000"/>
          <w:sz w:val="22"/>
          <w:szCs w:val="22"/>
        </w:rPr>
        <w:t>mas</w:t>
      </w:r>
      <w:proofErr w:type="spellEnd"/>
      <w:r>
        <w:rPr>
          <w:rFonts w:ascii="Palatino Linotype" w:eastAsia="Palatino Linotype" w:hAnsi="Palatino Linotype" w:cs="Palatino Linotype"/>
          <w:i/>
          <w:color w:val="000000"/>
          <w:sz w:val="22"/>
          <w:szCs w:val="22"/>
        </w:rPr>
        <w:t xml:space="preserve"> de 600 acuerdos de incumplimiento de acuerdo al </w:t>
      </w:r>
      <w:proofErr w:type="spellStart"/>
      <w:r>
        <w:rPr>
          <w:rFonts w:ascii="Palatino Linotype" w:eastAsia="Palatino Linotype" w:hAnsi="Palatino Linotype" w:cs="Palatino Linotype"/>
          <w:i/>
          <w:color w:val="000000"/>
          <w:sz w:val="22"/>
          <w:szCs w:val="22"/>
        </w:rPr>
        <w:t>infoem</w:t>
      </w:r>
      <w:proofErr w:type="spellEnd"/>
      <w:r>
        <w:rPr>
          <w:rFonts w:ascii="Palatino Linotype" w:eastAsia="Palatino Linotype" w:hAnsi="Palatino Linotype" w:cs="Palatino Linotype"/>
          <w:i/>
          <w:color w:val="000000"/>
          <w:sz w:val="22"/>
          <w:szCs w:val="22"/>
        </w:rPr>
        <w:t>.”</w:t>
      </w:r>
    </w:p>
    <w:p w14:paraId="45414C33" w14:textId="77777777" w:rsidR="006A6D9A" w:rsidRDefault="006A6D9A">
      <w:pPr>
        <w:pBdr>
          <w:top w:val="nil"/>
          <w:left w:val="nil"/>
          <w:bottom w:val="nil"/>
          <w:right w:val="nil"/>
          <w:between w:val="nil"/>
        </w:pBdr>
        <w:ind w:left="785" w:right="333"/>
        <w:jc w:val="both"/>
        <w:rPr>
          <w:rFonts w:ascii="Palatino Linotype" w:eastAsia="Palatino Linotype" w:hAnsi="Palatino Linotype" w:cs="Palatino Linotype"/>
          <w:i/>
          <w:color w:val="000000"/>
          <w:sz w:val="22"/>
          <w:szCs w:val="22"/>
        </w:rPr>
      </w:pPr>
    </w:p>
    <w:p w14:paraId="75152C32" w14:textId="77777777" w:rsidR="006A6D9A" w:rsidRDefault="001D2CEA">
      <w:pPr>
        <w:numPr>
          <w:ilvl w:val="0"/>
          <w:numId w:val="4"/>
        </w:numPr>
        <w:pBdr>
          <w:top w:val="nil"/>
          <w:left w:val="nil"/>
          <w:bottom w:val="nil"/>
          <w:right w:val="nil"/>
          <w:between w:val="nil"/>
        </w:pBdr>
        <w:ind w:right="333"/>
        <w:jc w:val="both"/>
        <w:rPr>
          <w:rFonts w:ascii="Palatino Linotype" w:eastAsia="Palatino Linotype" w:hAnsi="Palatino Linotype" w:cs="Palatino Linotype"/>
          <w:i/>
          <w:color w:val="000000"/>
          <w:sz w:val="22"/>
          <w:szCs w:val="22"/>
        </w:rPr>
      </w:pPr>
      <w:bookmarkStart w:id="3" w:name="_heading=h.1fob9te" w:colFirst="0" w:colLast="0"/>
      <w:bookmarkEnd w:id="3"/>
      <w:r>
        <w:rPr>
          <w:rFonts w:ascii="Palatino Linotype" w:eastAsia="Palatino Linotype" w:hAnsi="Palatino Linotype" w:cs="Palatino Linotype"/>
          <w:b/>
          <w:color w:val="000000"/>
          <w:sz w:val="22"/>
          <w:szCs w:val="22"/>
        </w:rPr>
        <w:t xml:space="preserve">Razones o Motivos de inconformidad: </w:t>
      </w:r>
      <w:r>
        <w:rPr>
          <w:rFonts w:ascii="Palatino Linotype" w:eastAsia="Palatino Linotype" w:hAnsi="Palatino Linotype" w:cs="Palatino Linotype"/>
          <w:i/>
          <w:color w:val="000000"/>
          <w:sz w:val="22"/>
          <w:szCs w:val="22"/>
        </w:rPr>
        <w:t xml:space="preserve">“no entrega la totalidad de la información solicitada porque </w:t>
      </w:r>
      <w:proofErr w:type="spellStart"/>
      <w:r>
        <w:rPr>
          <w:rFonts w:ascii="Palatino Linotype" w:eastAsia="Palatino Linotype" w:hAnsi="Palatino Linotype" w:cs="Palatino Linotype"/>
          <w:i/>
          <w:color w:val="000000"/>
          <w:sz w:val="22"/>
          <w:szCs w:val="22"/>
        </w:rPr>
        <w:t>unicamente</w:t>
      </w:r>
      <w:proofErr w:type="spellEnd"/>
      <w:r>
        <w:rPr>
          <w:rFonts w:ascii="Palatino Linotype" w:eastAsia="Palatino Linotype" w:hAnsi="Palatino Linotype" w:cs="Palatino Linotype"/>
          <w:i/>
          <w:color w:val="000000"/>
          <w:sz w:val="22"/>
          <w:szCs w:val="22"/>
        </w:rPr>
        <w:t xml:space="preserve"> entrega pocos jaja cuando tiene </w:t>
      </w:r>
      <w:proofErr w:type="spellStart"/>
      <w:r>
        <w:rPr>
          <w:rFonts w:ascii="Palatino Linotype" w:eastAsia="Palatino Linotype" w:hAnsi="Palatino Linotype" w:cs="Palatino Linotype"/>
          <w:i/>
          <w:color w:val="000000"/>
          <w:sz w:val="22"/>
          <w:szCs w:val="22"/>
        </w:rPr>
        <w:t>mas</w:t>
      </w:r>
      <w:proofErr w:type="spellEnd"/>
      <w:r>
        <w:rPr>
          <w:rFonts w:ascii="Palatino Linotype" w:eastAsia="Palatino Linotype" w:hAnsi="Palatino Linotype" w:cs="Palatino Linotype"/>
          <w:i/>
          <w:color w:val="000000"/>
          <w:sz w:val="22"/>
          <w:szCs w:val="22"/>
        </w:rPr>
        <w:t xml:space="preserve"> de 600 acuerdos de incumplimiento de acuerdo al </w:t>
      </w:r>
      <w:proofErr w:type="spellStart"/>
      <w:r>
        <w:rPr>
          <w:rFonts w:ascii="Palatino Linotype" w:eastAsia="Palatino Linotype" w:hAnsi="Palatino Linotype" w:cs="Palatino Linotype"/>
          <w:i/>
          <w:color w:val="000000"/>
          <w:sz w:val="22"/>
          <w:szCs w:val="22"/>
        </w:rPr>
        <w:t>infoem</w:t>
      </w:r>
      <w:proofErr w:type="spellEnd"/>
      <w:r>
        <w:rPr>
          <w:rFonts w:ascii="Palatino Linotype" w:eastAsia="Palatino Linotype" w:hAnsi="Palatino Linotype" w:cs="Palatino Linotype"/>
          <w:i/>
          <w:color w:val="000000"/>
          <w:sz w:val="22"/>
          <w:szCs w:val="22"/>
        </w:rPr>
        <w:t>”</w:t>
      </w:r>
    </w:p>
    <w:p w14:paraId="484D7B0A" w14:textId="77777777" w:rsidR="006A6D9A" w:rsidRDefault="006A6D9A">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5F7618A8" w14:textId="77777777" w:rsidR="006A6D9A" w:rsidRDefault="001D2CEA">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Consecutivamente</w:t>
      </w:r>
      <w:r>
        <w:rPr>
          <w:rFonts w:ascii="Palatino Linotype" w:eastAsia="Palatino Linotype" w:hAnsi="Palatino Linotype" w:cs="Palatino Linotype"/>
          <w:i/>
          <w:color w:val="000000"/>
        </w:rPr>
        <w:t xml:space="preserve">, </w:t>
      </w:r>
      <w:r>
        <w:rPr>
          <w:rFonts w:ascii="Palatino Linotype" w:eastAsia="Palatino Linotype" w:hAnsi="Palatino Linotype" w:cs="Palatino Linotype"/>
          <w:color w:val="000000"/>
        </w:rPr>
        <w:t xml:space="preserve">con fundamento en lo dispuesto por el artículo 185 fracción I de la Ley de Transparencia y Acceso a la Información Pública del Estado de México y Municipios, los recursos de referencia, </w:t>
      </w:r>
      <w:r>
        <w:rPr>
          <w:rFonts w:ascii="Palatino Linotype" w:eastAsia="Palatino Linotype" w:hAnsi="Palatino Linotype" w:cs="Palatino Linotype"/>
        </w:rPr>
        <w:t>fueron</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turnados</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a la Comisionada</w:t>
      </w:r>
      <w:r>
        <w:rPr>
          <w:rFonts w:ascii="Palatino Linotype" w:eastAsia="Palatino Linotype" w:hAnsi="Palatino Linotype" w:cs="Palatino Linotype"/>
          <w:b/>
          <w:color w:val="000000"/>
        </w:rPr>
        <w:t xml:space="preserve"> María del Rosario Mejía Ayala,</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para</w:t>
      </w:r>
      <w:r>
        <w:rPr>
          <w:rFonts w:ascii="Palatino Linotype" w:eastAsia="Palatino Linotype" w:hAnsi="Palatino Linotype" w:cs="Palatino Linotype"/>
          <w:color w:val="000000"/>
        </w:rPr>
        <w:t xml:space="preserve"> su análisis.</w:t>
      </w:r>
    </w:p>
    <w:p w14:paraId="509CBFB2" w14:textId="77777777" w:rsidR="006A6D9A" w:rsidRDefault="006A6D9A">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2872E143" w14:textId="77777777" w:rsidR="006A6D9A" w:rsidRDefault="001D2CEA">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La Comisionada Ponente con fundamento en lo dispuesto por el artículo 185 fracción II de la ley de la materia, a través del </w:t>
      </w:r>
      <w:r>
        <w:rPr>
          <w:rFonts w:ascii="Palatino Linotype" w:eastAsia="Palatino Linotype" w:hAnsi="Palatino Linotype" w:cs="Palatino Linotype"/>
          <w:b/>
          <w:color w:val="000000"/>
        </w:rPr>
        <w:t xml:space="preserve">acuerdo de admisión </w:t>
      </w:r>
      <w:r>
        <w:rPr>
          <w:rFonts w:ascii="Palatino Linotype" w:eastAsia="Palatino Linotype" w:hAnsi="Palatino Linotype" w:cs="Palatino Linotype"/>
          <w:color w:val="000000"/>
        </w:rPr>
        <w:t xml:space="preserve">notificado el </w:t>
      </w:r>
      <w:r>
        <w:rPr>
          <w:rFonts w:ascii="Palatino Linotype" w:eastAsia="Palatino Linotype" w:hAnsi="Palatino Linotype" w:cs="Palatino Linotype"/>
          <w:b/>
          <w:color w:val="000000"/>
        </w:rPr>
        <w:t>veintiuno de junio de dos mil veintitrés</w:t>
      </w:r>
      <w:r>
        <w:rPr>
          <w:rFonts w:ascii="Palatino Linotype" w:eastAsia="Palatino Linotype" w:hAnsi="Palatino Linotype" w:cs="Palatino Linotype"/>
          <w:color w:val="000000"/>
        </w:rPr>
        <w:t xml:space="preserve">, puso a disposición de las partes el expediente electrónico vía SAIMEX a efecto de que en un plazo máximo de siete días </w:t>
      </w:r>
      <w:r>
        <w:rPr>
          <w:rFonts w:ascii="Palatino Linotype" w:eastAsia="Palatino Linotype" w:hAnsi="Palatino Linotype" w:cs="Palatino Linotype"/>
        </w:rPr>
        <w:t>manifestara</w:t>
      </w:r>
      <w:r>
        <w:rPr>
          <w:rFonts w:ascii="Palatino Linotype" w:eastAsia="Palatino Linotype" w:hAnsi="Palatino Linotype" w:cs="Palatino Linotype"/>
          <w:color w:val="000000"/>
        </w:rPr>
        <w:t xml:space="preserve"> lo que a su derecho conviniera, </w:t>
      </w:r>
      <w:r>
        <w:rPr>
          <w:rFonts w:ascii="Palatino Linotype" w:eastAsia="Palatino Linotype" w:hAnsi="Palatino Linotype" w:cs="Palatino Linotype"/>
        </w:rPr>
        <w:t>ofreciera</w:t>
      </w:r>
      <w:r>
        <w:rPr>
          <w:rFonts w:ascii="Palatino Linotype" w:eastAsia="Palatino Linotype" w:hAnsi="Palatino Linotype" w:cs="Palatino Linotype"/>
          <w:color w:val="000000"/>
        </w:rPr>
        <w:t xml:space="preserve"> pruebas y alegatos según corresponda al caso concreto, de esta forma para que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rPr>
        <w:t>presentará</w:t>
      </w:r>
      <w:r>
        <w:rPr>
          <w:rFonts w:ascii="Palatino Linotype" w:eastAsia="Palatino Linotype" w:hAnsi="Palatino Linotype" w:cs="Palatino Linotype"/>
          <w:color w:val="000000"/>
        </w:rPr>
        <w:t xml:space="preserve"> el Informe Justificado procedente.</w:t>
      </w:r>
    </w:p>
    <w:p w14:paraId="5A3899C2" w14:textId="77777777" w:rsidR="006A6D9A" w:rsidRDefault="006A6D9A"/>
    <w:p w14:paraId="486FA030" w14:textId="77777777" w:rsidR="006A6D9A" w:rsidRDefault="001D2CEA">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De lo anterior el </w:t>
      </w:r>
      <w:r>
        <w:rPr>
          <w:rFonts w:ascii="Palatino Linotype" w:eastAsia="Palatino Linotype" w:hAnsi="Palatino Linotype" w:cs="Palatino Linotype"/>
          <w:b/>
          <w:color w:val="000000"/>
        </w:rPr>
        <w:t>SUJETO OBLIGADO y LA PARTICULAR</w:t>
      </w:r>
      <w:r>
        <w:rPr>
          <w:rFonts w:ascii="Palatino Linotype" w:eastAsia="Palatino Linotype" w:hAnsi="Palatino Linotype" w:cs="Palatino Linotype"/>
          <w:color w:val="000000"/>
        </w:rPr>
        <w:t xml:space="preserve"> no realizaron manifestaciones que a su derecho conviniera y asistiera, dentro de los recursos que nos ocupan</w:t>
      </w:r>
    </w:p>
    <w:p w14:paraId="7D611CD0" w14:textId="77777777" w:rsidR="006A6D9A" w:rsidRDefault="006A6D9A">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119B4D6E" w14:textId="77777777" w:rsidR="006A6D9A" w:rsidRDefault="001D2CEA">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El once de octubre de dos mil veintitrés, se amplió el término para resolver; al respecto es menester realizar las siguientes precisiones.</w:t>
      </w:r>
    </w:p>
    <w:p w14:paraId="0DF61DCD" w14:textId="77777777" w:rsidR="006A6D9A" w:rsidRDefault="006A6D9A">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14:paraId="35E1F4B9" w14:textId="77777777" w:rsidR="006A6D9A" w:rsidRDefault="001D2CEA">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Este Organismo Garante no pasa por alto explicar que la dilación en la resolución del presente asunto encuentra justificación en que, el alto número de recursos de revisión recibidos, ha incrementado el número de medios de impugnación que deben resolverse por este Instituto, circunstancia atípica que ha rebasado las capacidades técnicas y humanas del personal encargado de la proyección de las resoluciones a dichos medios de impugnación.</w:t>
      </w:r>
    </w:p>
    <w:p w14:paraId="2B8F08FF" w14:textId="77777777" w:rsidR="006A6D9A" w:rsidRDefault="001D2CEA">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2958EBBD" w14:textId="77777777" w:rsidR="006A6D9A" w:rsidRDefault="006A6D9A">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14:paraId="535887FA" w14:textId="77777777" w:rsidR="006A6D9A" w:rsidRDefault="001D2CEA">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Así, en términos de lo que establecen los artículos 8.1 y 25 de la Convención Americana sobre Derechos Humanos, los recursos deben ser sencillos y resolverse </w:t>
      </w:r>
      <w:r>
        <w:rPr>
          <w:rFonts w:ascii="Palatino Linotype" w:eastAsia="Palatino Linotype" w:hAnsi="Palatino Linotype" w:cs="Palatino Linotype"/>
          <w:color w:val="000000"/>
        </w:rPr>
        <w:lastRenderedPageBreak/>
        <w:t>en el menor tiempo posible, tomando en consideración la dilación total del procedimiento; esto es, en un plazo razonable.</w:t>
      </w:r>
    </w:p>
    <w:p w14:paraId="06656541" w14:textId="77777777" w:rsidR="006A6D9A" w:rsidRDefault="006A6D9A">
      <w:pPr>
        <w:pBdr>
          <w:top w:val="nil"/>
          <w:left w:val="nil"/>
          <w:bottom w:val="nil"/>
          <w:right w:val="nil"/>
          <w:between w:val="nil"/>
        </w:pBdr>
        <w:ind w:left="708"/>
        <w:rPr>
          <w:rFonts w:ascii="Palatino Linotype" w:eastAsia="Palatino Linotype" w:hAnsi="Palatino Linotype" w:cs="Palatino Linotype"/>
          <w:b/>
          <w:color w:val="000000"/>
        </w:rPr>
      </w:pPr>
    </w:p>
    <w:p w14:paraId="7AEA2382" w14:textId="77777777" w:rsidR="006A6D9A" w:rsidRDefault="001D2CEA">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03613B93" w14:textId="77777777" w:rsidR="006A6D9A" w:rsidRDefault="006A6D9A">
      <w:pPr>
        <w:pBdr>
          <w:top w:val="nil"/>
          <w:left w:val="nil"/>
          <w:bottom w:val="nil"/>
          <w:right w:val="nil"/>
          <w:between w:val="nil"/>
        </w:pBdr>
        <w:ind w:left="708"/>
        <w:rPr>
          <w:rFonts w:ascii="Palatino Linotype" w:eastAsia="Palatino Linotype" w:hAnsi="Palatino Linotype" w:cs="Palatino Linotype"/>
          <w:b/>
          <w:color w:val="000000"/>
        </w:rPr>
      </w:pPr>
    </w:p>
    <w:p w14:paraId="443727EE" w14:textId="77777777" w:rsidR="006A6D9A" w:rsidRDefault="001D2CEA">
      <w:pPr>
        <w:numPr>
          <w:ilvl w:val="0"/>
          <w:numId w:val="2"/>
        </w:numP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Por ello, excepcionalmente, si un asunto es resuelto con posterioridad a los plazos señalados por la norma debe analizarse la razonabilidad de dicha dilación atendiendo a los siguientes criterios:</w:t>
      </w:r>
    </w:p>
    <w:p w14:paraId="1303B1C7" w14:textId="77777777" w:rsidR="006A6D9A" w:rsidRDefault="001D2CEA">
      <w:pPr>
        <w:numPr>
          <w:ilvl w:val="0"/>
          <w:numId w:val="5"/>
        </w:num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Complejidad del asunto: La complejidad de la prueba, la pluralidad de sujetos procesales, el tiempo transcurrido, las características y contexto del recurso. </w:t>
      </w:r>
    </w:p>
    <w:p w14:paraId="0FC7CA61" w14:textId="77777777" w:rsidR="006A6D9A" w:rsidRDefault="001D2CEA">
      <w:pPr>
        <w:numPr>
          <w:ilvl w:val="0"/>
          <w:numId w:val="5"/>
        </w:num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Actividad Procesal del interesado. Acciones u omisiones del interesado.</w:t>
      </w:r>
    </w:p>
    <w:p w14:paraId="7EABAFB8" w14:textId="77777777" w:rsidR="006A6D9A" w:rsidRDefault="001D2CEA">
      <w:pPr>
        <w:numPr>
          <w:ilvl w:val="0"/>
          <w:numId w:val="5"/>
        </w:num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Conducta de la Autoridad: Las Acciones u omisiones realizadas en el procedimiento. Así como si la autoridad actuó con la debida diligencia.</w:t>
      </w:r>
    </w:p>
    <w:p w14:paraId="1B8126CC" w14:textId="77777777" w:rsidR="006A6D9A" w:rsidRDefault="001D2CEA">
      <w:pPr>
        <w:spacing w:line="360" w:lineRule="auto"/>
        <w:ind w:left="851" w:hanging="284"/>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d) La afectación generada en la situación jurídica de la persona involucrada en el proceso: Violación a sus derechos humanos.</w:t>
      </w:r>
    </w:p>
    <w:p w14:paraId="44BA2AD0" w14:textId="77777777" w:rsidR="006A6D9A" w:rsidRDefault="006A6D9A">
      <w:pPr>
        <w:ind w:left="708"/>
        <w:rPr>
          <w:rFonts w:ascii="Palatino Linotype" w:eastAsia="Palatino Linotype" w:hAnsi="Palatino Linotype" w:cs="Palatino Linotype"/>
          <w:b/>
          <w:color w:val="000000"/>
        </w:rPr>
      </w:pPr>
    </w:p>
    <w:p w14:paraId="35094B13" w14:textId="77777777" w:rsidR="006A6D9A" w:rsidRDefault="001D2CEA">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091E5C1" w14:textId="77777777" w:rsidR="006A6D9A" w:rsidRDefault="006A6D9A">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14:paraId="3827EC63" w14:textId="77777777" w:rsidR="006A6D9A" w:rsidRDefault="001D2CEA">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Argumento que encuentra sustento en la jurisprudencia P./J. 32/92 emitida por el Pleno de la Suprema Corte de Justicia de la Nación de rubro </w:t>
      </w:r>
      <w:r>
        <w:rPr>
          <w:rFonts w:ascii="Palatino Linotype" w:eastAsia="Palatino Linotype" w:hAnsi="Palatino Linotype" w:cs="Palatino Linotype"/>
          <w:i/>
          <w:color w:val="000000"/>
        </w:rPr>
        <w:t xml:space="preserve">“TÉRMINOS PROCESALES. PARA DETERMINAR SI UN FUNCIONARIO JUDICIAL ACTUÓ </w:t>
      </w:r>
      <w:r>
        <w:rPr>
          <w:rFonts w:ascii="Palatino Linotype" w:eastAsia="Palatino Linotype" w:hAnsi="Palatino Linotype" w:cs="Palatino Linotype"/>
          <w:color w:val="000000"/>
        </w:rPr>
        <w:t>INDEBIDAMENTE</w:t>
      </w:r>
      <w:r>
        <w:rPr>
          <w:rFonts w:ascii="Palatino Linotype" w:eastAsia="Palatino Linotype" w:hAnsi="Palatino Linotype" w:cs="Palatino Linotype"/>
          <w:i/>
          <w:color w:val="000000"/>
        </w:rPr>
        <w:t xml:space="preserve"> POR NO RESPETARLOS SE DEBE ATENDER AL PRESUPUESTO QUE CONSIDERÓ EL LEGISLADOR AL FIJARLOS Y LAS CARACTERÍSTICAS DEL CASO.”</w:t>
      </w:r>
      <w:r>
        <w:rPr>
          <w:rFonts w:ascii="Palatino Linotype" w:eastAsia="Palatino Linotype" w:hAnsi="Palatino Linotype" w:cs="Palatino Linotype"/>
          <w:color w:val="000000"/>
        </w:rPr>
        <w:t>, visible en la Gaceta del Seminario Judicial de la Federación con el registro digital 205635.</w:t>
      </w:r>
    </w:p>
    <w:p w14:paraId="6EA4728B" w14:textId="77777777" w:rsidR="006A6D9A" w:rsidRDefault="006A6D9A">
      <w:pPr>
        <w:pBdr>
          <w:top w:val="nil"/>
          <w:left w:val="nil"/>
          <w:bottom w:val="nil"/>
          <w:right w:val="nil"/>
          <w:between w:val="nil"/>
        </w:pBdr>
        <w:ind w:left="708"/>
        <w:rPr>
          <w:rFonts w:ascii="Palatino Linotype" w:eastAsia="Palatino Linotype" w:hAnsi="Palatino Linotype" w:cs="Palatino Linotype"/>
          <w:b/>
          <w:color w:val="000000"/>
        </w:rPr>
      </w:pPr>
    </w:p>
    <w:p w14:paraId="35CB43DF" w14:textId="77777777" w:rsidR="006A6D9A" w:rsidRDefault="001D2CEA">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1F781C6" w14:textId="77777777" w:rsidR="006A6D9A" w:rsidRDefault="006A6D9A">
      <w:pPr>
        <w:pBdr>
          <w:top w:val="nil"/>
          <w:left w:val="nil"/>
          <w:bottom w:val="nil"/>
          <w:right w:val="nil"/>
          <w:between w:val="nil"/>
        </w:pBdr>
        <w:ind w:left="708"/>
        <w:rPr>
          <w:rFonts w:ascii="Palatino Linotype" w:eastAsia="Palatino Linotype" w:hAnsi="Palatino Linotype" w:cs="Palatino Linotype"/>
          <w:b/>
          <w:color w:val="000000"/>
        </w:rPr>
      </w:pPr>
    </w:p>
    <w:p w14:paraId="1F3A78E0" w14:textId="77777777" w:rsidR="006A6D9A" w:rsidRDefault="001D2CEA">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Por ello, este organismo garante comprometido con la tutela de los derechos humanos confiados, señala que este exceso del plazo legal para resolver el presente asunto, resulta de carácter excepcional.</w:t>
      </w:r>
    </w:p>
    <w:p w14:paraId="213BEB17" w14:textId="77777777" w:rsidR="006A6D9A" w:rsidRDefault="006A6D9A">
      <w:pPr>
        <w:pBdr>
          <w:top w:val="nil"/>
          <w:left w:val="nil"/>
          <w:bottom w:val="nil"/>
          <w:right w:val="nil"/>
          <w:between w:val="nil"/>
        </w:pBdr>
        <w:ind w:left="708"/>
        <w:rPr>
          <w:rFonts w:ascii="Palatino Linotype" w:eastAsia="Palatino Linotype" w:hAnsi="Palatino Linotype" w:cs="Palatino Linotype"/>
          <w:b/>
          <w:color w:val="000000"/>
        </w:rPr>
      </w:pPr>
    </w:p>
    <w:p w14:paraId="12B6904C" w14:textId="77777777" w:rsidR="006A6D9A" w:rsidRDefault="001D2CEA">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lastRenderedPageBreak/>
        <w:t>Al respecto, también son de considerar los criterios sostenidos por el Cuarto Tribunal Colegiado en Materia Administrativa del Primer Circuito, cuyos rubros y datos de identificación son los siguientes:</w:t>
      </w:r>
    </w:p>
    <w:p w14:paraId="00CA7D45" w14:textId="77777777" w:rsidR="006A6D9A" w:rsidRDefault="001D2CEA">
      <w:pPr>
        <w:spacing w:line="360" w:lineRule="auto"/>
        <w:ind w:left="425" w:right="476"/>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“PLAZO RAZONABLE PARA RESOLVER. DIMENSIÓN Y EFECTOS DE ESTE CONCEPTO CUANDO SE ADUCE EXCESIVA CARGA DE TRABAJO.”</w:t>
      </w:r>
      <w:r>
        <w:rPr>
          <w:rFonts w:ascii="Palatino Linotype" w:eastAsia="Palatino Linotype" w:hAnsi="Palatino Linotype" w:cs="Palatino Linotype"/>
          <w:sz w:val="22"/>
          <w:szCs w:val="22"/>
        </w:rPr>
        <w:t xml:space="preserve"> consultable en el Seminario Judicial de la Federación y su gaceta, con el registro digital 2002351.</w:t>
      </w:r>
    </w:p>
    <w:p w14:paraId="73346261" w14:textId="77777777" w:rsidR="006A6D9A" w:rsidRDefault="006A6D9A">
      <w:pPr>
        <w:spacing w:line="360" w:lineRule="auto"/>
        <w:ind w:left="425" w:right="476"/>
        <w:jc w:val="both"/>
        <w:rPr>
          <w:rFonts w:ascii="Palatino Linotype" w:eastAsia="Palatino Linotype" w:hAnsi="Palatino Linotype" w:cs="Palatino Linotype"/>
          <w:b/>
          <w:sz w:val="22"/>
          <w:szCs w:val="22"/>
        </w:rPr>
      </w:pPr>
    </w:p>
    <w:p w14:paraId="3BAF2AC9" w14:textId="77777777" w:rsidR="006A6D9A" w:rsidRDefault="001D2CEA">
      <w:pPr>
        <w:spacing w:line="360" w:lineRule="auto"/>
        <w:ind w:left="425" w:right="476"/>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“PLAZO RAZONABLE PARA RESOLVER. CONCEPTO Y ELEMENTOS QUE LO INTEGRAN A LA LUZ DEL DERECHO INTERNACIONAL DE LOS DERECHOS HUMANOS.”</w:t>
      </w:r>
      <w:r>
        <w:rPr>
          <w:rFonts w:ascii="Palatino Linotype" w:eastAsia="Palatino Linotype" w:hAnsi="Palatino Linotype" w:cs="Palatino Linotype"/>
          <w:sz w:val="22"/>
          <w:szCs w:val="22"/>
        </w:rPr>
        <w:t>, visible en el Seminario Judicial de la Federación y su gaceta, con el registro digital 2002350.”</w:t>
      </w:r>
    </w:p>
    <w:p w14:paraId="4A0936AA" w14:textId="48AD12D0" w:rsidR="006A6D9A" w:rsidRDefault="001D2CEA">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bookmarkStart w:id="4" w:name="_heading=h.3znysh7" w:colFirst="0" w:colLast="0"/>
      <w:bookmarkEnd w:id="4"/>
      <w:r>
        <w:rPr>
          <w:rFonts w:ascii="Palatino Linotype" w:eastAsia="Palatino Linotype" w:hAnsi="Palatino Linotype" w:cs="Palatino Linotype"/>
          <w:color w:val="000000"/>
        </w:rPr>
        <w:t>Finalmente, la Comisionada Ponente mediante acuerdo de trece de junio de dos mil veinticuatro, se decretó el cierre de instrucción, por lo que no habiendo más que hacer constar, y ---------------------------------------------------------------------</w:t>
      </w:r>
      <w:r>
        <w:rPr>
          <w:rFonts w:ascii="Palatino Linotype" w:eastAsia="Palatino Linotype" w:hAnsi="Palatino Linotype" w:cs="Palatino Linotype"/>
        </w:rPr>
        <w:t>--------</w:t>
      </w:r>
      <w:r w:rsidR="0041091D">
        <w:rPr>
          <w:rFonts w:ascii="Palatino Linotype" w:eastAsia="Palatino Linotype" w:hAnsi="Palatino Linotype" w:cs="Palatino Linotype"/>
        </w:rPr>
        <w:t>------</w:t>
      </w:r>
      <w:r>
        <w:rPr>
          <w:rFonts w:ascii="Palatino Linotype" w:eastAsia="Palatino Linotype" w:hAnsi="Palatino Linotype" w:cs="Palatino Linotype"/>
          <w:b/>
          <w:color w:val="000000"/>
        </w:rPr>
        <w:t xml:space="preserve"> </w:t>
      </w:r>
    </w:p>
    <w:p w14:paraId="5E82E2D6" w14:textId="77777777" w:rsidR="006A6D9A" w:rsidRDefault="006A6D9A">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14:paraId="5E4505BB" w14:textId="77777777" w:rsidR="006A6D9A" w:rsidRDefault="001D2CEA">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C O N S I D E R A N D O </w:t>
      </w:r>
    </w:p>
    <w:p w14:paraId="18F9B68B" w14:textId="77777777" w:rsidR="006A6D9A" w:rsidRDefault="006A6D9A"/>
    <w:p w14:paraId="3EDCC3A5" w14:textId="77777777" w:rsidR="006A6D9A" w:rsidRDefault="001D2CEA">
      <w:pPr>
        <w:pStyle w:val="Ttulo2"/>
        <w:spacing w:before="0" w:line="360" w:lineRule="auto"/>
        <w:rPr>
          <w:rFonts w:ascii="Palatino Linotype" w:eastAsia="Palatino Linotype" w:hAnsi="Palatino Linotype" w:cs="Palatino Linotype"/>
          <w:b/>
          <w:color w:val="000000"/>
          <w:sz w:val="24"/>
          <w:szCs w:val="24"/>
        </w:rPr>
      </w:pPr>
      <w:bookmarkStart w:id="5" w:name="_heading=h.2et92p0" w:colFirst="0" w:colLast="0"/>
      <w:bookmarkEnd w:id="5"/>
      <w:r>
        <w:rPr>
          <w:rFonts w:ascii="Palatino Linotype" w:eastAsia="Palatino Linotype" w:hAnsi="Palatino Linotype" w:cs="Palatino Linotype"/>
          <w:b/>
          <w:color w:val="000000"/>
          <w:sz w:val="24"/>
          <w:szCs w:val="24"/>
        </w:rPr>
        <w:t>PRIMERO. De la competencia</w:t>
      </w:r>
    </w:p>
    <w:p w14:paraId="364A5FEB" w14:textId="77777777" w:rsidR="006A6D9A" w:rsidRDefault="001D2CEA">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w:t>
      </w:r>
      <w:r>
        <w:rPr>
          <w:rFonts w:ascii="Palatino Linotype" w:eastAsia="Palatino Linotype" w:hAnsi="Palatino Linotype" w:cs="Palatino Linotype"/>
          <w:color w:val="000000"/>
        </w:rPr>
        <w:lastRenderedPageBreak/>
        <w:t>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5E4E7F14" w14:textId="77777777" w:rsidR="006A6D9A" w:rsidRDefault="006A6D9A">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color w:val="000000"/>
        </w:rPr>
      </w:pPr>
      <w:bookmarkStart w:id="6" w:name="_heading=h.tyjcwt" w:colFirst="0" w:colLast="0"/>
      <w:bookmarkEnd w:id="6"/>
    </w:p>
    <w:p w14:paraId="046E11C3" w14:textId="77777777" w:rsidR="006A6D9A" w:rsidRDefault="001D2CEA">
      <w:pPr>
        <w:pStyle w:val="Ttulo2"/>
        <w:spacing w:before="0" w:line="360" w:lineRule="auto"/>
        <w:rPr>
          <w:rFonts w:ascii="Palatino Linotype" w:eastAsia="Palatino Linotype" w:hAnsi="Palatino Linotype" w:cs="Palatino Linotype"/>
          <w:b/>
          <w:color w:val="000000"/>
          <w:sz w:val="24"/>
          <w:szCs w:val="24"/>
        </w:rPr>
      </w:pPr>
      <w:bookmarkStart w:id="7" w:name="_heading=h.3dy6vkm" w:colFirst="0" w:colLast="0"/>
      <w:bookmarkEnd w:id="7"/>
      <w:r>
        <w:rPr>
          <w:rFonts w:ascii="Palatino Linotype" w:eastAsia="Palatino Linotype" w:hAnsi="Palatino Linotype" w:cs="Palatino Linotype"/>
          <w:b/>
          <w:color w:val="000000"/>
          <w:sz w:val="24"/>
          <w:szCs w:val="24"/>
        </w:rPr>
        <w:t>SEGUNDO. De la oportunidad y procedencia.</w:t>
      </w:r>
    </w:p>
    <w:p w14:paraId="0DAC241C" w14:textId="77777777" w:rsidR="006A6D9A" w:rsidRDefault="001D2CEA">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bookmarkStart w:id="8" w:name="_heading=h.1t3h5sf" w:colFirst="0" w:colLast="0"/>
      <w:bookmarkEnd w:id="8"/>
      <w:r>
        <w:rPr>
          <w:rFonts w:ascii="Palatino Linotype" w:eastAsia="Palatino Linotype" w:hAnsi="Palatino Linotype" w:cs="Palatino Linotype"/>
          <w:color w:val="000000"/>
        </w:rPr>
        <w:t xml:space="preserve">Los medios de impugnación fueron presentados a través del </w:t>
      </w:r>
      <w:r>
        <w:rPr>
          <w:rFonts w:ascii="Palatino Linotype" w:eastAsia="Palatino Linotype" w:hAnsi="Palatino Linotype" w:cs="Palatino Linotype"/>
          <w:b/>
          <w:color w:val="000000"/>
        </w:rPr>
        <w:t>SAIMEX,</w:t>
      </w:r>
      <w:r>
        <w:rPr>
          <w:rFonts w:ascii="Palatino Linotype" w:eastAsia="Palatino Linotype" w:hAnsi="Palatino Linotype" w:cs="Palatino Linotype"/>
          <w:color w:val="000000"/>
        </w:rPr>
        <w:t xml:space="preserve"> en el formato previamente aprobado para tal efecto y dentro del plazo legal de quince días hábiles otorgados; para el caso en particular es de señalar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entregó sus respuestas el diecisiete de enero de dos mil veinticuatro, de tal forma que el plazo para interponer el recurso de revisión transcurrió del día dieciocho de enero al ocho de febrero de dos mil veinticuatro; en consecuencia, el ahora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presentó sus inconformidades el día ocho de febrero de dos mil veinticuatro; es decir dentro del lapso legalmente establecido para tal efecto.</w:t>
      </w:r>
    </w:p>
    <w:p w14:paraId="1FF1F77A" w14:textId="77777777" w:rsidR="006A6D9A" w:rsidRDefault="006A6D9A">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20AFCABB" w14:textId="77777777" w:rsidR="006A6D9A" w:rsidRDefault="001D2CEA">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otro lado, es de suma importancia señalar que la parte recurrente no proporciona un nombre completo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13011F62" w14:textId="77777777" w:rsidR="006A6D9A" w:rsidRDefault="001D2CEA">
      <w:pPr>
        <w:pBdr>
          <w:top w:val="nil"/>
          <w:left w:val="nil"/>
          <w:bottom w:val="nil"/>
          <w:right w:val="nil"/>
          <w:between w:val="nil"/>
        </w:pBdr>
        <w:ind w:left="360" w:right="758" w:hanging="7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w:t>
      </w:r>
      <w:r>
        <w:rPr>
          <w:rFonts w:ascii="Palatino Linotype" w:eastAsia="Palatino Linotype" w:hAnsi="Palatino Linotype" w:cs="Palatino Linotype"/>
          <w:b/>
          <w:i/>
          <w:color w:val="000000"/>
          <w:sz w:val="22"/>
          <w:szCs w:val="22"/>
        </w:rPr>
        <w:t>Las solicitudes anónimas</w:t>
      </w:r>
      <w:r>
        <w:rPr>
          <w:rFonts w:ascii="Palatino Linotype" w:eastAsia="Palatino Linotype" w:hAnsi="Palatino Linotype" w:cs="Palatino Linotype"/>
          <w:i/>
          <w:color w:val="000000"/>
          <w:sz w:val="22"/>
          <w:szCs w:val="22"/>
        </w:rPr>
        <w:t xml:space="preserve">, con nombre incompleto o seudónimo </w:t>
      </w:r>
      <w:r>
        <w:rPr>
          <w:rFonts w:ascii="Palatino Linotype" w:eastAsia="Palatino Linotype" w:hAnsi="Palatino Linotype" w:cs="Palatino Linotype"/>
          <w:b/>
          <w:i/>
          <w:color w:val="000000"/>
          <w:sz w:val="22"/>
          <w:szCs w:val="22"/>
        </w:rPr>
        <w:t>serán procedentes para su trámite por parte del sujeto obligado ante quien se presente</w:t>
      </w:r>
      <w:r>
        <w:rPr>
          <w:rFonts w:ascii="Palatino Linotype" w:eastAsia="Palatino Linotype" w:hAnsi="Palatino Linotype" w:cs="Palatino Linotype"/>
          <w:i/>
          <w:color w:val="000000"/>
          <w:sz w:val="22"/>
          <w:szCs w:val="22"/>
        </w:rPr>
        <w:t>. No podrá requerirse información adicional con motivo del nombre proporcionado por el solicitante.”</w:t>
      </w:r>
    </w:p>
    <w:p w14:paraId="2D1DB5F7" w14:textId="77777777" w:rsidR="006A6D9A" w:rsidRDefault="006A6D9A">
      <w:pPr>
        <w:pBdr>
          <w:top w:val="nil"/>
          <w:left w:val="nil"/>
          <w:bottom w:val="nil"/>
          <w:right w:val="nil"/>
          <w:between w:val="nil"/>
        </w:pBdr>
        <w:ind w:right="758"/>
        <w:rPr>
          <w:rFonts w:ascii="Palatino Linotype" w:eastAsia="Palatino Linotype" w:hAnsi="Palatino Linotype" w:cs="Palatino Linotype"/>
          <w:i/>
          <w:color w:val="000000"/>
        </w:rPr>
      </w:pPr>
    </w:p>
    <w:p w14:paraId="67DA8385" w14:textId="77777777" w:rsidR="006A6D9A" w:rsidRDefault="001D2CEA">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Robusteciendo lo anterior se encuentra lo dispuesto en el artículo 6, Apartado A, fracciones III de la Constitución Política de los Estados Unidos Mexicanos que establece:</w:t>
      </w:r>
    </w:p>
    <w:p w14:paraId="44F46766" w14:textId="77777777" w:rsidR="006A6D9A" w:rsidRDefault="001D2CEA">
      <w:pPr>
        <w:pBdr>
          <w:top w:val="nil"/>
          <w:left w:val="nil"/>
          <w:bottom w:val="nil"/>
          <w:right w:val="nil"/>
          <w:between w:val="nil"/>
        </w:pBdr>
        <w:ind w:left="360" w:hanging="7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Artículo 6.-</w:t>
      </w:r>
      <w:r>
        <w:rPr>
          <w:rFonts w:ascii="Palatino Linotype" w:eastAsia="Palatino Linotype" w:hAnsi="Palatino Linotype" w:cs="Palatino Linotype"/>
          <w:i/>
          <w:color w:val="000000"/>
          <w:sz w:val="22"/>
          <w:szCs w:val="22"/>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6F2F84FA" w14:textId="77777777" w:rsidR="006A6D9A" w:rsidRDefault="001D2CEA">
      <w:pPr>
        <w:pBdr>
          <w:top w:val="nil"/>
          <w:left w:val="nil"/>
          <w:bottom w:val="nil"/>
          <w:right w:val="nil"/>
          <w:between w:val="nil"/>
        </w:pBdr>
        <w:spacing w:after="120"/>
        <w:ind w:left="28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Para efectos de lo dispuesto en el presente artículo se observará lo siguiente:</w:t>
      </w:r>
    </w:p>
    <w:p w14:paraId="0D0D4B42" w14:textId="77777777" w:rsidR="006A6D9A" w:rsidRDefault="001D2CEA">
      <w:pPr>
        <w:pBdr>
          <w:top w:val="nil"/>
          <w:left w:val="nil"/>
          <w:bottom w:val="nil"/>
          <w:right w:val="nil"/>
          <w:between w:val="nil"/>
        </w:pBdr>
        <w:ind w:left="360" w:firstLine="6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 Para el ejercicio del derecho de acceso a la información, la Federación, los Estados y el Distrito Federal, en el ámbito de sus respectivas competencias, se regirán por los siguientes principios y bases:</w:t>
      </w:r>
    </w:p>
    <w:p w14:paraId="520CCDC3" w14:textId="77777777" w:rsidR="006A6D9A" w:rsidRDefault="001D2CEA">
      <w:pPr>
        <w:pBdr>
          <w:top w:val="nil"/>
          <w:left w:val="nil"/>
          <w:bottom w:val="nil"/>
          <w:right w:val="nil"/>
          <w:between w:val="nil"/>
        </w:pBdr>
        <w:ind w:left="360" w:hanging="7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III. Toda persona, sin necesidad de acreditar interés alguno o justificar su utilización, tendrá acceso gratuito a la información pública, a sus datos personales o a la rectificación de éstos.”(Sic)</w:t>
      </w:r>
    </w:p>
    <w:p w14:paraId="503E80D0" w14:textId="77777777" w:rsidR="006A6D9A" w:rsidRDefault="006A6D9A">
      <w:pPr>
        <w:pBdr>
          <w:top w:val="nil"/>
          <w:left w:val="nil"/>
          <w:bottom w:val="nil"/>
          <w:right w:val="nil"/>
          <w:between w:val="nil"/>
        </w:pBdr>
        <w:ind w:left="360" w:hanging="76"/>
        <w:rPr>
          <w:rFonts w:ascii="Palatino Linotype" w:eastAsia="Palatino Linotype" w:hAnsi="Palatino Linotype" w:cs="Palatino Linotype"/>
          <w:i/>
          <w:color w:val="000000"/>
        </w:rPr>
      </w:pPr>
    </w:p>
    <w:p w14:paraId="08E096A4" w14:textId="77777777" w:rsidR="006A6D9A" w:rsidRDefault="001D2CEA">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Así como el artículo 5 fracción III, párrafo vigésimo noveno, trigésimo y trigésimo primero, de la Constitución Política del Estado Libre y Soberano de México, que determina lo siguiente:</w:t>
      </w:r>
    </w:p>
    <w:p w14:paraId="2AFFB459" w14:textId="77777777" w:rsidR="006A6D9A" w:rsidRDefault="001D2CEA">
      <w:pPr>
        <w:pBdr>
          <w:top w:val="nil"/>
          <w:left w:val="nil"/>
          <w:bottom w:val="nil"/>
          <w:right w:val="nil"/>
          <w:between w:val="nil"/>
        </w:pBdr>
        <w:ind w:left="360" w:firstLine="6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Artículo 5.-</w:t>
      </w:r>
      <w:r>
        <w:rPr>
          <w:rFonts w:ascii="Palatino Linotype" w:eastAsia="Palatino Linotype" w:hAnsi="Palatino Linotype" w:cs="Palatino Linotype"/>
          <w:i/>
          <w:color w:val="000000"/>
          <w:sz w:val="22"/>
          <w:szCs w:val="22"/>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14:paraId="2EB67899" w14:textId="77777777" w:rsidR="006A6D9A" w:rsidRDefault="001D2CEA">
      <w:pPr>
        <w:spacing w:line="360" w:lineRule="auto"/>
        <w:ind w:left="567" w:right="47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293D5D40" w14:textId="77777777" w:rsidR="006A6D9A" w:rsidRDefault="001D2CEA">
      <w:pPr>
        <w:pBdr>
          <w:top w:val="nil"/>
          <w:left w:val="nil"/>
          <w:bottom w:val="nil"/>
          <w:right w:val="nil"/>
          <w:between w:val="nil"/>
        </w:pBdr>
        <w:ind w:left="360" w:firstLine="36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Toda persona en el Estado de México, tiene derecho al libre acceso a la información plural y oportuna, así como a buscar recibir y difundir información e ideas de toda índole por cualquier medio de expresión.</w:t>
      </w:r>
    </w:p>
    <w:p w14:paraId="322F27A8" w14:textId="77777777" w:rsidR="006A6D9A" w:rsidRDefault="001D2CEA">
      <w:pPr>
        <w:spacing w:line="360" w:lineRule="auto"/>
        <w:ind w:left="567" w:right="47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w:t>
      </w:r>
    </w:p>
    <w:p w14:paraId="561135D7" w14:textId="77777777" w:rsidR="006A6D9A" w:rsidRDefault="001D2CEA">
      <w:pPr>
        <w:pBdr>
          <w:top w:val="nil"/>
          <w:left w:val="nil"/>
          <w:bottom w:val="nil"/>
          <w:right w:val="nil"/>
          <w:between w:val="nil"/>
        </w:pBdr>
        <w:ind w:left="360" w:firstLine="6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El derecho a la información será garantizado por el Estado. La ley establecerá las previsiones que permitan asegurar la protección, el respeto y la difusión de este derecho.</w:t>
      </w:r>
    </w:p>
    <w:p w14:paraId="6D4B62D4" w14:textId="77777777" w:rsidR="006A6D9A" w:rsidRDefault="006A6D9A">
      <w:pPr>
        <w:pBdr>
          <w:top w:val="nil"/>
          <w:left w:val="nil"/>
          <w:bottom w:val="nil"/>
          <w:right w:val="nil"/>
          <w:between w:val="nil"/>
        </w:pBdr>
        <w:ind w:left="360" w:firstLine="66"/>
        <w:rPr>
          <w:rFonts w:ascii="Palatino Linotype" w:eastAsia="Palatino Linotype" w:hAnsi="Palatino Linotype" w:cs="Palatino Linotype"/>
          <w:i/>
          <w:color w:val="000000"/>
          <w:sz w:val="22"/>
          <w:szCs w:val="22"/>
        </w:rPr>
      </w:pPr>
    </w:p>
    <w:p w14:paraId="001B442C" w14:textId="77777777" w:rsidR="006A6D9A" w:rsidRDefault="001D2CEA">
      <w:pPr>
        <w:pBdr>
          <w:top w:val="nil"/>
          <w:left w:val="nil"/>
          <w:bottom w:val="nil"/>
          <w:right w:val="nil"/>
          <w:between w:val="nil"/>
        </w:pBdr>
        <w:ind w:left="360" w:firstLine="6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311307DA" w14:textId="77777777" w:rsidR="006A6D9A" w:rsidRDefault="001D2CEA">
      <w:pPr>
        <w:pBdr>
          <w:top w:val="nil"/>
          <w:left w:val="nil"/>
          <w:bottom w:val="nil"/>
          <w:right w:val="nil"/>
          <w:between w:val="nil"/>
        </w:pBdr>
        <w:ind w:left="360" w:firstLine="6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III. Toda persona, sin necesidad de acreditar interés alguno o justificar su utilización, tendrá acceso gratuito a la información pública, a sus datos personales o a la rectificación de éstos;</w:t>
      </w:r>
    </w:p>
    <w:p w14:paraId="4221150E" w14:textId="77777777" w:rsidR="006A6D9A" w:rsidRDefault="001D2CEA">
      <w:pPr>
        <w:spacing w:line="360" w:lineRule="auto"/>
        <w:ind w:left="567" w:right="47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0A31A0AB" w14:textId="77777777" w:rsidR="006A6D9A" w:rsidRDefault="001D2CEA">
      <w:pPr>
        <w:pBdr>
          <w:top w:val="nil"/>
          <w:left w:val="nil"/>
          <w:bottom w:val="nil"/>
          <w:right w:val="nil"/>
          <w:between w:val="nil"/>
        </w:pBdr>
        <w:ind w:left="360" w:hanging="7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(Sic)</w:t>
      </w:r>
    </w:p>
    <w:p w14:paraId="2A8CFC5F" w14:textId="77777777" w:rsidR="006A6D9A" w:rsidRDefault="001D2CEA">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otra parte, del contenido del artículo 1 de la Constitución Política de los Estados Unidos mexicanos, se destaca lo siguiente:</w:t>
      </w:r>
    </w:p>
    <w:p w14:paraId="7DBA89B2" w14:textId="77777777" w:rsidR="006A6D9A" w:rsidRDefault="001D2CEA">
      <w:pPr>
        <w:pBdr>
          <w:top w:val="nil"/>
          <w:left w:val="nil"/>
          <w:bottom w:val="nil"/>
          <w:right w:val="nil"/>
          <w:between w:val="nil"/>
        </w:pBdr>
        <w:ind w:left="360" w:hanging="7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Artículo 1</w:t>
      </w:r>
      <w:r>
        <w:rPr>
          <w:rFonts w:ascii="Palatino Linotype" w:eastAsia="Palatino Linotype" w:hAnsi="Palatino Linotype" w:cs="Palatino Linotype"/>
          <w:i/>
          <w:color w:val="000000"/>
          <w:sz w:val="22"/>
          <w:szCs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784172EA" w14:textId="77777777" w:rsidR="006A6D9A" w:rsidRDefault="001D2CEA">
      <w:pPr>
        <w:pBdr>
          <w:top w:val="nil"/>
          <w:left w:val="nil"/>
          <w:bottom w:val="nil"/>
          <w:right w:val="nil"/>
          <w:between w:val="nil"/>
        </w:pBdr>
        <w:ind w:left="360" w:firstLine="6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Las normas relativas a los derechos humanos se interpretarán de conformidad con esta Constitución y con los tratados internacionales de la materia favoreciendo en todo tiempo a las personas la protección más amplia.</w:t>
      </w:r>
    </w:p>
    <w:p w14:paraId="01E26197" w14:textId="77777777" w:rsidR="006A6D9A" w:rsidRDefault="001D2CEA">
      <w:pPr>
        <w:pBdr>
          <w:top w:val="nil"/>
          <w:left w:val="nil"/>
          <w:bottom w:val="nil"/>
          <w:right w:val="nil"/>
          <w:between w:val="nil"/>
        </w:pBdr>
        <w:ind w:left="360" w:firstLine="6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14:paraId="64C68497" w14:textId="77777777" w:rsidR="006A6D9A" w:rsidRDefault="006A6D9A">
      <w:pPr>
        <w:pBdr>
          <w:top w:val="nil"/>
          <w:left w:val="nil"/>
          <w:bottom w:val="nil"/>
          <w:right w:val="nil"/>
          <w:between w:val="nil"/>
        </w:pBdr>
        <w:ind w:left="360" w:firstLine="66"/>
        <w:rPr>
          <w:rFonts w:ascii="Palatino Linotype" w:eastAsia="Palatino Linotype" w:hAnsi="Palatino Linotype" w:cs="Palatino Linotype"/>
          <w:i/>
          <w:color w:val="000000"/>
        </w:rPr>
      </w:pPr>
    </w:p>
    <w:p w14:paraId="2ED9918A" w14:textId="77777777" w:rsidR="006A6D9A" w:rsidRDefault="001D2CEA">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Esto es, que el derecho humano de acceso a la información pública, se aprecia que toda persona, sin necesidad de acreditar interés alguno o justificar su interposición, deberá tener acceso a la información pública, es decir, dicho </w:t>
      </w:r>
      <w:r>
        <w:rPr>
          <w:rFonts w:ascii="Palatino Linotype" w:eastAsia="Palatino Linotype" w:hAnsi="Palatino Linotype" w:cs="Palatino Linotype"/>
          <w:i/>
          <w:color w:val="000000"/>
        </w:rPr>
        <w:t>derecho fundamental exime a quien lo ejerce</w:t>
      </w:r>
      <w:r>
        <w:rPr>
          <w:rFonts w:ascii="Palatino Linotype" w:eastAsia="Palatino Linotype" w:hAnsi="Palatino Linotype" w:cs="Palatino Linotype"/>
          <w:color w:val="000000"/>
        </w:rPr>
        <w:t>,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6BB12F33" w14:textId="77777777" w:rsidR="006A6D9A" w:rsidRDefault="006A6D9A">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076CB017" w14:textId="77777777" w:rsidR="006A6D9A" w:rsidRDefault="001D2CEA">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Lo que se fortalece con el Criterio 6/2014 del entonces Instituto Federal de Acceso a la Información y Protección de Datos, ahora Instituto Nacional de Transparencia Acceso a la Información y Protección de Datos Personales, el cual se reproduce para una mayor referencia:</w:t>
      </w:r>
    </w:p>
    <w:p w14:paraId="6FAC1FDE" w14:textId="77777777" w:rsidR="006A6D9A" w:rsidRDefault="001D2CEA">
      <w:pPr>
        <w:pBdr>
          <w:top w:val="nil"/>
          <w:left w:val="nil"/>
          <w:bottom w:val="nil"/>
          <w:right w:val="nil"/>
          <w:between w:val="nil"/>
        </w:pBdr>
        <w:ind w:left="360" w:hanging="7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“Acceso a información gubernamental. No debe condicionarse a que el solicitante acredite su personalidad, demuestre interés alguno o justifique su utilización. De conformidad con lo dispuesto en los artículos 6º., apartado A, fracción III de la Constitución Política de los Estados Unidos Mexicanos, y 1º, 2º, 4º y 40 de la Ley Federal de Transparencia y Acceso a la Información Pública Gubernamental, la respuesta a una solicitud de acceso a información y entrega de la misma, no debe estar condicionada a que el particular acredite su personalidad, demuestre interés alguno o justifique su utilización, en virtud de que los sujetos obligados no deben requerir al solicitante mayores requisitos que los establecidos en la Ley. En este sentido, las dependencias y entidades, sólo deberán asegurarse de que, en su caso, se haya cubierto el pago de reproducción y envío de la información, mediante la exhibición del recibo correspondiente.”(Sic)</w:t>
      </w:r>
    </w:p>
    <w:p w14:paraId="394F8CB9" w14:textId="77777777" w:rsidR="006A6D9A" w:rsidRDefault="006A6D9A">
      <w:pPr>
        <w:pBdr>
          <w:top w:val="nil"/>
          <w:left w:val="nil"/>
          <w:bottom w:val="nil"/>
          <w:right w:val="nil"/>
          <w:between w:val="nil"/>
        </w:pBdr>
        <w:ind w:left="360" w:hanging="76"/>
        <w:jc w:val="both"/>
        <w:rPr>
          <w:rFonts w:ascii="Palatino Linotype" w:eastAsia="Palatino Linotype" w:hAnsi="Palatino Linotype" w:cs="Palatino Linotype"/>
          <w:i/>
          <w:color w:val="000000"/>
        </w:rPr>
      </w:pPr>
    </w:p>
    <w:p w14:paraId="3BD65F76" w14:textId="77777777" w:rsidR="006A6D9A" w:rsidRDefault="001D2CEA">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bookmarkStart w:id="9" w:name="_heading=h.4d34og8" w:colFirst="0" w:colLast="0"/>
      <w:bookmarkEnd w:id="9"/>
      <w:r>
        <w:rPr>
          <w:rFonts w:ascii="Palatino Linotype" w:eastAsia="Palatino Linotype" w:hAnsi="Palatino Linotype" w:cs="Palatino Linotype"/>
          <w:color w:val="000000"/>
        </w:rPr>
        <w:t>Asimismo, los escritos contienen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2A190BEF" w14:textId="77777777" w:rsidR="006A6D9A" w:rsidRDefault="006A6D9A">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1DEB900A" w14:textId="77777777" w:rsidR="00E91524" w:rsidRDefault="00E91524" w:rsidP="00E91524">
      <w:pPr>
        <w:pStyle w:val="Ttulo1"/>
        <w:rPr>
          <w:rFonts w:ascii="Palatino Linotype" w:hAnsi="Palatino Linotype"/>
          <w:b/>
          <w:color w:val="auto"/>
          <w:sz w:val="24"/>
          <w:szCs w:val="24"/>
        </w:rPr>
      </w:pPr>
      <w:r w:rsidRPr="007C7FFD">
        <w:rPr>
          <w:rFonts w:ascii="Palatino Linotype" w:hAnsi="Palatino Linotype"/>
          <w:b/>
          <w:color w:val="auto"/>
          <w:sz w:val="24"/>
          <w:szCs w:val="24"/>
        </w:rPr>
        <w:t xml:space="preserve">TERCERO. Planteamiento de la Litis </w:t>
      </w:r>
    </w:p>
    <w:p w14:paraId="71019CA8" w14:textId="77777777" w:rsidR="00E91524" w:rsidRPr="00E91524" w:rsidRDefault="00E91524" w:rsidP="00E91524">
      <w:pPr>
        <w:rPr>
          <w:rFonts w:eastAsia="MS Mincho"/>
          <w:lang w:eastAsia="es-ES"/>
        </w:rPr>
      </w:pPr>
    </w:p>
    <w:p w14:paraId="65E3CEBE" w14:textId="77777777" w:rsidR="00E91524" w:rsidRPr="00E91524" w:rsidRDefault="00E91524" w:rsidP="00E91524">
      <w:pPr>
        <w:numPr>
          <w:ilvl w:val="0"/>
          <w:numId w:val="2"/>
        </w:numPr>
        <w:pBdr>
          <w:top w:val="nil"/>
          <w:left w:val="nil"/>
          <w:bottom w:val="nil"/>
          <w:right w:val="nil"/>
          <w:between w:val="nil"/>
        </w:pBdr>
        <w:spacing w:line="360" w:lineRule="auto"/>
        <w:ind w:left="0" w:firstLine="0"/>
        <w:jc w:val="both"/>
        <w:rPr>
          <w:rFonts w:ascii="Palatino Linotype" w:hAnsi="Palatino Linotype"/>
          <w:i/>
          <w:szCs w:val="22"/>
        </w:rPr>
      </w:pPr>
      <w:r w:rsidRPr="007C7FFD">
        <w:rPr>
          <w:rFonts w:ascii="Palatino Linotype" w:hAnsi="Palatino Linotype"/>
          <w:bCs/>
        </w:rPr>
        <w:t>El recurrente solicitó</w:t>
      </w:r>
      <w:r>
        <w:rPr>
          <w:rFonts w:ascii="Palatino Linotype" w:hAnsi="Palatino Linotype"/>
          <w:bCs/>
        </w:rPr>
        <w:t xml:space="preserve"> la siguiente información:</w:t>
      </w:r>
    </w:p>
    <w:p w14:paraId="6F7F36A6" w14:textId="77777777" w:rsidR="00E91524" w:rsidRPr="00E91524" w:rsidRDefault="00E91524" w:rsidP="00E91524">
      <w:pPr>
        <w:pStyle w:val="Prrafodelista"/>
        <w:numPr>
          <w:ilvl w:val="0"/>
          <w:numId w:val="12"/>
        </w:numPr>
        <w:spacing w:before="240" w:after="240" w:line="360" w:lineRule="auto"/>
        <w:ind w:right="49"/>
        <w:jc w:val="both"/>
        <w:rPr>
          <w:rFonts w:ascii="Palatino Linotype" w:hAnsi="Palatino Linotype"/>
          <w:i/>
          <w:sz w:val="24"/>
          <w:lang w:eastAsia="es-MX"/>
        </w:rPr>
      </w:pPr>
      <w:r w:rsidRPr="00E91524">
        <w:rPr>
          <w:rFonts w:ascii="Palatino Linotype" w:hAnsi="Palatino Linotype"/>
          <w:i/>
        </w:rPr>
        <w:t>TODOS LOS ACUERDOS DE INCUMPLIMIENTO DE LAS SOLICITUDES DE INFORMACIÓN RECIBIDAS DURANTE 2023</w:t>
      </w:r>
    </w:p>
    <w:p w14:paraId="5255E76D" w14:textId="77777777" w:rsidR="00E91524" w:rsidRDefault="00E91524" w:rsidP="00E91524">
      <w:pPr>
        <w:numPr>
          <w:ilvl w:val="0"/>
          <w:numId w:val="2"/>
        </w:numPr>
        <w:pBdr>
          <w:top w:val="nil"/>
          <w:left w:val="nil"/>
          <w:bottom w:val="nil"/>
          <w:right w:val="nil"/>
          <w:between w:val="nil"/>
        </w:pBdr>
        <w:spacing w:line="360" w:lineRule="auto"/>
        <w:ind w:left="0" w:firstLine="0"/>
        <w:jc w:val="both"/>
        <w:rPr>
          <w:rFonts w:ascii="Palatino Linotype" w:eastAsiaTheme="minorEastAsia" w:hAnsi="Palatino Linotype"/>
          <w:iCs/>
          <w:lang w:val="es-ES_tradnl"/>
        </w:rPr>
      </w:pPr>
      <w:r w:rsidRPr="004D6D2B">
        <w:rPr>
          <w:rFonts w:ascii="Palatino Linotype" w:eastAsiaTheme="minorEastAsia" w:hAnsi="Palatino Linotype"/>
          <w:iCs/>
          <w:lang w:val="es-ES_tradnl"/>
        </w:rPr>
        <w:t xml:space="preserve">El </w:t>
      </w:r>
      <w:r w:rsidRPr="00E91524">
        <w:rPr>
          <w:rFonts w:ascii="Palatino Linotype" w:eastAsiaTheme="minorEastAsia" w:hAnsi="Palatino Linotype"/>
          <w:b/>
          <w:iCs/>
          <w:lang w:val="es-ES_tradnl"/>
        </w:rPr>
        <w:t>SUJETO OBLIGADO</w:t>
      </w:r>
      <w:r w:rsidRPr="004D6D2B">
        <w:rPr>
          <w:rFonts w:ascii="Palatino Linotype" w:eastAsiaTheme="minorEastAsia" w:hAnsi="Palatino Linotype"/>
          <w:iCs/>
          <w:lang w:val="es-ES_tradnl"/>
        </w:rPr>
        <w:t xml:space="preserve"> </w:t>
      </w:r>
      <w:r>
        <w:rPr>
          <w:rFonts w:ascii="Palatino Linotype" w:eastAsiaTheme="minorEastAsia" w:hAnsi="Palatino Linotype"/>
          <w:iCs/>
          <w:lang w:val="es-ES_tradnl"/>
        </w:rPr>
        <w:t>remitió once Acuerdos de Incumplimiento siguientes:</w:t>
      </w:r>
    </w:p>
    <w:p w14:paraId="449C150B" w14:textId="77777777" w:rsidR="00E91524" w:rsidRPr="00E91524" w:rsidRDefault="00E91524" w:rsidP="00E91524">
      <w:pPr>
        <w:pStyle w:val="Prrafodelista"/>
        <w:tabs>
          <w:tab w:val="left" w:pos="284"/>
        </w:tabs>
        <w:spacing w:before="240" w:after="240" w:line="360" w:lineRule="auto"/>
        <w:ind w:left="0"/>
        <w:contextualSpacing/>
        <w:jc w:val="both"/>
        <w:rPr>
          <w:rFonts w:ascii="Palatino Linotype" w:eastAsiaTheme="minorEastAsia" w:hAnsi="Palatino Linotype"/>
          <w:iCs/>
          <w:sz w:val="24"/>
          <w:lang w:val="es-ES_tradnl"/>
        </w:rPr>
      </w:pPr>
    </w:p>
    <w:p w14:paraId="32E015AC" w14:textId="77777777" w:rsidR="00E91524" w:rsidRPr="00E91524" w:rsidRDefault="00E91524" w:rsidP="00E91524">
      <w:pPr>
        <w:pStyle w:val="Prrafodelista"/>
        <w:numPr>
          <w:ilvl w:val="0"/>
          <w:numId w:val="12"/>
        </w:numPr>
        <w:tabs>
          <w:tab w:val="left" w:pos="284"/>
        </w:tabs>
        <w:spacing w:before="240" w:after="240"/>
        <w:ind w:right="333"/>
        <w:contextualSpacing/>
        <w:jc w:val="both"/>
        <w:rPr>
          <w:rFonts w:ascii="Palatino Linotype" w:eastAsiaTheme="minorEastAsia" w:hAnsi="Palatino Linotype"/>
          <w:iCs/>
          <w:lang w:val="es-ES_tradnl"/>
        </w:rPr>
      </w:pPr>
      <w:r w:rsidRPr="00E91524">
        <w:rPr>
          <w:rFonts w:ascii="Palatino Linotype" w:eastAsiaTheme="minorEastAsia" w:hAnsi="Palatino Linotype"/>
          <w:iCs/>
          <w:lang w:val="es-ES_tradnl"/>
        </w:rPr>
        <w:t>ACUERDO DE INCUMPLIMIENTO,  Secretaría Técnica del Pleno Dirección de Cumplimientos, Sujeto Obligado: Ayuntamiento de Zinacantepec, Recurso de Revisión: 00986/INFOEM/IP/RR/2023</w:t>
      </w:r>
    </w:p>
    <w:p w14:paraId="59AC36AF" w14:textId="77777777" w:rsidR="00E91524" w:rsidRPr="00E91524" w:rsidRDefault="00E91524" w:rsidP="00E91524">
      <w:pPr>
        <w:pStyle w:val="Prrafodelista"/>
        <w:tabs>
          <w:tab w:val="left" w:pos="284"/>
        </w:tabs>
        <w:spacing w:before="240" w:after="240"/>
        <w:ind w:left="720" w:right="333"/>
        <w:contextualSpacing/>
        <w:jc w:val="both"/>
        <w:rPr>
          <w:rFonts w:ascii="Palatino Linotype" w:eastAsiaTheme="minorEastAsia" w:hAnsi="Palatino Linotype"/>
          <w:iCs/>
          <w:lang w:val="es-ES_tradnl"/>
        </w:rPr>
      </w:pPr>
    </w:p>
    <w:p w14:paraId="3EBAB130" w14:textId="77777777" w:rsidR="00E91524" w:rsidRPr="00E91524" w:rsidRDefault="00E91524" w:rsidP="00E91524">
      <w:pPr>
        <w:pStyle w:val="Prrafodelista"/>
        <w:numPr>
          <w:ilvl w:val="0"/>
          <w:numId w:val="12"/>
        </w:numPr>
        <w:tabs>
          <w:tab w:val="left" w:pos="284"/>
        </w:tabs>
        <w:spacing w:before="240" w:after="240"/>
        <w:ind w:right="333"/>
        <w:contextualSpacing/>
        <w:jc w:val="both"/>
        <w:rPr>
          <w:rFonts w:ascii="Palatino Linotype" w:eastAsiaTheme="minorEastAsia" w:hAnsi="Palatino Linotype"/>
          <w:iCs/>
          <w:lang w:val="es-ES_tradnl"/>
        </w:rPr>
      </w:pPr>
      <w:r w:rsidRPr="00E91524">
        <w:rPr>
          <w:rFonts w:ascii="Palatino Linotype" w:eastAsiaTheme="minorEastAsia" w:hAnsi="Palatino Linotype"/>
          <w:iCs/>
          <w:lang w:val="es-ES_tradnl"/>
        </w:rPr>
        <w:t>ACUERDO DE INCUMPLIMIENTO, Secretaría Técnica del Pleno Dirección de Cumplimientos, Sujeto Obligado: Ayuntamiento de Zinacantepec, Recurso de Revisión: 00709/INFOEM/IP/RR/2023 y acumulado</w:t>
      </w:r>
    </w:p>
    <w:p w14:paraId="1B2C6192" w14:textId="77777777" w:rsidR="00E91524" w:rsidRDefault="00E91524" w:rsidP="00E91524">
      <w:pPr>
        <w:pStyle w:val="Prrafodelista"/>
        <w:numPr>
          <w:ilvl w:val="0"/>
          <w:numId w:val="12"/>
        </w:numPr>
        <w:tabs>
          <w:tab w:val="left" w:pos="284"/>
        </w:tabs>
        <w:spacing w:before="240" w:after="240"/>
        <w:ind w:right="333"/>
        <w:contextualSpacing/>
        <w:jc w:val="both"/>
        <w:rPr>
          <w:rFonts w:ascii="Palatino Linotype" w:eastAsiaTheme="minorEastAsia" w:hAnsi="Palatino Linotype"/>
          <w:iCs/>
          <w:lang w:val="es-ES_tradnl"/>
        </w:rPr>
      </w:pPr>
      <w:r w:rsidRPr="00E91524">
        <w:rPr>
          <w:rFonts w:ascii="Palatino Linotype" w:eastAsiaTheme="minorEastAsia" w:hAnsi="Palatino Linotype"/>
          <w:iCs/>
          <w:lang w:val="es-ES_tradnl"/>
        </w:rPr>
        <w:t>ACUERDO DE INCUMPLIMIENTO,  Secretaría Técnica del Pleno Dirección de Cumplimientos, Sujeto Obligado: Ayuntamiento de Zinacantepec, Recurso de Revisión: 01126/INFOEM/IP/RR/2023</w:t>
      </w:r>
    </w:p>
    <w:p w14:paraId="10A7DD6E" w14:textId="77777777" w:rsidR="00E91524" w:rsidRPr="00E91524" w:rsidRDefault="00E91524" w:rsidP="00E91524">
      <w:pPr>
        <w:pStyle w:val="Prrafodelista"/>
        <w:tabs>
          <w:tab w:val="left" w:pos="284"/>
        </w:tabs>
        <w:spacing w:before="240" w:after="240"/>
        <w:ind w:left="720" w:right="333"/>
        <w:contextualSpacing/>
        <w:jc w:val="both"/>
        <w:rPr>
          <w:rFonts w:ascii="Palatino Linotype" w:eastAsiaTheme="minorEastAsia" w:hAnsi="Palatino Linotype"/>
          <w:iCs/>
          <w:lang w:val="es-ES_tradnl"/>
        </w:rPr>
      </w:pPr>
    </w:p>
    <w:p w14:paraId="12E69211" w14:textId="77777777" w:rsidR="00E91524" w:rsidRPr="00E91524" w:rsidRDefault="00E91524" w:rsidP="00E91524">
      <w:pPr>
        <w:pStyle w:val="Prrafodelista"/>
        <w:numPr>
          <w:ilvl w:val="0"/>
          <w:numId w:val="12"/>
        </w:numPr>
        <w:tabs>
          <w:tab w:val="left" w:pos="284"/>
        </w:tabs>
        <w:spacing w:before="240" w:after="240"/>
        <w:ind w:right="333"/>
        <w:contextualSpacing/>
        <w:jc w:val="both"/>
        <w:rPr>
          <w:rFonts w:ascii="Palatino Linotype" w:eastAsiaTheme="minorEastAsia" w:hAnsi="Palatino Linotype"/>
          <w:iCs/>
          <w:lang w:val="es-ES_tradnl"/>
        </w:rPr>
      </w:pPr>
      <w:r w:rsidRPr="00E91524">
        <w:rPr>
          <w:rFonts w:ascii="Palatino Linotype" w:eastAsiaTheme="minorEastAsia" w:hAnsi="Palatino Linotype"/>
          <w:iCs/>
          <w:lang w:val="es-ES_tradnl"/>
        </w:rPr>
        <w:t>ACUERDO DE INCUMPLIMIENTO, Secretaría Técnica del Pleno Dirección de Cumplimientos, Sujeto Obligado: Ayuntamiento de Zinacantepec, Recurso de Revisión: 01261/INFOEM/IP/RR/2023 y acumulado</w:t>
      </w:r>
    </w:p>
    <w:p w14:paraId="327E4622" w14:textId="77777777" w:rsidR="00E91524" w:rsidRDefault="00E91524" w:rsidP="00E91524">
      <w:pPr>
        <w:pStyle w:val="Prrafodelista"/>
        <w:tabs>
          <w:tab w:val="left" w:pos="284"/>
        </w:tabs>
        <w:spacing w:before="240" w:after="240"/>
        <w:ind w:left="720" w:right="333"/>
        <w:contextualSpacing/>
        <w:jc w:val="both"/>
        <w:rPr>
          <w:rFonts w:ascii="Palatino Linotype" w:eastAsiaTheme="minorEastAsia" w:hAnsi="Palatino Linotype"/>
          <w:iCs/>
          <w:lang w:val="es-ES_tradnl"/>
        </w:rPr>
      </w:pPr>
    </w:p>
    <w:p w14:paraId="3155436B" w14:textId="77777777" w:rsidR="00E91524" w:rsidRPr="00E91524" w:rsidRDefault="00E91524" w:rsidP="00E91524">
      <w:pPr>
        <w:pStyle w:val="Prrafodelista"/>
        <w:numPr>
          <w:ilvl w:val="0"/>
          <w:numId w:val="12"/>
        </w:numPr>
        <w:tabs>
          <w:tab w:val="left" w:pos="284"/>
        </w:tabs>
        <w:spacing w:before="240" w:after="240"/>
        <w:ind w:right="333"/>
        <w:contextualSpacing/>
        <w:jc w:val="both"/>
        <w:rPr>
          <w:rFonts w:ascii="Palatino Linotype" w:eastAsiaTheme="minorEastAsia" w:hAnsi="Palatino Linotype"/>
          <w:iCs/>
          <w:lang w:val="es-ES_tradnl"/>
        </w:rPr>
      </w:pPr>
      <w:r w:rsidRPr="00E91524">
        <w:rPr>
          <w:rFonts w:ascii="Palatino Linotype" w:eastAsiaTheme="minorEastAsia" w:hAnsi="Palatino Linotype"/>
          <w:iCs/>
          <w:lang w:val="es-ES_tradnl"/>
        </w:rPr>
        <w:t>ACUERDO DE INCUMPLIMIENTO,  Secretaría Técnica del Pleno Dirección de Cumplimientos, Sujeto Obligado: Ayuntamiento de Zinacantepec, Recurso de Revisión: 00706/INFOEM/IP/RR/2023</w:t>
      </w:r>
    </w:p>
    <w:p w14:paraId="2F083B23" w14:textId="77777777" w:rsidR="00E91524" w:rsidRDefault="00E91524" w:rsidP="00E91524">
      <w:pPr>
        <w:pStyle w:val="Prrafodelista"/>
        <w:tabs>
          <w:tab w:val="left" w:pos="284"/>
        </w:tabs>
        <w:spacing w:before="240" w:after="240"/>
        <w:ind w:left="720" w:right="333"/>
        <w:contextualSpacing/>
        <w:jc w:val="both"/>
        <w:rPr>
          <w:rFonts w:ascii="Palatino Linotype" w:eastAsiaTheme="minorEastAsia" w:hAnsi="Palatino Linotype"/>
          <w:iCs/>
          <w:lang w:val="es-ES_tradnl"/>
        </w:rPr>
      </w:pPr>
    </w:p>
    <w:p w14:paraId="69D16A54" w14:textId="77777777" w:rsidR="00E91524" w:rsidRPr="00E91524" w:rsidRDefault="00E91524" w:rsidP="00E91524">
      <w:pPr>
        <w:pStyle w:val="Prrafodelista"/>
        <w:numPr>
          <w:ilvl w:val="0"/>
          <w:numId w:val="12"/>
        </w:numPr>
        <w:tabs>
          <w:tab w:val="left" w:pos="284"/>
        </w:tabs>
        <w:spacing w:before="240" w:after="240"/>
        <w:ind w:right="333"/>
        <w:contextualSpacing/>
        <w:jc w:val="both"/>
        <w:rPr>
          <w:rFonts w:ascii="Palatino Linotype" w:eastAsiaTheme="minorEastAsia" w:hAnsi="Palatino Linotype"/>
          <w:iCs/>
          <w:lang w:val="es-ES_tradnl"/>
        </w:rPr>
      </w:pPr>
      <w:r w:rsidRPr="00E91524">
        <w:rPr>
          <w:rFonts w:ascii="Palatino Linotype" w:eastAsiaTheme="minorEastAsia" w:hAnsi="Palatino Linotype"/>
          <w:iCs/>
          <w:lang w:val="es-ES_tradnl"/>
        </w:rPr>
        <w:t>ACUERDO DE INCUMPLIMIENTO, Secretaría Técnica del Pleno Dirección de Cumplimientos, Sujeto Obligado: Ayuntamiento de Zinacantepec, Recurso de Revisión: 00742/INFOEM/IP/RR/2023 y acumulado</w:t>
      </w:r>
    </w:p>
    <w:p w14:paraId="21E916B2" w14:textId="77777777" w:rsidR="00E91524" w:rsidRPr="00E91524" w:rsidRDefault="00E91524" w:rsidP="00E91524">
      <w:pPr>
        <w:pStyle w:val="Prrafodelista"/>
        <w:tabs>
          <w:tab w:val="left" w:pos="284"/>
        </w:tabs>
        <w:spacing w:before="240" w:after="240"/>
        <w:ind w:left="720" w:right="333"/>
        <w:contextualSpacing/>
        <w:jc w:val="both"/>
        <w:rPr>
          <w:rFonts w:ascii="Palatino Linotype" w:eastAsiaTheme="minorEastAsia" w:hAnsi="Palatino Linotype"/>
          <w:iCs/>
          <w:lang w:val="es-ES_tradnl"/>
        </w:rPr>
      </w:pPr>
    </w:p>
    <w:p w14:paraId="06188003" w14:textId="77777777" w:rsidR="00E91524" w:rsidRDefault="00E91524" w:rsidP="00E91524">
      <w:pPr>
        <w:pStyle w:val="Prrafodelista"/>
        <w:numPr>
          <w:ilvl w:val="0"/>
          <w:numId w:val="12"/>
        </w:numPr>
        <w:tabs>
          <w:tab w:val="left" w:pos="284"/>
        </w:tabs>
        <w:spacing w:before="240" w:after="240"/>
        <w:ind w:right="333"/>
        <w:contextualSpacing/>
        <w:jc w:val="both"/>
        <w:rPr>
          <w:rFonts w:ascii="Palatino Linotype" w:eastAsiaTheme="minorEastAsia" w:hAnsi="Palatino Linotype"/>
          <w:iCs/>
          <w:lang w:val="es-ES_tradnl"/>
        </w:rPr>
      </w:pPr>
      <w:r w:rsidRPr="00E91524">
        <w:rPr>
          <w:rFonts w:ascii="Palatino Linotype" w:eastAsiaTheme="minorEastAsia" w:hAnsi="Palatino Linotype"/>
          <w:iCs/>
          <w:lang w:val="es-ES_tradnl"/>
        </w:rPr>
        <w:t>ACUERDO DE INCUMPLIMIENTO,  Secretaría Técnica del Pleno Dirección de Cumplimientos, Sujeto Obligado: Ayuntamiento de Zinacantepec, Recurso de Revisión: 782/INFOEM/IP/RR/2023</w:t>
      </w:r>
    </w:p>
    <w:p w14:paraId="74F3A24B" w14:textId="77777777" w:rsidR="00E91524" w:rsidRPr="00E91524" w:rsidRDefault="00E91524" w:rsidP="00E91524">
      <w:pPr>
        <w:pStyle w:val="Prrafodelista"/>
        <w:tabs>
          <w:tab w:val="left" w:pos="284"/>
        </w:tabs>
        <w:spacing w:before="240" w:after="240"/>
        <w:ind w:left="720" w:right="333"/>
        <w:contextualSpacing/>
        <w:jc w:val="both"/>
        <w:rPr>
          <w:rFonts w:ascii="Palatino Linotype" w:eastAsiaTheme="minorEastAsia" w:hAnsi="Palatino Linotype"/>
          <w:iCs/>
          <w:lang w:val="es-ES_tradnl"/>
        </w:rPr>
      </w:pPr>
    </w:p>
    <w:p w14:paraId="41A601B8" w14:textId="77777777" w:rsidR="00E91524" w:rsidRPr="00E91524" w:rsidRDefault="00E91524" w:rsidP="00E91524">
      <w:pPr>
        <w:pStyle w:val="Prrafodelista"/>
        <w:tabs>
          <w:tab w:val="left" w:pos="284"/>
        </w:tabs>
        <w:spacing w:before="240" w:after="240"/>
        <w:ind w:left="720" w:right="333"/>
        <w:contextualSpacing/>
        <w:jc w:val="both"/>
        <w:rPr>
          <w:rFonts w:ascii="Palatino Linotype" w:eastAsiaTheme="minorEastAsia" w:hAnsi="Palatino Linotype"/>
          <w:iCs/>
          <w:lang w:val="es-ES_tradnl"/>
        </w:rPr>
      </w:pPr>
    </w:p>
    <w:p w14:paraId="189CCE08" w14:textId="77777777" w:rsidR="00E91524" w:rsidRPr="00E91524" w:rsidRDefault="00E91524" w:rsidP="00E91524">
      <w:pPr>
        <w:pStyle w:val="Prrafodelista"/>
        <w:numPr>
          <w:ilvl w:val="0"/>
          <w:numId w:val="12"/>
        </w:numPr>
        <w:tabs>
          <w:tab w:val="left" w:pos="284"/>
        </w:tabs>
        <w:spacing w:before="240" w:after="240"/>
        <w:ind w:right="333"/>
        <w:contextualSpacing/>
        <w:jc w:val="both"/>
        <w:rPr>
          <w:rFonts w:ascii="Palatino Linotype" w:eastAsiaTheme="minorEastAsia" w:hAnsi="Palatino Linotype"/>
          <w:iCs/>
          <w:lang w:val="es-ES_tradnl"/>
        </w:rPr>
      </w:pPr>
      <w:r w:rsidRPr="00E91524">
        <w:rPr>
          <w:rFonts w:ascii="Palatino Linotype" w:eastAsiaTheme="minorEastAsia" w:hAnsi="Palatino Linotype"/>
          <w:iCs/>
          <w:lang w:val="es-ES_tradnl"/>
        </w:rPr>
        <w:t>ACUERDO DE INCUMPLIMIENTO,  Secretaría Técnica del Pleno Dirección de Cumplimientos, Sujeto Obligado: Ayuntamiento de Zinacantepec, Recurso de Revisión: 01046/INFOEM/IP/RR/2023</w:t>
      </w:r>
    </w:p>
    <w:p w14:paraId="5298C8BF" w14:textId="77777777" w:rsidR="00E91524" w:rsidRDefault="00E91524" w:rsidP="00E91524">
      <w:pPr>
        <w:pStyle w:val="Prrafodelista"/>
        <w:tabs>
          <w:tab w:val="left" w:pos="284"/>
        </w:tabs>
        <w:spacing w:before="240" w:after="240"/>
        <w:ind w:left="720" w:right="333"/>
        <w:contextualSpacing/>
        <w:jc w:val="both"/>
        <w:rPr>
          <w:rFonts w:ascii="Palatino Linotype" w:eastAsiaTheme="minorEastAsia" w:hAnsi="Palatino Linotype"/>
          <w:iCs/>
          <w:lang w:val="es-ES_tradnl"/>
        </w:rPr>
      </w:pPr>
    </w:p>
    <w:p w14:paraId="4A5A17EF" w14:textId="77777777" w:rsidR="00E91524" w:rsidRPr="00E91524" w:rsidRDefault="00E91524" w:rsidP="00E91524">
      <w:pPr>
        <w:pStyle w:val="Prrafodelista"/>
        <w:numPr>
          <w:ilvl w:val="0"/>
          <w:numId w:val="12"/>
        </w:numPr>
        <w:tabs>
          <w:tab w:val="left" w:pos="284"/>
        </w:tabs>
        <w:spacing w:before="240" w:after="240"/>
        <w:ind w:right="333"/>
        <w:contextualSpacing/>
        <w:jc w:val="both"/>
        <w:rPr>
          <w:rFonts w:ascii="Palatino Linotype" w:eastAsiaTheme="minorEastAsia" w:hAnsi="Palatino Linotype"/>
          <w:iCs/>
          <w:lang w:val="es-ES_tradnl"/>
        </w:rPr>
      </w:pPr>
      <w:r w:rsidRPr="00E91524">
        <w:rPr>
          <w:rFonts w:ascii="Palatino Linotype" w:eastAsiaTheme="minorEastAsia" w:hAnsi="Palatino Linotype"/>
          <w:iCs/>
          <w:lang w:val="es-ES_tradnl"/>
        </w:rPr>
        <w:t>ACUERDO DE INCUMPLIMIENTO, Secretaría Técnica del Pleno Dirección de Cumplimientos, Sujeto Obligado: Ayuntamiento de Zinacantepec, Recurso de Revisión: 00714/INFOEM/IP/RR/2023 y acumulados</w:t>
      </w:r>
    </w:p>
    <w:p w14:paraId="7D550FC6" w14:textId="77777777" w:rsidR="00E91524" w:rsidRDefault="00E91524" w:rsidP="00E91524">
      <w:pPr>
        <w:pStyle w:val="Prrafodelista"/>
        <w:tabs>
          <w:tab w:val="left" w:pos="284"/>
        </w:tabs>
        <w:spacing w:before="240" w:after="240"/>
        <w:ind w:left="720" w:right="333"/>
        <w:contextualSpacing/>
        <w:jc w:val="both"/>
        <w:rPr>
          <w:rFonts w:ascii="Palatino Linotype" w:eastAsiaTheme="minorEastAsia" w:hAnsi="Palatino Linotype"/>
          <w:iCs/>
          <w:lang w:val="es-ES_tradnl"/>
        </w:rPr>
      </w:pPr>
    </w:p>
    <w:p w14:paraId="434B2AF9" w14:textId="77777777" w:rsidR="00E91524" w:rsidRDefault="00E91524" w:rsidP="00E91524">
      <w:pPr>
        <w:pStyle w:val="Prrafodelista"/>
        <w:numPr>
          <w:ilvl w:val="0"/>
          <w:numId w:val="12"/>
        </w:numPr>
        <w:tabs>
          <w:tab w:val="left" w:pos="284"/>
        </w:tabs>
        <w:spacing w:before="240" w:after="240"/>
        <w:ind w:right="333"/>
        <w:contextualSpacing/>
        <w:jc w:val="both"/>
        <w:rPr>
          <w:rFonts w:ascii="Palatino Linotype" w:eastAsiaTheme="minorEastAsia" w:hAnsi="Palatino Linotype"/>
          <w:iCs/>
          <w:lang w:val="es-ES_tradnl"/>
        </w:rPr>
      </w:pPr>
      <w:r w:rsidRPr="00E91524">
        <w:rPr>
          <w:rFonts w:ascii="Palatino Linotype" w:eastAsiaTheme="minorEastAsia" w:hAnsi="Palatino Linotype"/>
          <w:iCs/>
          <w:lang w:val="es-ES_tradnl"/>
        </w:rPr>
        <w:t>ACUERDO DE INCUMPLIMIENTO,  Secretaría Técnica del Pleno Dirección de Cumplimientos, Sujeto Obligado: Ayuntamiento de Zinacantepec, Recurso de Revisión: 00750/INFOEM/IP/RR/2023</w:t>
      </w:r>
    </w:p>
    <w:p w14:paraId="35BC58AA" w14:textId="77777777" w:rsidR="00E91524" w:rsidRPr="00E91524" w:rsidRDefault="00E91524" w:rsidP="00E91524">
      <w:pPr>
        <w:pStyle w:val="Prrafodelista"/>
        <w:tabs>
          <w:tab w:val="left" w:pos="284"/>
        </w:tabs>
        <w:spacing w:before="240" w:after="240"/>
        <w:ind w:left="720" w:right="333"/>
        <w:contextualSpacing/>
        <w:jc w:val="both"/>
        <w:rPr>
          <w:rFonts w:ascii="Palatino Linotype" w:eastAsiaTheme="minorEastAsia" w:hAnsi="Palatino Linotype"/>
          <w:iCs/>
          <w:lang w:val="es-ES_tradnl"/>
        </w:rPr>
      </w:pPr>
    </w:p>
    <w:p w14:paraId="15A2532B" w14:textId="77777777" w:rsidR="00E91524" w:rsidRPr="00E91524" w:rsidRDefault="00E91524" w:rsidP="00E91524">
      <w:pPr>
        <w:pStyle w:val="Prrafodelista"/>
        <w:tabs>
          <w:tab w:val="left" w:pos="284"/>
        </w:tabs>
        <w:spacing w:before="240" w:after="240"/>
        <w:ind w:left="720" w:right="333"/>
        <w:contextualSpacing/>
        <w:jc w:val="both"/>
        <w:rPr>
          <w:rFonts w:ascii="Palatino Linotype" w:eastAsiaTheme="minorEastAsia" w:hAnsi="Palatino Linotype"/>
          <w:iCs/>
          <w:lang w:val="es-ES_tradnl"/>
        </w:rPr>
      </w:pPr>
    </w:p>
    <w:p w14:paraId="0F5D5132" w14:textId="77777777" w:rsidR="00E91524" w:rsidRPr="00E91524" w:rsidRDefault="00E91524" w:rsidP="00E91524">
      <w:pPr>
        <w:pStyle w:val="Prrafodelista"/>
        <w:numPr>
          <w:ilvl w:val="0"/>
          <w:numId w:val="12"/>
        </w:numPr>
        <w:tabs>
          <w:tab w:val="left" w:pos="284"/>
        </w:tabs>
        <w:spacing w:before="240" w:after="240"/>
        <w:ind w:right="333"/>
        <w:contextualSpacing/>
        <w:jc w:val="both"/>
        <w:rPr>
          <w:rFonts w:ascii="Palatino Linotype" w:eastAsiaTheme="minorEastAsia" w:hAnsi="Palatino Linotype"/>
          <w:iCs/>
          <w:lang w:val="es-ES_tradnl"/>
        </w:rPr>
      </w:pPr>
      <w:r w:rsidRPr="00E91524">
        <w:rPr>
          <w:rFonts w:ascii="Palatino Linotype" w:eastAsiaTheme="minorEastAsia" w:hAnsi="Palatino Linotype"/>
          <w:iCs/>
          <w:lang w:val="es-ES_tradnl"/>
        </w:rPr>
        <w:t>ACUERDO DE INCUMPLIMIENTO,  Secretaría Técnica del Pleno Dirección de Cumplimientos, Sujeto Obligado: Ayuntamiento de Zinacantepec, Recurso de Revisión: 01204/INFOEM/IP/RR/2023 y acumulados</w:t>
      </w:r>
    </w:p>
    <w:p w14:paraId="0A00A3F7" w14:textId="77777777" w:rsidR="00E91524" w:rsidRPr="004D6D2B" w:rsidRDefault="00E91524" w:rsidP="00E91524">
      <w:pPr>
        <w:pStyle w:val="Prrafodelista"/>
        <w:tabs>
          <w:tab w:val="left" w:pos="284"/>
        </w:tabs>
        <w:spacing w:before="240" w:after="240" w:line="360" w:lineRule="auto"/>
        <w:ind w:left="0"/>
        <w:contextualSpacing/>
        <w:jc w:val="both"/>
        <w:rPr>
          <w:rFonts w:ascii="Palatino Linotype" w:eastAsiaTheme="minorEastAsia" w:hAnsi="Palatino Linotype"/>
          <w:iCs/>
          <w:sz w:val="24"/>
          <w:lang w:val="es-ES_tradnl"/>
        </w:rPr>
      </w:pPr>
    </w:p>
    <w:p w14:paraId="559EE211" w14:textId="77777777" w:rsidR="00E91524" w:rsidRPr="00393E30" w:rsidRDefault="00E91524" w:rsidP="00E91524">
      <w:pPr>
        <w:numPr>
          <w:ilvl w:val="0"/>
          <w:numId w:val="2"/>
        </w:numPr>
        <w:pBdr>
          <w:top w:val="nil"/>
          <w:left w:val="nil"/>
          <w:bottom w:val="nil"/>
          <w:right w:val="nil"/>
          <w:between w:val="nil"/>
        </w:pBdr>
        <w:spacing w:line="360" w:lineRule="auto"/>
        <w:ind w:left="0" w:firstLine="0"/>
        <w:jc w:val="both"/>
        <w:rPr>
          <w:rFonts w:ascii="Palatino Linotype" w:eastAsiaTheme="minorEastAsia" w:hAnsi="Palatino Linotype"/>
          <w:i/>
          <w:lang w:val="es-ES_tradnl"/>
        </w:rPr>
      </w:pPr>
      <w:r>
        <w:rPr>
          <w:rFonts w:ascii="Palatino Linotype" w:eastAsiaTheme="minorEastAsia" w:hAnsi="Palatino Linotype"/>
          <w:lang w:val="es-ES_tradnl"/>
        </w:rPr>
        <w:t xml:space="preserve">Inconforme con la respuesta, el </w:t>
      </w:r>
      <w:r>
        <w:rPr>
          <w:rFonts w:ascii="Palatino Linotype" w:eastAsiaTheme="minorEastAsia" w:hAnsi="Palatino Linotype"/>
          <w:b/>
          <w:lang w:val="es-ES_tradnl"/>
        </w:rPr>
        <w:t xml:space="preserve">PARTICULAR, </w:t>
      </w:r>
      <w:r>
        <w:rPr>
          <w:rFonts w:ascii="Palatino Linotype" w:eastAsiaTheme="minorEastAsia" w:hAnsi="Palatino Linotype"/>
          <w:lang w:val="es-ES_tradnl"/>
        </w:rPr>
        <w:t xml:space="preserve">interpuso el presente recurso de revisión arguyendo </w:t>
      </w:r>
      <w:r w:rsidRPr="00E91524">
        <w:rPr>
          <w:rFonts w:ascii="Palatino Linotype" w:eastAsiaTheme="minorEastAsia" w:hAnsi="Palatino Linotype"/>
          <w:i/>
          <w:lang w:val="es-ES_tradnl"/>
        </w:rPr>
        <w:t>grosso modo</w:t>
      </w:r>
      <w:r>
        <w:rPr>
          <w:rFonts w:ascii="Palatino Linotype" w:eastAsiaTheme="minorEastAsia" w:hAnsi="Palatino Linotype"/>
          <w:i/>
          <w:lang w:val="es-ES_tradnl"/>
        </w:rPr>
        <w:t xml:space="preserve"> </w:t>
      </w:r>
      <w:r>
        <w:rPr>
          <w:rFonts w:ascii="Palatino Linotype" w:eastAsiaTheme="minorEastAsia" w:hAnsi="Palatino Linotype"/>
          <w:lang w:val="es-ES_tradnl"/>
        </w:rPr>
        <w:t xml:space="preserve">la entrega de la información incompleta </w:t>
      </w:r>
    </w:p>
    <w:p w14:paraId="4B538DE0" w14:textId="77777777" w:rsidR="00E91524" w:rsidRPr="00AC4A6E" w:rsidRDefault="00E91524" w:rsidP="00E91524">
      <w:pPr>
        <w:tabs>
          <w:tab w:val="left" w:pos="284"/>
        </w:tabs>
        <w:spacing w:before="240" w:after="240" w:line="360" w:lineRule="auto"/>
        <w:contextualSpacing/>
        <w:jc w:val="both"/>
        <w:rPr>
          <w:rFonts w:ascii="Palatino Linotype" w:eastAsiaTheme="minorEastAsia" w:hAnsi="Palatino Linotype"/>
          <w:lang w:val="es-ES_tradnl"/>
        </w:rPr>
      </w:pPr>
    </w:p>
    <w:p w14:paraId="5F76B333" w14:textId="77777777" w:rsidR="00E91524" w:rsidRPr="00A77AED" w:rsidRDefault="00E91524" w:rsidP="00E91524">
      <w:pPr>
        <w:numPr>
          <w:ilvl w:val="0"/>
          <w:numId w:val="2"/>
        </w:numPr>
        <w:pBdr>
          <w:top w:val="nil"/>
          <w:left w:val="nil"/>
          <w:bottom w:val="nil"/>
          <w:right w:val="nil"/>
          <w:between w:val="nil"/>
        </w:pBdr>
        <w:spacing w:line="360" w:lineRule="auto"/>
        <w:ind w:left="0" w:firstLine="0"/>
        <w:jc w:val="both"/>
        <w:rPr>
          <w:rFonts w:ascii="Palatino Linotype" w:eastAsiaTheme="minorEastAsia" w:hAnsi="Palatino Linotype"/>
          <w:i/>
          <w:lang w:val="es-ES_tradnl"/>
        </w:rPr>
      </w:pPr>
      <w:r w:rsidRPr="00A77AED">
        <w:rPr>
          <w:rFonts w:ascii="Palatino Linotype" w:eastAsiaTheme="minorEastAsia" w:hAnsi="Palatino Linotype" w:cs="Arial"/>
          <w:lang w:val="es-ES_tradnl"/>
        </w:rPr>
        <w:t xml:space="preserve">Por lo tanto, el presente recurso de revisión se circunscribe en determinar si se </w:t>
      </w:r>
      <w:r w:rsidRPr="00A77AED">
        <w:rPr>
          <w:rFonts w:ascii="Palatino Linotype" w:hAnsi="Palatino Linotype"/>
          <w:lang w:val="es-ES_tradnl"/>
        </w:rPr>
        <w:t>actualiza las causales de procedencia</w:t>
      </w:r>
      <w:r w:rsidRPr="00A77AED">
        <w:rPr>
          <w:rFonts w:ascii="Palatino Linotype" w:hAnsi="Palatino Linotype"/>
          <w:b/>
          <w:lang w:val="es-ES_tradnl"/>
        </w:rPr>
        <w:t xml:space="preserve"> </w:t>
      </w:r>
      <w:r w:rsidRPr="00A77AED">
        <w:rPr>
          <w:rFonts w:ascii="Palatino Linotype" w:hAnsi="Palatino Linotype" w:cs="Arial"/>
          <w:lang w:val="es-ES_tradnl"/>
        </w:rPr>
        <w:t xml:space="preserve">contenidas en </w:t>
      </w:r>
      <w:r w:rsidRPr="00A77AED">
        <w:rPr>
          <w:rFonts w:ascii="Palatino Linotype" w:hAnsi="Palatino Linotype" w:cs="Arial"/>
        </w:rPr>
        <w:t xml:space="preserve">el artículo 179 fracciones </w:t>
      </w:r>
      <w:r>
        <w:rPr>
          <w:rFonts w:ascii="Palatino Linotype" w:hAnsi="Palatino Linotype" w:cs="Arial"/>
        </w:rPr>
        <w:t>V</w:t>
      </w:r>
      <w:r w:rsidRPr="00A77AED">
        <w:rPr>
          <w:rFonts w:ascii="Palatino Linotype" w:hAnsi="Palatino Linotype" w:cs="Arial"/>
        </w:rPr>
        <w:t xml:space="preserve">, relativo a </w:t>
      </w:r>
      <w:r>
        <w:rPr>
          <w:rFonts w:ascii="Palatino Linotype" w:hAnsi="Palatino Linotype" w:cs="Arial"/>
        </w:rPr>
        <w:t>l</w:t>
      </w:r>
      <w:r w:rsidRPr="00E91524">
        <w:rPr>
          <w:rFonts w:ascii="Palatino Linotype" w:hAnsi="Palatino Linotype" w:cs="Arial"/>
        </w:rPr>
        <w:t xml:space="preserve">a entrega de información </w:t>
      </w:r>
      <w:proofErr w:type="gramStart"/>
      <w:r w:rsidRPr="00E91524">
        <w:rPr>
          <w:rFonts w:ascii="Palatino Linotype" w:hAnsi="Palatino Linotype" w:cs="Arial"/>
        </w:rPr>
        <w:t>incompleta;</w:t>
      </w:r>
      <w:r w:rsidRPr="00A77AED">
        <w:rPr>
          <w:rFonts w:ascii="Palatino Linotype" w:hAnsi="Palatino Linotype" w:cs="Arial"/>
        </w:rPr>
        <w:t>,</w:t>
      </w:r>
      <w:proofErr w:type="gramEnd"/>
      <w:r w:rsidRPr="00A77AED">
        <w:rPr>
          <w:rFonts w:ascii="Palatino Linotype" w:hAnsi="Palatino Linotype" w:cs="Arial"/>
        </w:rPr>
        <w:t xml:space="preserve"> de la </w:t>
      </w:r>
      <w:r w:rsidRPr="00A77AED">
        <w:rPr>
          <w:rFonts w:ascii="Palatino Linotype" w:eastAsia="Calibri" w:hAnsi="Palatino Linotype" w:cs="Arial"/>
          <w:b/>
        </w:rPr>
        <w:t>Ley de Transparencia y Acceso a la Información Pública del Estado de México y Municipios</w:t>
      </w:r>
      <w:r w:rsidRPr="00A77AED">
        <w:rPr>
          <w:rFonts w:ascii="Palatino Linotype" w:hAnsi="Palatino Linotype" w:cs="Arial"/>
        </w:rPr>
        <w:t>.</w:t>
      </w:r>
    </w:p>
    <w:p w14:paraId="67C589C9" w14:textId="77777777" w:rsidR="00E91524" w:rsidRPr="007C7FFD" w:rsidRDefault="00E91524" w:rsidP="00E91524">
      <w:pPr>
        <w:tabs>
          <w:tab w:val="left" w:pos="426"/>
        </w:tabs>
        <w:spacing w:line="360" w:lineRule="auto"/>
        <w:ind w:left="567" w:right="616"/>
        <w:jc w:val="both"/>
        <w:rPr>
          <w:rFonts w:ascii="Palatino Linotype" w:hAnsi="Palatino Linotype" w:cs="Arial"/>
          <w:i/>
          <w:iCs/>
          <w:color w:val="000000" w:themeColor="text1"/>
          <w:sz w:val="22"/>
          <w:szCs w:val="22"/>
        </w:rPr>
      </w:pPr>
    </w:p>
    <w:p w14:paraId="2043D131" w14:textId="77777777" w:rsidR="00E91524" w:rsidRPr="007C7FFD" w:rsidRDefault="00E91524" w:rsidP="00E91524">
      <w:pPr>
        <w:pStyle w:val="Ttulo2"/>
        <w:tabs>
          <w:tab w:val="left" w:pos="426"/>
        </w:tabs>
        <w:rPr>
          <w:rFonts w:ascii="Palatino Linotype" w:hAnsi="Palatino Linotype" w:cs="Arial"/>
          <w:b/>
          <w:color w:val="000000" w:themeColor="text1"/>
          <w:sz w:val="24"/>
          <w:szCs w:val="24"/>
        </w:rPr>
      </w:pPr>
      <w:bookmarkStart w:id="10" w:name="_Toc87456489"/>
      <w:bookmarkStart w:id="11" w:name="_Toc34911390"/>
      <w:r w:rsidRPr="007C7FFD">
        <w:rPr>
          <w:rFonts w:ascii="Palatino Linotype" w:hAnsi="Palatino Linotype" w:cs="Arial"/>
          <w:b/>
          <w:color w:val="000000" w:themeColor="text1"/>
          <w:sz w:val="24"/>
          <w:szCs w:val="24"/>
        </w:rPr>
        <w:lastRenderedPageBreak/>
        <w:t>CUARTO. Estudio y Resolución del asunto.</w:t>
      </w:r>
      <w:bookmarkEnd w:id="10"/>
    </w:p>
    <w:p w14:paraId="444AC266" w14:textId="77777777" w:rsidR="00E91524" w:rsidRPr="00AC4A6E" w:rsidRDefault="00E91524" w:rsidP="00E91524">
      <w:pPr>
        <w:pStyle w:val="Prrafodelista"/>
        <w:tabs>
          <w:tab w:val="left" w:pos="426"/>
        </w:tabs>
        <w:spacing w:before="240" w:after="240" w:line="360" w:lineRule="auto"/>
        <w:ind w:left="0" w:right="51"/>
        <w:jc w:val="both"/>
        <w:outlineLvl w:val="2"/>
        <w:rPr>
          <w:rFonts w:ascii="Palatino Linotype" w:hAnsi="Palatino Linotype"/>
          <w:b/>
          <w:bCs/>
          <w:color w:val="000000" w:themeColor="text1"/>
          <w:sz w:val="24"/>
        </w:rPr>
      </w:pPr>
      <w:bookmarkStart w:id="12" w:name="_Toc87456490"/>
      <w:r w:rsidRPr="007C7FFD">
        <w:rPr>
          <w:rFonts w:ascii="Palatino Linotype" w:hAnsi="Palatino Linotype"/>
          <w:b/>
          <w:bCs/>
          <w:color w:val="000000" w:themeColor="text1"/>
          <w:sz w:val="24"/>
        </w:rPr>
        <w:t>I. De la atención a la solicitud de información.</w:t>
      </w:r>
      <w:bookmarkStart w:id="13" w:name="_Toc27141117"/>
      <w:bookmarkStart w:id="14" w:name="_Toc4061684"/>
      <w:bookmarkEnd w:id="12"/>
    </w:p>
    <w:bookmarkEnd w:id="13"/>
    <w:bookmarkEnd w:id="14"/>
    <w:p w14:paraId="309EE082" w14:textId="77777777" w:rsidR="00E91524" w:rsidRPr="007C7FFD" w:rsidRDefault="00E91524" w:rsidP="00E91524">
      <w:pPr>
        <w:numPr>
          <w:ilvl w:val="0"/>
          <w:numId w:val="2"/>
        </w:numPr>
        <w:pBdr>
          <w:top w:val="nil"/>
          <w:left w:val="nil"/>
          <w:bottom w:val="nil"/>
          <w:right w:val="nil"/>
          <w:between w:val="nil"/>
        </w:pBdr>
        <w:spacing w:line="360" w:lineRule="auto"/>
        <w:ind w:left="0" w:firstLine="0"/>
        <w:jc w:val="both"/>
        <w:rPr>
          <w:rFonts w:ascii="Palatino Linotype" w:eastAsia="MS Mincho" w:hAnsi="Palatino Linotype" w:cs="Arial"/>
        </w:rPr>
      </w:pPr>
      <w:r w:rsidRPr="007C7FFD">
        <w:rPr>
          <w:rFonts w:ascii="Palatino Linotype" w:hAnsi="Palatino Linotype" w:cs="Arial"/>
          <w:color w:val="000000"/>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al respecto el </w:t>
      </w:r>
      <w:r w:rsidRPr="007C7FFD">
        <w:rPr>
          <w:rFonts w:ascii="Palatino Linotype" w:hAnsi="Palatino Linotype" w:cs="Arial"/>
          <w:b/>
          <w:color w:val="000000"/>
        </w:rPr>
        <w:t>SUJETO OBLIGADO</w:t>
      </w:r>
      <w:r w:rsidRPr="007C7FFD">
        <w:rPr>
          <w:rFonts w:ascii="Palatino Linotype" w:hAnsi="Palatino Linotype" w:cs="Arial"/>
          <w:color w:val="000000"/>
        </w:rPr>
        <w:t xml:space="preserve"> debe ser cuidadoso del debido cumplimiento de las obligaciones constitucionales que se le imponen, en consecuencia, a todas las autoridades, en el ámbito de su competencia, según lo dispone el tercer párrafo del artículo primero de la </w:t>
      </w:r>
      <w:r w:rsidRPr="007C7FFD">
        <w:rPr>
          <w:rFonts w:ascii="Palatino Linotype" w:hAnsi="Palatino Linotype" w:cs="Arial"/>
          <w:b/>
          <w:color w:val="000000"/>
        </w:rPr>
        <w:t xml:space="preserve">Constitución Política de los Estados Unidos Mexicanos </w:t>
      </w:r>
      <w:r w:rsidRPr="007C7FFD">
        <w:rPr>
          <w:rFonts w:ascii="Palatino Linotype" w:hAnsi="Palatino Linotype" w:cs="Arial"/>
          <w:color w:val="000000"/>
        </w:rPr>
        <w:t xml:space="preserve">al señalar la obligación de “promover, </w:t>
      </w:r>
      <w:r w:rsidRPr="007C7FFD">
        <w:rPr>
          <w:rFonts w:ascii="Palatino Linotype" w:hAnsi="Palatino Linotype" w:cs="Arial"/>
          <w:b/>
          <w:color w:val="000000"/>
        </w:rPr>
        <w:t>respetar</w:t>
      </w:r>
      <w:r w:rsidRPr="007C7FFD">
        <w:rPr>
          <w:rFonts w:ascii="Palatino Linotype" w:hAnsi="Palatino Linotype" w:cs="Arial"/>
          <w:color w:val="000000"/>
        </w:rPr>
        <w:t xml:space="preserve">, proteger y </w:t>
      </w:r>
      <w:r w:rsidRPr="007C7FFD">
        <w:rPr>
          <w:rFonts w:ascii="Palatino Linotype" w:hAnsi="Palatino Linotype" w:cs="Arial"/>
          <w:b/>
          <w:color w:val="000000"/>
        </w:rPr>
        <w:t>garantizar</w:t>
      </w:r>
      <w:r w:rsidRPr="007C7FFD">
        <w:rPr>
          <w:rFonts w:ascii="Palatino Linotype" w:hAnsi="Palatino Linotype" w:cs="Arial"/>
          <w:color w:val="000000"/>
        </w:rPr>
        <w:t xml:space="preserve"> los derechos humanos”, entre los cuales se encuentra dicho derecho. </w:t>
      </w:r>
    </w:p>
    <w:p w14:paraId="5A17B78A" w14:textId="77777777" w:rsidR="00E91524" w:rsidRPr="007C7FFD" w:rsidRDefault="00E91524" w:rsidP="00E91524">
      <w:pPr>
        <w:tabs>
          <w:tab w:val="left" w:pos="284"/>
        </w:tabs>
        <w:spacing w:before="240" w:after="240" w:line="360" w:lineRule="auto"/>
        <w:ind w:right="49"/>
        <w:contextualSpacing/>
        <w:jc w:val="both"/>
        <w:rPr>
          <w:rFonts w:ascii="Palatino Linotype" w:eastAsia="MS Mincho" w:hAnsi="Palatino Linotype"/>
          <w:color w:val="000000"/>
        </w:rPr>
      </w:pPr>
    </w:p>
    <w:p w14:paraId="5AE91195" w14:textId="77777777" w:rsidR="00E91524" w:rsidRPr="007C7FFD" w:rsidRDefault="00E91524" w:rsidP="00E91524">
      <w:pPr>
        <w:numPr>
          <w:ilvl w:val="0"/>
          <w:numId w:val="2"/>
        </w:numPr>
        <w:pBdr>
          <w:top w:val="nil"/>
          <w:left w:val="nil"/>
          <w:bottom w:val="nil"/>
          <w:right w:val="nil"/>
          <w:between w:val="nil"/>
        </w:pBdr>
        <w:spacing w:line="360" w:lineRule="auto"/>
        <w:ind w:left="0" w:firstLine="0"/>
        <w:jc w:val="both"/>
        <w:rPr>
          <w:rFonts w:ascii="Palatino Linotype" w:hAnsi="Palatino Linotype"/>
        </w:rPr>
      </w:pPr>
      <w:r w:rsidRPr="007C7FFD">
        <w:rPr>
          <w:rFonts w:ascii="Palatino Linotype" w:hAnsi="Palatino Linotype"/>
        </w:rPr>
        <w:t xml:space="preserve">Definiendo el Derecho de Acceso a la Información Pública como: </w:t>
      </w:r>
      <w:r w:rsidRPr="007C7FFD">
        <w:rPr>
          <w:rFonts w:ascii="Palatino Linotype" w:hAnsi="Palatino Linotype"/>
          <w:i/>
          <w:color w:val="000000"/>
        </w:rPr>
        <w:t>La igualdad de oportunidades para recibir, buscar e impartir información</w:t>
      </w:r>
      <w:r w:rsidRPr="007C7FFD">
        <w:rPr>
          <w:rFonts w:ascii="Palatino Linotype" w:hAnsi="Palatino Linotype"/>
          <w:i/>
          <w:color w:val="000000"/>
          <w:vertAlign w:val="superscript"/>
        </w:rPr>
        <w:footnoteReference w:id="1"/>
      </w:r>
      <w:r w:rsidRPr="007C7FFD">
        <w:rPr>
          <w:rFonts w:ascii="Palatino Linotype" w:hAnsi="Palatino Linotype"/>
          <w:i/>
          <w:color w:val="000000"/>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7C7FFD">
        <w:rPr>
          <w:rFonts w:ascii="Palatino Linotype" w:hAnsi="Palatino Linotype"/>
          <w:i/>
          <w:color w:val="000000"/>
          <w:vertAlign w:val="superscript"/>
        </w:rPr>
        <w:footnoteReference w:id="2"/>
      </w:r>
      <w:r w:rsidRPr="007C7FFD">
        <w:rPr>
          <w:rFonts w:ascii="Palatino Linotype" w:hAnsi="Palatino Linotype"/>
          <w:color w:val="000000"/>
        </w:rPr>
        <w:t>que se constituye como una herramienta fundamental para ejercer</w:t>
      </w:r>
      <w:r w:rsidRPr="007C7FFD">
        <w:rPr>
          <w:rFonts w:ascii="Palatino Linotype" w:hAnsi="Palatino Linotype"/>
          <w:i/>
          <w:color w:val="000000"/>
        </w:rPr>
        <w:t xml:space="preserve"> el control democrático de las gestiones estatales, </w:t>
      </w:r>
      <w:r w:rsidRPr="007C7FFD">
        <w:rPr>
          <w:rFonts w:ascii="Palatino Linotype" w:hAnsi="Palatino Linotype"/>
          <w:i/>
          <w:color w:val="000000"/>
        </w:rPr>
        <w:lastRenderedPageBreak/>
        <w:t>de forma tal que puedan cuestionar, indagar y considerar si se está dando un adecuado cumplimiento a las funciones públicas,</w:t>
      </w:r>
      <w:r w:rsidRPr="007C7FFD">
        <w:rPr>
          <w:rFonts w:ascii="Palatino Linotype" w:hAnsi="Palatino Linotype"/>
          <w:i/>
          <w:color w:val="000000"/>
          <w:vertAlign w:val="superscript"/>
        </w:rPr>
        <w:footnoteReference w:id="3"/>
      </w:r>
      <w:r w:rsidRPr="007C7FFD">
        <w:rPr>
          <w:rFonts w:ascii="Palatino Linotype" w:hAnsi="Palatino Linotype"/>
          <w:color w:val="000000"/>
        </w:rPr>
        <w:t>fomentando</w:t>
      </w:r>
      <w:r w:rsidRPr="007C7FFD">
        <w:rPr>
          <w:rFonts w:ascii="Palatino Linotype" w:hAnsi="Palatino Linotype"/>
          <w:i/>
          <w:color w:val="000000"/>
        </w:rPr>
        <w:t xml:space="preserve"> la transparencia de las actividades estatales y </w:t>
      </w:r>
      <w:r w:rsidRPr="007C7FFD">
        <w:rPr>
          <w:rFonts w:ascii="Palatino Linotype" w:hAnsi="Palatino Linotype"/>
          <w:color w:val="000000"/>
        </w:rPr>
        <w:t>promoviendo</w:t>
      </w:r>
      <w:r w:rsidRPr="007C7FFD">
        <w:rPr>
          <w:rFonts w:ascii="Palatino Linotype" w:hAnsi="Palatino Linotype"/>
          <w:i/>
          <w:color w:val="000000"/>
        </w:rPr>
        <w:t xml:space="preserve"> la responsabilidad de los funcionarios sobre su gestión pública,</w:t>
      </w:r>
      <w:r w:rsidRPr="007C7FFD">
        <w:rPr>
          <w:rFonts w:ascii="Palatino Linotype" w:hAnsi="Palatino Linotype"/>
          <w:i/>
          <w:color w:val="000000"/>
          <w:vertAlign w:val="superscript"/>
        </w:rPr>
        <w:footnoteReference w:id="4"/>
      </w:r>
      <w:r w:rsidRPr="007C7FFD">
        <w:rPr>
          <w:rFonts w:ascii="Palatino Linotype" w:hAnsi="Palatino Linotype"/>
          <w:color w:val="000000"/>
        </w:rPr>
        <w:t>que permite</w:t>
      </w:r>
      <w:r w:rsidRPr="007C7FFD">
        <w:rPr>
          <w:rFonts w:ascii="Palatino Linotype" w:hAnsi="Palatino Linotype"/>
          <w:i/>
          <w:color w:val="000000"/>
        </w:rPr>
        <w:t xml:space="preserve"> saber qué están haciendo los gobiernos por sus pueblos, sin lo cual la verdad languidecería y la participación en el gobierno permanecería fragmentada.</w:t>
      </w:r>
    </w:p>
    <w:p w14:paraId="3A5462E9" w14:textId="77777777" w:rsidR="00E91524" w:rsidRPr="007C7FFD" w:rsidRDefault="00E91524" w:rsidP="00E91524">
      <w:pPr>
        <w:tabs>
          <w:tab w:val="left" w:pos="284"/>
        </w:tabs>
        <w:contextualSpacing/>
        <w:rPr>
          <w:rFonts w:ascii="Palatino Linotype" w:hAnsi="Palatino Linotype"/>
        </w:rPr>
      </w:pPr>
    </w:p>
    <w:p w14:paraId="5263600E" w14:textId="77777777" w:rsidR="00E91524" w:rsidRPr="007C7FFD" w:rsidRDefault="00E91524" w:rsidP="00E91524">
      <w:pPr>
        <w:numPr>
          <w:ilvl w:val="0"/>
          <w:numId w:val="2"/>
        </w:numPr>
        <w:pBdr>
          <w:top w:val="nil"/>
          <w:left w:val="nil"/>
          <w:bottom w:val="nil"/>
          <w:right w:val="nil"/>
          <w:between w:val="nil"/>
        </w:pBdr>
        <w:spacing w:line="360" w:lineRule="auto"/>
        <w:ind w:left="0" w:firstLine="0"/>
        <w:jc w:val="both"/>
        <w:rPr>
          <w:rFonts w:ascii="Palatino Linotype" w:hAnsi="Palatino Linotype"/>
          <w:i/>
        </w:rPr>
      </w:pPr>
      <w:r w:rsidRPr="007C7FFD">
        <w:rPr>
          <w:rFonts w:ascii="Palatino Linotype" w:hAnsi="Palatino Linotype"/>
        </w:rPr>
        <w:t>Se deduce que el derecho de acceso a la información pública es un derecho humano constitucionalmente reconocido, en consecuencia, todas las autoridades en el ámbito de sus competencias, funciones y atribuciones tienen la obligación de respetarlo, protegerlo y garantizarlo.</w:t>
      </w:r>
    </w:p>
    <w:p w14:paraId="4968EA01" w14:textId="77777777" w:rsidR="00E91524" w:rsidRPr="007C7FFD" w:rsidRDefault="00E91524" w:rsidP="00E91524">
      <w:pPr>
        <w:tabs>
          <w:tab w:val="left" w:pos="284"/>
        </w:tabs>
        <w:spacing w:before="240" w:after="240" w:line="360" w:lineRule="auto"/>
        <w:contextualSpacing/>
        <w:jc w:val="both"/>
        <w:rPr>
          <w:rFonts w:ascii="Palatino Linotype" w:hAnsi="Palatino Linotype"/>
          <w:i/>
        </w:rPr>
      </w:pPr>
      <w:r w:rsidRPr="007C7FFD">
        <w:rPr>
          <w:rFonts w:ascii="Palatino Linotype" w:hAnsi="Palatino Linotype"/>
          <w:i/>
        </w:rPr>
        <w:t xml:space="preserve"> </w:t>
      </w:r>
    </w:p>
    <w:p w14:paraId="58E5F7F0" w14:textId="77777777" w:rsidR="00E91524" w:rsidRPr="007C7FFD" w:rsidRDefault="00E91524" w:rsidP="00E91524">
      <w:pPr>
        <w:numPr>
          <w:ilvl w:val="0"/>
          <w:numId w:val="2"/>
        </w:numPr>
        <w:pBdr>
          <w:top w:val="nil"/>
          <w:left w:val="nil"/>
          <w:bottom w:val="nil"/>
          <w:right w:val="nil"/>
          <w:between w:val="nil"/>
        </w:pBdr>
        <w:spacing w:line="360" w:lineRule="auto"/>
        <w:ind w:left="0" w:firstLine="0"/>
        <w:jc w:val="both"/>
        <w:rPr>
          <w:rFonts w:ascii="Palatino Linotype" w:hAnsi="Palatino Linotype"/>
        </w:rPr>
      </w:pPr>
      <w:r w:rsidRPr="007C7FFD">
        <w:rPr>
          <w:rFonts w:ascii="Palatino Linotype" w:hAnsi="Palatino Linotype" w:cs="Arial"/>
        </w:rPr>
        <w:t xml:space="preserve">En tal sentido, el derecho de acceso a la información constituye una garantía primaria, tal y como lo señala el artículo 150 de la Ley de Transparencia y Acceso a la Información del Estado de México y Municipios, que además, establece que se regirá </w:t>
      </w:r>
      <w:r w:rsidRPr="007C7FFD">
        <w:rPr>
          <w:rFonts w:ascii="Palatino Linotype" w:hAnsi="Palatino Linotype" w:cs="Arial"/>
          <w:i/>
        </w:rPr>
        <w:t>por los principios de simplicidad, rapidez gratuidad del procedimiento, auxilio y orientación a los particulares</w:t>
      </w:r>
      <w:r w:rsidRPr="007C7FFD">
        <w:rPr>
          <w:rFonts w:ascii="Palatino Linotype" w:hAnsi="Palatino Linotype" w:cs="Arial"/>
        </w:rPr>
        <w:t xml:space="preserve">, contemplando el derecho de las personas con discapacidad y hablantes de lengua indígena. </w:t>
      </w:r>
    </w:p>
    <w:p w14:paraId="09658849" w14:textId="77777777" w:rsidR="00E91524" w:rsidRPr="007C7FFD" w:rsidRDefault="00E91524" w:rsidP="00E91524">
      <w:pPr>
        <w:tabs>
          <w:tab w:val="left" w:pos="284"/>
        </w:tabs>
        <w:spacing w:before="240" w:after="240" w:line="360" w:lineRule="auto"/>
        <w:contextualSpacing/>
        <w:jc w:val="both"/>
        <w:rPr>
          <w:rFonts w:ascii="Palatino Linotype" w:hAnsi="Palatino Linotype"/>
        </w:rPr>
      </w:pPr>
    </w:p>
    <w:p w14:paraId="172A00AF" w14:textId="77777777" w:rsidR="00E91524" w:rsidRPr="007C7FFD" w:rsidRDefault="00E91524" w:rsidP="00E91524">
      <w:pPr>
        <w:numPr>
          <w:ilvl w:val="0"/>
          <w:numId w:val="2"/>
        </w:numPr>
        <w:pBdr>
          <w:top w:val="nil"/>
          <w:left w:val="nil"/>
          <w:bottom w:val="nil"/>
          <w:right w:val="nil"/>
          <w:between w:val="nil"/>
        </w:pBdr>
        <w:spacing w:line="360" w:lineRule="auto"/>
        <w:ind w:left="0" w:firstLine="0"/>
        <w:jc w:val="both"/>
        <w:rPr>
          <w:rFonts w:ascii="Palatino Linotype" w:hAnsi="Palatino Linotype"/>
        </w:rPr>
      </w:pPr>
      <w:r w:rsidRPr="007C7FFD">
        <w:rPr>
          <w:rFonts w:ascii="Palatino Linotype" w:hAnsi="Palatino Linotype"/>
        </w:rPr>
        <w:t xml:space="preserve">Es así que la </w:t>
      </w:r>
      <w:r w:rsidRPr="007C7FFD">
        <w:rPr>
          <w:rFonts w:ascii="Palatino Linotype" w:hAnsi="Palatino Linotype"/>
          <w:b/>
        </w:rPr>
        <w:t xml:space="preserve">Ley de Transparencia y Acceso a la Información Pública del Estado de México y Municipios, </w:t>
      </w:r>
      <w:r w:rsidRPr="007C7FFD">
        <w:rPr>
          <w:rFonts w:ascii="Palatino Linotype" w:hAnsi="Palatino Linotype"/>
        </w:rPr>
        <w:t xml:space="preserve">cuyo objeto es establecer principios, bases generales y procedimientos para tutelar y garantizar la transparencia y el derecho </w:t>
      </w:r>
      <w:r w:rsidRPr="007C7FFD">
        <w:rPr>
          <w:rFonts w:ascii="Palatino Linotype" w:hAnsi="Palatino Linotype"/>
        </w:rPr>
        <w:lastRenderedPageBreak/>
        <w:t>humano de acceso a la información pública en posesión de los sujetos obligados; en su artículo 176</w:t>
      </w:r>
      <w:r w:rsidRPr="007C7FFD">
        <w:rPr>
          <w:rFonts w:ascii="Palatino Linotype" w:hAnsi="Palatino Linotype"/>
          <w:b/>
        </w:rPr>
        <w:t xml:space="preserve"> </w:t>
      </w:r>
      <w:r w:rsidRPr="007C7FFD">
        <w:rPr>
          <w:rFonts w:ascii="Palatino Linotype" w:hAnsi="Palatino Linotype"/>
        </w:rPr>
        <w:t xml:space="preserve">establece que </w:t>
      </w:r>
      <w:r w:rsidRPr="007C7FFD">
        <w:rPr>
          <w:rFonts w:ascii="Palatino Linotype" w:hAnsi="Palatino Linotype"/>
          <w:b/>
          <w:i/>
          <w:u w:val="single"/>
        </w:rPr>
        <w:t>el recurso de revisión es la garantía secundaria</w:t>
      </w:r>
      <w:r w:rsidRPr="007C7FFD">
        <w:rPr>
          <w:rFonts w:ascii="Palatino Linotype" w:hAnsi="Palatino Linotype"/>
          <w:b/>
          <w:i/>
        </w:rPr>
        <w:t xml:space="preserve"> mediante la cual se pretende reparar cualquier posible afectación al derecho de acceso a la información pública</w:t>
      </w:r>
      <w:r w:rsidRPr="007C7FFD">
        <w:rPr>
          <w:rFonts w:ascii="Palatino Linotype" w:hAnsi="Palatino Linotype"/>
          <w:b/>
        </w:rPr>
        <w:t>, s</w:t>
      </w:r>
      <w:r w:rsidRPr="007C7FFD">
        <w:rPr>
          <w:rFonts w:ascii="Palatino Linotype" w:hAnsi="Palatino Linotype"/>
        </w:rPr>
        <w:t xml:space="preserve">iendo éste el medio a través del cual, este Órgano Garante después de realizar el análisis al procedimiento de acceso a la información, podrá determinar la posible afectación y de ser el caso ordenar la reparación a la violación del derecho en cuestión.  </w:t>
      </w:r>
    </w:p>
    <w:p w14:paraId="4168FAD6" w14:textId="77777777" w:rsidR="00E91524" w:rsidRPr="007C7FFD" w:rsidRDefault="00E91524" w:rsidP="00E91524">
      <w:pPr>
        <w:tabs>
          <w:tab w:val="left" w:pos="284"/>
        </w:tabs>
        <w:rPr>
          <w:rFonts w:ascii="Palatino Linotype" w:eastAsia="MS Mincho" w:hAnsi="Palatino Linotype" w:cs="Arial"/>
        </w:rPr>
      </w:pPr>
    </w:p>
    <w:p w14:paraId="736BC599" w14:textId="77777777" w:rsidR="00EC0C8E" w:rsidRPr="009B5837" w:rsidRDefault="00EC0C8E" w:rsidP="00E91524">
      <w:pPr>
        <w:numPr>
          <w:ilvl w:val="0"/>
          <w:numId w:val="2"/>
        </w:numPr>
        <w:pBdr>
          <w:top w:val="nil"/>
          <w:left w:val="nil"/>
          <w:bottom w:val="nil"/>
          <w:right w:val="nil"/>
          <w:between w:val="nil"/>
        </w:pBdr>
        <w:spacing w:line="360" w:lineRule="auto"/>
        <w:ind w:left="0" w:firstLine="0"/>
        <w:jc w:val="both"/>
        <w:rPr>
          <w:rFonts w:ascii="Palatino Linotype" w:eastAsia="Calibri" w:hAnsi="Palatino Linotype"/>
        </w:rPr>
      </w:pPr>
      <w:r w:rsidRPr="009B5837">
        <w:rPr>
          <w:rFonts w:ascii="Palatino Linotype" w:eastAsia="Calibri" w:hAnsi="Palatino Linotype"/>
        </w:rPr>
        <w:t xml:space="preserve">Dicho lo anterior, esta Ponencia en aras de salvaguardar el derecho de acceso a la información que le asiste al </w:t>
      </w:r>
      <w:r w:rsidRPr="009B5837">
        <w:rPr>
          <w:rFonts w:ascii="Palatino Linotype" w:eastAsia="Calibri" w:hAnsi="Palatino Linotype"/>
          <w:b/>
        </w:rPr>
        <w:t>SUJETO OBLIGADO,</w:t>
      </w:r>
      <w:r w:rsidRPr="009B5837">
        <w:rPr>
          <w:rFonts w:ascii="Palatino Linotype" w:eastAsia="Calibri" w:hAnsi="Palatino Linotype"/>
        </w:rPr>
        <w:t xml:space="preserve"> le solicitó vía correo electrónico a la Secretaria Técnica del Pleno se informara el total de acuerdos de incumplimiento </w:t>
      </w:r>
    </w:p>
    <w:p w14:paraId="088860F7" w14:textId="77777777" w:rsidR="00EC0C8E" w:rsidRPr="009B5837" w:rsidRDefault="00EC0C8E" w:rsidP="00EC0C8E">
      <w:pPr>
        <w:pStyle w:val="Prrafodelista"/>
        <w:rPr>
          <w:rFonts w:ascii="Palatino Linotype" w:eastAsia="Calibri" w:hAnsi="Palatino Linotype"/>
        </w:rPr>
      </w:pPr>
    </w:p>
    <w:p w14:paraId="72FCAA3C" w14:textId="77777777" w:rsidR="00EC0C8E" w:rsidRPr="009B5837" w:rsidRDefault="00BF6794" w:rsidP="00EC0C8E">
      <w:pPr>
        <w:pBdr>
          <w:top w:val="nil"/>
          <w:left w:val="nil"/>
          <w:bottom w:val="nil"/>
          <w:right w:val="nil"/>
          <w:between w:val="nil"/>
        </w:pBdr>
        <w:spacing w:line="360" w:lineRule="auto"/>
        <w:jc w:val="center"/>
        <w:rPr>
          <w:rFonts w:ascii="Palatino Linotype" w:eastAsia="Calibri" w:hAnsi="Palatino Linotype"/>
        </w:rPr>
      </w:pPr>
      <w:r w:rsidRPr="009B5837">
        <w:rPr>
          <w:rFonts w:ascii="Palatino Linotype" w:eastAsia="Calibri" w:hAnsi="Palatino Linotype"/>
          <w:noProof/>
          <w:lang w:val="es-MX"/>
        </w:rPr>
        <w:drawing>
          <wp:inline distT="0" distB="0" distL="0" distR="0" wp14:anchorId="38E2006A" wp14:editId="5136C1AB">
            <wp:extent cx="5612130" cy="1118235"/>
            <wp:effectExtent l="0" t="0" r="7620" b="571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612130" cy="1118235"/>
                    </a:xfrm>
                    <a:prstGeom prst="rect">
                      <a:avLst/>
                    </a:prstGeom>
                  </pic:spPr>
                </pic:pic>
              </a:graphicData>
            </a:graphic>
          </wp:inline>
        </w:drawing>
      </w:r>
    </w:p>
    <w:p w14:paraId="621BBD13" w14:textId="77777777" w:rsidR="00EC0C8E" w:rsidRPr="009B5837" w:rsidRDefault="00EC0C8E" w:rsidP="00EC0C8E">
      <w:pPr>
        <w:pStyle w:val="Prrafodelista"/>
        <w:rPr>
          <w:rFonts w:ascii="Palatino Linotype" w:eastAsia="Calibri" w:hAnsi="Palatino Linotype"/>
        </w:rPr>
      </w:pPr>
    </w:p>
    <w:p w14:paraId="5D3176B7" w14:textId="77777777" w:rsidR="00EC0C8E" w:rsidRPr="009B5837" w:rsidRDefault="00EC0C8E" w:rsidP="00EC0C8E">
      <w:pPr>
        <w:numPr>
          <w:ilvl w:val="0"/>
          <w:numId w:val="2"/>
        </w:numPr>
        <w:pBdr>
          <w:top w:val="nil"/>
          <w:left w:val="nil"/>
          <w:bottom w:val="nil"/>
          <w:right w:val="nil"/>
          <w:between w:val="nil"/>
        </w:pBdr>
        <w:spacing w:line="360" w:lineRule="auto"/>
        <w:ind w:left="0" w:firstLine="0"/>
        <w:jc w:val="both"/>
        <w:rPr>
          <w:rFonts w:ascii="Palatino Linotype" w:eastAsia="Calibri" w:hAnsi="Palatino Linotype"/>
        </w:rPr>
      </w:pPr>
      <w:r w:rsidRPr="009B5837">
        <w:rPr>
          <w:rFonts w:ascii="Palatino Linotype" w:eastAsia="Calibri" w:hAnsi="Palatino Linotype"/>
        </w:rPr>
        <w:t>En respuesta La Dirección de Cumplimientos Adscrita  a la Secretaria Téc</w:t>
      </w:r>
      <w:r w:rsidR="00BF6794" w:rsidRPr="009B5837">
        <w:rPr>
          <w:rFonts w:ascii="Palatino Linotype" w:eastAsia="Calibri" w:hAnsi="Palatino Linotype"/>
        </w:rPr>
        <w:t>nica del Pleno se informó que del primero de enero al once de mayo del</w:t>
      </w:r>
      <w:r w:rsidRPr="009B5837">
        <w:rPr>
          <w:rFonts w:ascii="Palatino Linotype" w:eastAsia="Calibri" w:hAnsi="Palatino Linotype"/>
        </w:rPr>
        <w:t xml:space="preserve"> año 2023, se emitieron </w:t>
      </w:r>
      <w:r w:rsidR="00BF6794" w:rsidRPr="009B5837">
        <w:rPr>
          <w:rFonts w:ascii="Palatino Linotype" w:eastAsia="Calibri" w:hAnsi="Palatino Linotype"/>
          <w:b/>
        </w:rPr>
        <w:t>193</w:t>
      </w:r>
      <w:r w:rsidRPr="009B5837">
        <w:rPr>
          <w:rFonts w:ascii="Palatino Linotype" w:eastAsia="Calibri" w:hAnsi="Palatino Linotype"/>
          <w:b/>
        </w:rPr>
        <w:t xml:space="preserve"> </w:t>
      </w:r>
      <w:r w:rsidRPr="009B5837">
        <w:rPr>
          <w:rFonts w:ascii="Palatino Linotype" w:eastAsia="Calibri" w:hAnsi="Palatino Linotype"/>
        </w:rPr>
        <w:t>acuerdos de incumplimiento al Sujeto Obligado, tal y como se observa a continuación:</w:t>
      </w:r>
    </w:p>
    <w:p w14:paraId="4DA42B23" w14:textId="77777777" w:rsidR="00EC0C8E" w:rsidRPr="006974FC" w:rsidRDefault="00EC0C8E" w:rsidP="00EC0C8E">
      <w:pPr>
        <w:pBdr>
          <w:top w:val="nil"/>
          <w:left w:val="nil"/>
          <w:bottom w:val="nil"/>
          <w:right w:val="nil"/>
          <w:between w:val="nil"/>
        </w:pBdr>
        <w:spacing w:line="360" w:lineRule="auto"/>
        <w:jc w:val="both"/>
        <w:rPr>
          <w:rFonts w:ascii="Palatino Linotype" w:eastAsia="Calibri" w:hAnsi="Palatino Linotype"/>
          <w:highlight w:val="yellow"/>
        </w:rPr>
      </w:pPr>
    </w:p>
    <w:p w14:paraId="2E17C3B2" w14:textId="77777777" w:rsidR="00EC0C8E" w:rsidRDefault="00BF6794" w:rsidP="00EC0C8E">
      <w:pPr>
        <w:pBdr>
          <w:top w:val="nil"/>
          <w:left w:val="nil"/>
          <w:bottom w:val="nil"/>
          <w:right w:val="nil"/>
          <w:between w:val="nil"/>
        </w:pBdr>
        <w:spacing w:line="360" w:lineRule="auto"/>
        <w:jc w:val="both"/>
        <w:rPr>
          <w:rFonts w:ascii="Palatino Linotype" w:eastAsia="Calibri" w:hAnsi="Palatino Linotype"/>
        </w:rPr>
      </w:pPr>
      <w:r w:rsidRPr="006974FC">
        <w:rPr>
          <w:rFonts w:ascii="Palatino Linotype" w:eastAsia="Calibri" w:hAnsi="Palatino Linotype"/>
          <w:noProof/>
          <w:highlight w:val="yellow"/>
          <w:lang w:val="es-MX"/>
        </w:rPr>
        <w:lastRenderedPageBreak/>
        <w:drawing>
          <wp:inline distT="0" distB="0" distL="0" distR="0" wp14:anchorId="3CB08AD2" wp14:editId="5BCA81FD">
            <wp:extent cx="6223944" cy="900000"/>
            <wp:effectExtent l="0" t="0" r="57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223944" cy="900000"/>
                    </a:xfrm>
                    <a:prstGeom prst="rect">
                      <a:avLst/>
                    </a:prstGeom>
                  </pic:spPr>
                </pic:pic>
              </a:graphicData>
            </a:graphic>
          </wp:inline>
        </w:drawing>
      </w:r>
    </w:p>
    <w:p w14:paraId="60BB3F4E" w14:textId="77777777" w:rsidR="00EC0C8E" w:rsidRDefault="00EC0C8E" w:rsidP="00EC0C8E">
      <w:pPr>
        <w:pBdr>
          <w:top w:val="nil"/>
          <w:left w:val="nil"/>
          <w:bottom w:val="nil"/>
          <w:right w:val="nil"/>
          <w:between w:val="nil"/>
        </w:pBdr>
        <w:spacing w:line="360" w:lineRule="auto"/>
        <w:jc w:val="both"/>
        <w:rPr>
          <w:rFonts w:ascii="Palatino Linotype" w:eastAsia="Calibri" w:hAnsi="Palatino Linotype"/>
        </w:rPr>
      </w:pPr>
    </w:p>
    <w:p w14:paraId="0A7883A8" w14:textId="77777777" w:rsidR="00E91524" w:rsidRPr="00BE497A" w:rsidRDefault="00E91524" w:rsidP="00BE497A">
      <w:pPr>
        <w:numPr>
          <w:ilvl w:val="0"/>
          <w:numId w:val="2"/>
        </w:numPr>
        <w:pBdr>
          <w:top w:val="nil"/>
          <w:left w:val="nil"/>
          <w:bottom w:val="nil"/>
          <w:right w:val="nil"/>
          <w:between w:val="nil"/>
        </w:pBdr>
        <w:spacing w:line="360" w:lineRule="auto"/>
        <w:ind w:left="0" w:firstLine="0"/>
        <w:jc w:val="both"/>
        <w:rPr>
          <w:rFonts w:ascii="Palatino Linotype" w:eastAsia="Calibri" w:hAnsi="Palatino Linotype"/>
        </w:rPr>
      </w:pPr>
      <w:r w:rsidRPr="007C7FFD">
        <w:rPr>
          <w:rFonts w:ascii="Palatino Linotype" w:eastAsia="Calibri" w:hAnsi="Palatino Linotype"/>
        </w:rPr>
        <w:t xml:space="preserve">Establecido lo anterior, resulta evidente que las razones o motivos de inconformidad hechos valer en el recurso de revisión resultan </w:t>
      </w:r>
      <w:r w:rsidRPr="007C7FFD">
        <w:rPr>
          <w:rFonts w:ascii="Palatino Linotype" w:eastAsia="Calibri" w:hAnsi="Palatino Linotype"/>
          <w:b/>
        </w:rPr>
        <w:t>fundadas y procedentes</w:t>
      </w:r>
      <w:r w:rsidRPr="007C7FFD">
        <w:rPr>
          <w:rFonts w:ascii="Palatino Linotype" w:eastAsia="Calibri" w:hAnsi="Palatino Linotype"/>
        </w:rPr>
        <w:t xml:space="preserve">, debido a que el </w:t>
      </w:r>
      <w:r w:rsidRPr="007C7FFD">
        <w:rPr>
          <w:rFonts w:ascii="Palatino Linotype" w:eastAsia="Calibri" w:hAnsi="Palatino Linotype"/>
          <w:b/>
        </w:rPr>
        <w:t>SUJETO OBLIGADO</w:t>
      </w:r>
      <w:r w:rsidR="00EC0C8E">
        <w:rPr>
          <w:rFonts w:ascii="Palatino Linotype" w:eastAsia="Calibri" w:hAnsi="Palatino Linotype"/>
        </w:rPr>
        <w:t xml:space="preserve"> entrego de manera incompleta los acuerdos de incumplimiento solicitado, por lo que resulta dable hacer entrega de los mismos a la fecha de la solicitud, es decir, al once de mayo de dos mil </w:t>
      </w:r>
      <w:r w:rsidR="00BE497A">
        <w:rPr>
          <w:rFonts w:ascii="Palatino Linotype" w:eastAsia="Calibri" w:hAnsi="Palatino Linotype"/>
        </w:rPr>
        <w:t>veintitrés</w:t>
      </w:r>
    </w:p>
    <w:p w14:paraId="4C5F8239" w14:textId="77777777" w:rsidR="00E91524" w:rsidRPr="00395F03" w:rsidRDefault="00E91524" w:rsidP="00E91524">
      <w:pPr>
        <w:pStyle w:val="Prrafodelista"/>
        <w:spacing w:line="360" w:lineRule="auto"/>
        <w:ind w:left="0"/>
        <w:jc w:val="both"/>
        <w:rPr>
          <w:rFonts w:ascii="Palatino Linotype" w:hAnsi="Palatino Linotype"/>
          <w:b/>
          <w:sz w:val="24"/>
          <w:lang w:val="es-ES_tradnl"/>
        </w:rPr>
      </w:pPr>
      <w:bookmarkStart w:id="15" w:name="_Toc87549682"/>
      <w:r w:rsidRPr="00395F03">
        <w:rPr>
          <w:rFonts w:ascii="Palatino Linotype" w:hAnsi="Palatino Linotype"/>
          <w:b/>
          <w:sz w:val="24"/>
          <w:lang w:val="es-ES_tradnl"/>
        </w:rPr>
        <w:t>QUINTO. De la versión pública.</w:t>
      </w:r>
      <w:bookmarkEnd w:id="15"/>
    </w:p>
    <w:p w14:paraId="15578250" w14:textId="77777777" w:rsidR="00E91524" w:rsidRPr="00577C65" w:rsidRDefault="00E91524" w:rsidP="00E91524">
      <w:pPr>
        <w:pStyle w:val="Ttulo1"/>
        <w:numPr>
          <w:ilvl w:val="0"/>
          <w:numId w:val="8"/>
        </w:numPr>
        <w:tabs>
          <w:tab w:val="left" w:pos="284"/>
          <w:tab w:val="num" w:pos="360"/>
        </w:tabs>
        <w:spacing w:before="0" w:line="360" w:lineRule="auto"/>
        <w:ind w:left="0" w:firstLine="0"/>
        <w:rPr>
          <w:rFonts w:ascii="Palatino Linotype" w:hAnsi="Palatino Linotype" w:cs="Times New Roman"/>
          <w:b/>
          <w:color w:val="auto"/>
          <w:sz w:val="24"/>
          <w:szCs w:val="24"/>
          <w:lang w:eastAsia="es-ES_tradnl"/>
        </w:rPr>
      </w:pPr>
      <w:bookmarkStart w:id="16" w:name="_Toc48135362"/>
      <w:bookmarkStart w:id="17" w:name="_Toc72309902"/>
      <w:bookmarkStart w:id="18" w:name="_Toc73643041"/>
      <w:bookmarkStart w:id="19" w:name="_Toc73911519"/>
      <w:bookmarkStart w:id="20" w:name="_Toc87549683"/>
      <w:r w:rsidRPr="00577C65">
        <w:rPr>
          <w:rFonts w:ascii="Palatino Linotype" w:hAnsi="Palatino Linotype" w:cs="Times New Roman"/>
          <w:b/>
          <w:color w:val="auto"/>
          <w:sz w:val="24"/>
          <w:szCs w:val="24"/>
          <w:lang w:eastAsia="es-ES_tradnl"/>
        </w:rPr>
        <w:t>Nociones generales.</w:t>
      </w:r>
      <w:bookmarkEnd w:id="16"/>
      <w:bookmarkEnd w:id="17"/>
      <w:bookmarkEnd w:id="18"/>
      <w:bookmarkEnd w:id="19"/>
      <w:bookmarkEnd w:id="20"/>
      <w:r w:rsidRPr="00577C65">
        <w:rPr>
          <w:rFonts w:ascii="Palatino Linotype" w:hAnsi="Palatino Linotype" w:cs="Times New Roman"/>
          <w:b/>
          <w:color w:val="auto"/>
          <w:sz w:val="24"/>
          <w:szCs w:val="24"/>
          <w:lang w:eastAsia="es-ES_tradnl"/>
        </w:rPr>
        <w:t xml:space="preserve"> </w:t>
      </w:r>
      <w:r>
        <w:rPr>
          <w:rFonts w:ascii="Palatino Linotype" w:hAnsi="Palatino Linotype" w:cs="Times New Roman"/>
          <w:b/>
          <w:color w:val="auto"/>
          <w:sz w:val="24"/>
          <w:szCs w:val="24"/>
          <w:lang w:eastAsia="es-ES_tradnl"/>
        </w:rPr>
        <w:t xml:space="preserve"> </w:t>
      </w:r>
    </w:p>
    <w:p w14:paraId="78727B98" w14:textId="77777777" w:rsidR="00E91524" w:rsidRPr="00577C65" w:rsidRDefault="00E91524" w:rsidP="00BE497A">
      <w:pPr>
        <w:numPr>
          <w:ilvl w:val="0"/>
          <w:numId w:val="2"/>
        </w:numPr>
        <w:pBdr>
          <w:top w:val="nil"/>
          <w:left w:val="nil"/>
          <w:bottom w:val="nil"/>
          <w:right w:val="nil"/>
          <w:between w:val="nil"/>
        </w:pBdr>
        <w:spacing w:line="360" w:lineRule="auto"/>
        <w:ind w:left="0" w:firstLine="0"/>
        <w:jc w:val="both"/>
        <w:rPr>
          <w:rFonts w:ascii="Palatino Linotype" w:hAnsi="Palatino Linotype" w:cs="Arial"/>
          <w:color w:val="000000"/>
        </w:rPr>
      </w:pPr>
      <w:r w:rsidRPr="00577C65">
        <w:rPr>
          <w:rFonts w:ascii="Palatino Linotype" w:hAnsi="Palatino Linotype" w:cs="Arial"/>
          <w:color w:val="000000"/>
        </w:rPr>
        <w:t>Debe destacarse que, debido a la naturaleza de la información solicitada</w:t>
      </w:r>
      <w:r w:rsidRPr="00577C65">
        <w:rPr>
          <w:rFonts w:ascii="Palatino Linotype" w:hAnsi="Palatino Linotype" w:cs="Arial"/>
          <w:b/>
          <w:color w:val="000000"/>
        </w:rPr>
        <w:t xml:space="preserve">, </w:t>
      </w:r>
      <w:r w:rsidRPr="00577C65">
        <w:rPr>
          <w:rFonts w:ascii="Palatino Linotype" w:hAnsi="Palatino Linotype" w:cs="Arial"/>
          <w:color w:val="000000"/>
        </w:rPr>
        <w:t xml:space="preserve">eventualmente pudiera obrar datos personales susceptibles de protegerse, así como información susceptible de clasificarse como reservada, el </w:t>
      </w:r>
      <w:r w:rsidRPr="00577C65">
        <w:rPr>
          <w:rFonts w:ascii="Palatino Linotype" w:hAnsi="Palatino Linotype" w:cs="Arial"/>
          <w:b/>
          <w:bCs/>
          <w:color w:val="000000"/>
        </w:rPr>
        <w:t xml:space="preserve">Sujeto Obligado </w:t>
      </w:r>
      <w:r w:rsidRPr="00577C65">
        <w:rPr>
          <w:rFonts w:ascii="Palatino Linotype" w:hAnsi="Palatino Linotype" w:cs="Arial"/>
          <w:color w:val="000000"/>
        </w:rPr>
        <w:t xml:space="preserve">deberá de hacer la adecuada versión pública, protegiendo los datos que no son susceptibles de ser proporcionados. </w:t>
      </w:r>
    </w:p>
    <w:p w14:paraId="5AFC6FFA" w14:textId="77777777" w:rsidR="00E91524" w:rsidRPr="00577C65" w:rsidRDefault="00E91524" w:rsidP="00E91524">
      <w:pPr>
        <w:pStyle w:val="Prrafodelista"/>
        <w:tabs>
          <w:tab w:val="left" w:pos="0"/>
          <w:tab w:val="left" w:pos="284"/>
        </w:tabs>
        <w:spacing w:line="360" w:lineRule="auto"/>
        <w:ind w:left="0" w:right="49"/>
        <w:jc w:val="both"/>
        <w:rPr>
          <w:rFonts w:ascii="Palatino Linotype" w:eastAsia="MS Mincho" w:hAnsi="Palatino Linotype"/>
          <w:sz w:val="24"/>
          <w:highlight w:val="yellow"/>
        </w:rPr>
      </w:pPr>
    </w:p>
    <w:p w14:paraId="2160AA1B" w14:textId="77777777" w:rsidR="00E91524" w:rsidRPr="00577C65" w:rsidRDefault="00E91524" w:rsidP="00BE497A">
      <w:pPr>
        <w:numPr>
          <w:ilvl w:val="0"/>
          <w:numId w:val="2"/>
        </w:numPr>
        <w:pBdr>
          <w:top w:val="nil"/>
          <w:left w:val="nil"/>
          <w:bottom w:val="nil"/>
          <w:right w:val="nil"/>
          <w:between w:val="nil"/>
        </w:pBdr>
        <w:spacing w:line="360" w:lineRule="auto"/>
        <w:ind w:left="0" w:firstLine="0"/>
        <w:jc w:val="both"/>
        <w:rPr>
          <w:rFonts w:ascii="Palatino Linotype" w:hAnsi="Palatino Linotype" w:cs="Arial"/>
          <w:color w:val="000000"/>
        </w:rPr>
      </w:pPr>
      <w:r w:rsidRPr="00577C65">
        <w:rPr>
          <w:rFonts w:ascii="Palatino Linotype" w:hAnsi="Palatino Linotype" w:cs="Arial"/>
          <w:color w:val="000000"/>
        </w:rPr>
        <w:t xml:space="preserve">No pasa desapercibido para este Órgano Garante que los </w:t>
      </w:r>
      <w:r w:rsidRPr="00577C65">
        <w:rPr>
          <w:rFonts w:ascii="Palatino Linotype" w:hAnsi="Palatino Linotype" w:cs="Arial"/>
          <w:b/>
          <w:bCs/>
          <w:color w:val="000000"/>
        </w:rPr>
        <w:t xml:space="preserve">Sujetos Obligados </w:t>
      </w:r>
      <w:r w:rsidRPr="00577C65">
        <w:rPr>
          <w:rFonts w:ascii="Palatino Linotype" w:hAnsi="Palatino Linotype" w:cs="Arial"/>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tbl>
      <w:tblPr>
        <w:tblStyle w:val="Tablanormal1"/>
        <w:tblW w:w="8505" w:type="dxa"/>
        <w:tblInd w:w="137" w:type="dxa"/>
        <w:tblLook w:val="04A0" w:firstRow="1" w:lastRow="0" w:firstColumn="1" w:lastColumn="0" w:noHBand="0" w:noVBand="1"/>
      </w:tblPr>
      <w:tblGrid>
        <w:gridCol w:w="1838"/>
        <w:gridCol w:w="6667"/>
      </w:tblGrid>
      <w:tr w:rsidR="00E91524" w:rsidRPr="00030C87" w14:paraId="0622D8A9" w14:textId="77777777" w:rsidTr="00E915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57476429" w14:textId="77777777" w:rsidR="00E91524" w:rsidRPr="00BE2CF3" w:rsidRDefault="00E91524" w:rsidP="00E91524">
            <w:pPr>
              <w:tabs>
                <w:tab w:val="left" w:pos="284"/>
              </w:tabs>
              <w:spacing w:line="360" w:lineRule="auto"/>
              <w:rPr>
                <w:rFonts w:ascii="Palatino Linotype" w:hAnsi="Palatino Linotype"/>
                <w:bCs w:val="0"/>
                <w:sz w:val="20"/>
              </w:rPr>
            </w:pPr>
            <w:r w:rsidRPr="00BE2CF3">
              <w:rPr>
                <w:rFonts w:ascii="Palatino Linotype" w:hAnsi="Palatino Linotype" w:cstheme="majorBidi"/>
                <w:sz w:val="20"/>
              </w:rPr>
              <w:lastRenderedPageBreak/>
              <w:t>a) Requisitos previos.</w:t>
            </w:r>
          </w:p>
        </w:tc>
        <w:tc>
          <w:tcPr>
            <w:tcW w:w="6667" w:type="dxa"/>
            <w:hideMark/>
          </w:tcPr>
          <w:p w14:paraId="68DA6756" w14:textId="77777777" w:rsidR="00E91524" w:rsidRPr="00BE2CF3" w:rsidRDefault="00E91524" w:rsidP="00E91524">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0"/>
              </w:rPr>
            </w:pPr>
            <w:r w:rsidRPr="00BE2CF3">
              <w:rPr>
                <w:rFonts w:ascii="Palatino Linotype" w:hAnsi="Palatino Linotype" w:cs="Arial"/>
                <w:color w:val="000000"/>
                <w:sz w:val="2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1DBB4468" w14:textId="77777777" w:rsidR="00E91524" w:rsidRPr="00BE2CF3" w:rsidRDefault="00E91524" w:rsidP="00E91524">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0"/>
              </w:rPr>
            </w:pPr>
            <w:r w:rsidRPr="00BE2CF3">
              <w:rPr>
                <w:rFonts w:ascii="Palatino Linotype" w:hAnsi="Palatino Linotype" w:cs="Arial"/>
                <w:color w:val="000000"/>
                <w:sz w:val="20"/>
              </w:rPr>
              <w:t>Al hacerlo tienen que precisar de qué información se trata, señalando el supuesto de clasificación (confidencialidad o reserva).</w:t>
            </w:r>
          </w:p>
          <w:p w14:paraId="343C0E6B" w14:textId="77777777" w:rsidR="00E91524" w:rsidRPr="00BE2CF3" w:rsidRDefault="00E91524" w:rsidP="00E91524">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0"/>
              </w:rPr>
            </w:pPr>
            <w:r w:rsidRPr="00BE2CF3">
              <w:rPr>
                <w:rFonts w:ascii="Palatino Linotype" w:hAnsi="Palatino Linotype" w:cs="Arial"/>
                <w:color w:val="000000"/>
                <w:sz w:val="20"/>
              </w:rPr>
              <w:t>Además, se debe señalar el procedimiento, de los tres que establecen los artículos 132 y 106 de la Ley Estatal y General, respectivamente.</w:t>
            </w:r>
          </w:p>
          <w:p w14:paraId="7F01E107" w14:textId="77777777" w:rsidR="00E91524" w:rsidRPr="00BE2CF3" w:rsidRDefault="00E91524" w:rsidP="00E91524">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sz w:val="20"/>
              </w:rPr>
            </w:pPr>
            <w:r w:rsidRPr="00BE2CF3">
              <w:rPr>
                <w:rFonts w:ascii="Palatino Linotype" w:hAnsi="Palatino Linotype" w:cs="Arial"/>
                <w:color w:val="000000"/>
                <w:sz w:val="20"/>
              </w:rPr>
              <w:t xml:space="preserve">El último de estos requisitos previos consiste en que no se pueden emitir acuerdos de carácter general ni particular, esto es, </w:t>
            </w:r>
            <w:r w:rsidRPr="00BE2CF3">
              <w:rPr>
                <w:rFonts w:ascii="Palatino Linotype" w:hAnsi="Palatino Linotype" w:cs="Arial"/>
                <w:color w:val="000000"/>
                <w:sz w:val="20"/>
                <w:u w:val="single"/>
              </w:rPr>
              <w:t>no se puede hacer un acuerdo para clasificar de manera general todos los documentos de un expediente o área, sin</w:t>
            </w:r>
            <w:r w:rsidRPr="00BE2CF3">
              <w:rPr>
                <w:rFonts w:ascii="Palatino Linotype" w:hAnsi="Palatino Linotype" w:cs="Arial"/>
                <w:color w:val="000000"/>
                <w:sz w:val="20"/>
              </w:rPr>
              <w:t xml:space="preserve"> individualizar su análisis y tampoco se puede hacer un acuerdo por cada dato que se vaya a clasificar dentro de un documento con diez datos, por ejemplo, susceptibles de ser clasificados.</w:t>
            </w:r>
          </w:p>
        </w:tc>
      </w:tr>
      <w:tr w:rsidR="00E91524" w:rsidRPr="00030C87" w14:paraId="0EBD2840" w14:textId="77777777" w:rsidTr="00E915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01DE7C7A" w14:textId="77777777" w:rsidR="00E91524" w:rsidRPr="00BE2CF3" w:rsidRDefault="00E91524" w:rsidP="00E91524">
            <w:pPr>
              <w:tabs>
                <w:tab w:val="left" w:pos="284"/>
              </w:tabs>
              <w:spacing w:line="360" w:lineRule="auto"/>
              <w:rPr>
                <w:rFonts w:ascii="Palatino Linotype" w:hAnsi="Palatino Linotype"/>
                <w:bCs w:val="0"/>
                <w:sz w:val="20"/>
              </w:rPr>
            </w:pPr>
            <w:r w:rsidRPr="00BE2CF3">
              <w:rPr>
                <w:rFonts w:ascii="Palatino Linotype" w:hAnsi="Palatino Linotype" w:cstheme="majorBidi"/>
                <w:sz w:val="20"/>
              </w:rPr>
              <w:t>b) Supuestos de clasificación.</w:t>
            </w:r>
          </w:p>
        </w:tc>
        <w:tc>
          <w:tcPr>
            <w:tcW w:w="6667" w:type="dxa"/>
            <w:hideMark/>
          </w:tcPr>
          <w:p w14:paraId="4F5A06D2" w14:textId="77777777" w:rsidR="00E91524" w:rsidRPr="00BE2CF3" w:rsidRDefault="00E91524" w:rsidP="00E91524">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BE2CF3">
              <w:rPr>
                <w:rFonts w:ascii="Palatino Linotype" w:hAnsi="Palatino Linotype" w:cs="Arial"/>
                <w:color w:val="000000"/>
                <w:sz w:val="20"/>
              </w:rPr>
              <w:t>Las disposiciones constitucionales y legales en la materia establecen los dos supuestos generales para clasificar la información: por reserva y por confidencialidad.</w:t>
            </w:r>
          </w:p>
          <w:p w14:paraId="4BC49077" w14:textId="77777777" w:rsidR="00E91524" w:rsidRPr="00BE2CF3" w:rsidRDefault="00E91524" w:rsidP="00E91524">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BE2CF3">
              <w:rPr>
                <w:rFonts w:ascii="Palatino Linotype" w:hAnsi="Palatino Linotype" w:cs="Arial"/>
                <w:color w:val="000000"/>
                <w:sz w:val="2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4EE6FE78" w14:textId="77777777" w:rsidR="00E91524" w:rsidRPr="00BE2CF3" w:rsidRDefault="00E91524" w:rsidP="00E91524">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0"/>
              </w:rPr>
            </w:pPr>
            <w:r w:rsidRPr="00BE2CF3">
              <w:rPr>
                <w:rFonts w:ascii="Palatino Linotype" w:hAnsi="Palatino Linotype" w:cs="Arial"/>
                <w:color w:val="000000"/>
                <w:sz w:val="20"/>
              </w:rPr>
              <w:lastRenderedPageBreak/>
              <w:t xml:space="preserve">El </w:t>
            </w:r>
            <w:r w:rsidRPr="00BE2CF3">
              <w:rPr>
                <w:rFonts w:ascii="Palatino Linotype" w:hAnsi="Palatino Linotype" w:cs="Arial"/>
                <w:b/>
                <w:color w:val="000000"/>
                <w:sz w:val="20"/>
              </w:rPr>
              <w:t>Sujeto Obligado</w:t>
            </w:r>
            <w:r w:rsidRPr="00BE2CF3">
              <w:rPr>
                <w:rFonts w:ascii="Palatino Linotype" w:hAnsi="Palatino Linotype" w:cs="Arial"/>
                <w:color w:val="000000"/>
                <w:sz w:val="2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E91524" w:rsidRPr="00030C87" w14:paraId="13548FC5" w14:textId="77777777" w:rsidTr="00E91524">
        <w:tc>
          <w:tcPr>
            <w:cnfStyle w:val="001000000000" w:firstRow="0" w:lastRow="0" w:firstColumn="1" w:lastColumn="0" w:oddVBand="0" w:evenVBand="0" w:oddHBand="0" w:evenHBand="0" w:firstRowFirstColumn="0" w:firstRowLastColumn="0" w:lastRowFirstColumn="0" w:lastRowLastColumn="0"/>
            <w:tcW w:w="1838" w:type="dxa"/>
            <w:hideMark/>
          </w:tcPr>
          <w:p w14:paraId="09BDCCE3" w14:textId="77777777" w:rsidR="00E91524" w:rsidRPr="00BE2CF3" w:rsidRDefault="00E91524" w:rsidP="00E91524">
            <w:pPr>
              <w:tabs>
                <w:tab w:val="left" w:pos="284"/>
              </w:tabs>
              <w:spacing w:line="360" w:lineRule="auto"/>
              <w:rPr>
                <w:rFonts w:ascii="Palatino Linotype" w:hAnsi="Palatino Linotype"/>
                <w:bCs w:val="0"/>
                <w:sz w:val="20"/>
              </w:rPr>
            </w:pPr>
            <w:r w:rsidRPr="00BE2CF3">
              <w:rPr>
                <w:rFonts w:ascii="Palatino Linotype" w:hAnsi="Palatino Linotype" w:cstheme="majorBidi"/>
                <w:sz w:val="20"/>
              </w:rPr>
              <w:lastRenderedPageBreak/>
              <w:t>c) Formalidades para emitir el acuerdo de clasificación.</w:t>
            </w:r>
          </w:p>
        </w:tc>
        <w:tc>
          <w:tcPr>
            <w:tcW w:w="6667" w:type="dxa"/>
            <w:hideMark/>
          </w:tcPr>
          <w:p w14:paraId="5169C554" w14:textId="77777777" w:rsidR="00E91524" w:rsidRPr="00BE2CF3" w:rsidRDefault="00E91524" w:rsidP="00E91524">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BE2CF3">
              <w:rPr>
                <w:rFonts w:ascii="Palatino Linotype" w:hAnsi="Palatino Linotype" w:cs="Arial"/>
                <w:color w:val="000000"/>
                <w:sz w:val="20"/>
              </w:rPr>
              <w:t xml:space="preserve">El Comité de Transparencia, según lo dispuesto en los artículos cuenta con las facultades para aprobar, modificar o revocar la clasificación de la información que haya propuesto. </w:t>
            </w:r>
          </w:p>
          <w:p w14:paraId="61C40F70" w14:textId="77777777" w:rsidR="00E91524" w:rsidRPr="00BE2CF3" w:rsidRDefault="00E91524" w:rsidP="00E91524">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BE2CF3">
              <w:rPr>
                <w:rFonts w:ascii="Palatino Linotype" w:hAnsi="Palatino Linotype" w:cs="Arial"/>
                <w:color w:val="000000"/>
                <w:sz w:val="20"/>
              </w:rPr>
              <w:t xml:space="preserve">Es necesario que </w:t>
            </w:r>
            <w:r w:rsidRPr="00BE2CF3">
              <w:rPr>
                <w:rFonts w:ascii="Palatino Linotype" w:hAnsi="Palatino Linotype" w:cs="Arial"/>
                <w:b/>
                <w:color w:val="000000"/>
                <w:sz w:val="20"/>
                <w:u w:val="single"/>
              </w:rPr>
              <w:t>el acto reúna con los requisitos elementales</w:t>
            </w:r>
            <w:r w:rsidRPr="00BE2CF3">
              <w:rPr>
                <w:rFonts w:ascii="Palatino Linotype" w:hAnsi="Palatino Linotype" w:cs="Arial"/>
                <w:color w:val="000000"/>
                <w:sz w:val="20"/>
              </w:rPr>
              <w:t>, entre ellos, que la autoridad que va a emitir el acto de autoridad sea la legalmente facultada para ello.</w:t>
            </w:r>
          </w:p>
          <w:p w14:paraId="3991396B" w14:textId="77777777" w:rsidR="00E91524" w:rsidRPr="00BE2CF3" w:rsidRDefault="00E91524" w:rsidP="00E91524">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0"/>
              </w:rPr>
            </w:pPr>
            <w:r w:rsidRPr="00BE2CF3">
              <w:rPr>
                <w:rFonts w:ascii="Palatino Linotype" w:hAnsi="Palatino Linotype" w:cs="Arial"/>
                <w:color w:val="000000"/>
                <w:sz w:val="20"/>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E91524" w:rsidRPr="00030C87" w14:paraId="667F93BF" w14:textId="77777777" w:rsidTr="00E915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E1C4080" w14:textId="77777777" w:rsidR="00E91524" w:rsidRPr="00BE2CF3" w:rsidRDefault="00E91524" w:rsidP="00E91524">
            <w:pPr>
              <w:tabs>
                <w:tab w:val="left" w:pos="284"/>
              </w:tabs>
              <w:spacing w:line="360" w:lineRule="auto"/>
              <w:rPr>
                <w:rFonts w:ascii="Palatino Linotype" w:hAnsi="Palatino Linotype"/>
                <w:b w:val="0"/>
                <w:sz w:val="20"/>
              </w:rPr>
            </w:pPr>
          </w:p>
          <w:p w14:paraId="0CE3305E" w14:textId="77777777" w:rsidR="00E91524" w:rsidRPr="00BE2CF3" w:rsidRDefault="00E91524" w:rsidP="00E91524">
            <w:pPr>
              <w:tabs>
                <w:tab w:val="left" w:pos="284"/>
              </w:tabs>
              <w:spacing w:line="360" w:lineRule="auto"/>
              <w:jc w:val="both"/>
              <w:rPr>
                <w:rFonts w:ascii="Palatino Linotype" w:hAnsi="Palatino Linotype"/>
                <w:bCs w:val="0"/>
                <w:sz w:val="20"/>
              </w:rPr>
            </w:pPr>
            <w:r w:rsidRPr="00BE2CF3">
              <w:rPr>
                <w:rFonts w:ascii="Palatino Linotype" w:hAnsi="Palatino Linotype" w:cs="Arial"/>
                <w:color w:val="000000"/>
                <w:sz w:val="20"/>
              </w:rPr>
              <w:t xml:space="preserve">d) Requisitos de fondo del acuerdo de clasificación. </w:t>
            </w:r>
          </w:p>
        </w:tc>
        <w:tc>
          <w:tcPr>
            <w:tcW w:w="6667" w:type="dxa"/>
            <w:hideMark/>
          </w:tcPr>
          <w:p w14:paraId="02C32CAA" w14:textId="77777777" w:rsidR="00E91524" w:rsidRPr="00BE2CF3" w:rsidRDefault="00E91524" w:rsidP="00E91524">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BE2CF3">
              <w:rPr>
                <w:rFonts w:ascii="Palatino Linotype" w:hAnsi="Palatino Linotype" w:cs="Arial"/>
                <w:color w:val="000000"/>
                <w:sz w:val="2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BE2CF3">
              <w:rPr>
                <w:rFonts w:ascii="Palatino Linotype" w:hAnsi="Palatino Linotype" w:cs="Arial"/>
                <w:b/>
                <w:color w:val="000000"/>
                <w:sz w:val="20"/>
              </w:rPr>
              <w:t>Sujetos Obligados</w:t>
            </w:r>
            <w:r w:rsidRPr="00BE2CF3">
              <w:rPr>
                <w:rFonts w:ascii="Palatino Linotype" w:hAnsi="Palatino Linotype" w:cs="Arial"/>
                <w:color w:val="000000"/>
                <w:sz w:val="20"/>
              </w:rPr>
              <w:t xml:space="preserve">, por lo que deberán fundar y motivar debidamente la clasificación. </w:t>
            </w:r>
          </w:p>
          <w:p w14:paraId="1495372C" w14:textId="77777777" w:rsidR="00E91524" w:rsidRPr="00BE2CF3" w:rsidRDefault="00E91524" w:rsidP="00E91524">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BE2CF3">
              <w:rPr>
                <w:rFonts w:ascii="Palatino Linotype" w:hAnsi="Palatino Linotype" w:cs="Arial"/>
                <w:color w:val="000000"/>
                <w:sz w:val="20"/>
              </w:rPr>
              <w:t xml:space="preserve">De lo anterior, se desprende que para una correcta </w:t>
            </w:r>
            <w:r w:rsidRPr="00BE2CF3">
              <w:rPr>
                <w:rFonts w:ascii="Palatino Linotype" w:hAnsi="Palatino Linotype" w:cs="Arial"/>
                <w:b/>
                <w:color w:val="000000"/>
                <w:sz w:val="20"/>
              </w:rPr>
              <w:t>clasificación total o parcial</w:t>
            </w:r>
            <w:r w:rsidRPr="00BE2CF3">
              <w:rPr>
                <w:rFonts w:ascii="Palatino Linotype" w:hAnsi="Palatino Linotype" w:cs="Arial"/>
                <w:color w:val="000000"/>
                <w:sz w:val="20"/>
              </w:rPr>
              <w:t xml:space="preserve">, esto es determinar los datos que se suprimen en las versiones </w:t>
            </w:r>
            <w:r w:rsidRPr="00BE2CF3">
              <w:rPr>
                <w:rFonts w:ascii="Palatino Linotype" w:hAnsi="Palatino Linotype" w:cs="Arial"/>
                <w:color w:val="000000"/>
                <w:sz w:val="20"/>
              </w:rPr>
              <w:lastRenderedPageBreak/>
              <w:t>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3B725C6B" w14:textId="77777777" w:rsidR="00E91524" w:rsidRPr="00BE2CF3" w:rsidRDefault="00E91524" w:rsidP="00E91524">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BE2CF3">
              <w:rPr>
                <w:rFonts w:ascii="Palatino Linotype" w:hAnsi="Palatino Linotype" w:cs="Arial"/>
                <w:color w:val="000000"/>
                <w:sz w:val="2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2D503FA7" w14:textId="77777777" w:rsidR="00E91524" w:rsidRPr="00BE2CF3" w:rsidRDefault="00E91524" w:rsidP="00E91524">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BE2CF3">
              <w:rPr>
                <w:rFonts w:ascii="Palatino Linotype" w:hAnsi="Palatino Linotype" w:cs="Arial"/>
                <w:color w:val="000000"/>
                <w:sz w:val="20"/>
              </w:rPr>
              <w:t>En ese mismo sentido, el numeral trigésimo tercero fracción V de los Lineamientos Generales, precisa que para motivar la clasificación se deben acreditar las circunstancias de tiempo, modo y lugar.</w:t>
            </w:r>
          </w:p>
          <w:p w14:paraId="7AA6A7C8" w14:textId="77777777" w:rsidR="00E91524" w:rsidRPr="00BE2CF3" w:rsidRDefault="00E91524" w:rsidP="00E91524">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BE2CF3">
              <w:rPr>
                <w:rFonts w:ascii="Palatino Linotype" w:hAnsi="Palatino Linotype" w:cs="Arial"/>
                <w:color w:val="000000"/>
                <w:sz w:val="20"/>
              </w:rPr>
              <w:t xml:space="preserve">Ahora bien, </w:t>
            </w:r>
            <w:r w:rsidRPr="00BE2CF3">
              <w:rPr>
                <w:rFonts w:ascii="Palatino Linotype" w:hAnsi="Palatino Linotype" w:cs="Arial"/>
                <w:b/>
                <w:color w:val="000000"/>
                <w:sz w:val="20"/>
                <w:u w:val="single"/>
              </w:rPr>
              <w:t>para cada caso además de fundar y motivar</w:t>
            </w:r>
            <w:r w:rsidRPr="00BE2CF3">
              <w:rPr>
                <w:rFonts w:ascii="Palatino Linotype" w:hAnsi="Palatino Linotype" w:cs="Arial"/>
                <w:color w:val="000000"/>
                <w:sz w:val="20"/>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E91524" w:rsidRPr="00030C87" w14:paraId="6B84E6A9" w14:textId="77777777" w:rsidTr="00E91524">
        <w:tc>
          <w:tcPr>
            <w:cnfStyle w:val="001000000000" w:firstRow="0" w:lastRow="0" w:firstColumn="1" w:lastColumn="0" w:oddVBand="0" w:evenVBand="0" w:oddHBand="0" w:evenHBand="0" w:firstRowFirstColumn="0" w:firstRowLastColumn="0" w:lastRowFirstColumn="0" w:lastRowLastColumn="0"/>
            <w:tcW w:w="1838" w:type="dxa"/>
          </w:tcPr>
          <w:p w14:paraId="4753FC66" w14:textId="77777777" w:rsidR="00E91524" w:rsidRPr="00BE2CF3" w:rsidRDefault="00E91524" w:rsidP="00E91524">
            <w:pPr>
              <w:tabs>
                <w:tab w:val="left" w:pos="284"/>
              </w:tabs>
              <w:spacing w:line="360" w:lineRule="auto"/>
              <w:ind w:right="49"/>
              <w:jc w:val="both"/>
              <w:rPr>
                <w:rFonts w:ascii="Palatino Linotype" w:hAnsi="Palatino Linotype" w:cs="Arial"/>
                <w:bCs w:val="0"/>
                <w:sz w:val="20"/>
              </w:rPr>
            </w:pPr>
            <w:r w:rsidRPr="00BE2CF3">
              <w:rPr>
                <w:rFonts w:ascii="Palatino Linotype" w:eastAsia="MS Gothic" w:hAnsi="Palatino Linotype"/>
                <w:sz w:val="20"/>
              </w:rPr>
              <w:lastRenderedPageBreak/>
              <w:t xml:space="preserve">e) Condiciones especiales de la clasificación de la información como confidencial. </w:t>
            </w:r>
          </w:p>
        </w:tc>
        <w:tc>
          <w:tcPr>
            <w:tcW w:w="6667" w:type="dxa"/>
            <w:hideMark/>
          </w:tcPr>
          <w:p w14:paraId="7C06B21D" w14:textId="77777777" w:rsidR="00E91524" w:rsidRPr="00BE2CF3" w:rsidRDefault="00E91524" w:rsidP="00E91524">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BE2CF3">
              <w:rPr>
                <w:rFonts w:ascii="Palatino Linotype" w:hAnsi="Palatino Linotype" w:cs="Arial"/>
                <w:color w:val="000000"/>
                <w:sz w:val="20"/>
              </w:rPr>
              <w:t xml:space="preserve">Los artículos 148 y 120 de la Ley Estatal y de la Ley General, respectivamente, establecen que aun tratándose de datos personales, se podrán proporcionar, incluso sin solicitar el consentimiento de su titular. </w:t>
            </w:r>
          </w:p>
          <w:p w14:paraId="27EBF34E" w14:textId="77777777" w:rsidR="00E91524" w:rsidRPr="00BE2CF3" w:rsidRDefault="00E91524" w:rsidP="00E91524">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BE2CF3">
              <w:rPr>
                <w:rFonts w:ascii="Palatino Linotype" w:hAnsi="Palatino Linotype" w:cs="Arial"/>
                <w:color w:val="000000"/>
                <w:sz w:val="20"/>
              </w:rPr>
              <w:t xml:space="preserve">En el caso de lo señalado en la fracción IV, será el Instituto quien deba aplicar la prueba de interés público, considerando también que como recientemente ha discutido la Suprema Corte de Justicia de la Nación, los </w:t>
            </w:r>
            <w:r w:rsidRPr="00BE2CF3">
              <w:rPr>
                <w:rFonts w:ascii="Palatino Linotype" w:hAnsi="Palatino Linotype" w:cs="Arial"/>
                <w:color w:val="000000"/>
                <w:sz w:val="20"/>
              </w:rPr>
              <w:lastRenderedPageBreak/>
              <w:t xml:space="preserve">servidores públicos nos encontramos sujetos a un régimen menor de protección. </w:t>
            </w:r>
          </w:p>
          <w:p w14:paraId="21E1B90D" w14:textId="77777777" w:rsidR="00E91524" w:rsidRPr="00BE2CF3" w:rsidRDefault="00E91524" w:rsidP="00E91524">
            <w:pPr>
              <w:tabs>
                <w:tab w:val="left" w:pos="284"/>
              </w:tabs>
              <w:spacing w:line="36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0"/>
              </w:rPr>
            </w:pPr>
            <w:r w:rsidRPr="00BE2CF3">
              <w:rPr>
                <w:rFonts w:ascii="Palatino Linotype" w:hAnsi="Palatino Linotype" w:cs="Arial"/>
                <w:color w:val="000000"/>
                <w:sz w:val="2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6491D169" w14:textId="77777777" w:rsidR="00E91524" w:rsidRPr="00030C87" w:rsidRDefault="00E91524" w:rsidP="00E91524">
      <w:pPr>
        <w:pStyle w:val="Prrafodelista"/>
        <w:tabs>
          <w:tab w:val="left" w:pos="284"/>
        </w:tabs>
        <w:ind w:left="0"/>
        <w:rPr>
          <w:rFonts w:ascii="Palatino Linotype" w:hAnsi="Palatino Linotype" w:cs="Arial"/>
          <w:color w:val="000000"/>
        </w:rPr>
      </w:pPr>
    </w:p>
    <w:bookmarkEnd w:id="11"/>
    <w:p w14:paraId="491B9843" w14:textId="77777777" w:rsidR="00E91524" w:rsidRPr="005F456C" w:rsidRDefault="00E91524" w:rsidP="00E91524">
      <w:pPr>
        <w:pStyle w:val="Prrafodelista"/>
        <w:tabs>
          <w:tab w:val="left" w:pos="284"/>
        </w:tabs>
        <w:spacing w:line="360" w:lineRule="auto"/>
        <w:ind w:left="0"/>
        <w:jc w:val="both"/>
        <w:rPr>
          <w:rFonts w:ascii="Palatino Linotype" w:hAnsi="Palatino Linotype" w:cs="Arial"/>
          <w:sz w:val="24"/>
          <w:highlight w:val="yellow"/>
        </w:rPr>
      </w:pPr>
    </w:p>
    <w:p w14:paraId="42AD2A7E" w14:textId="77777777" w:rsidR="00E91524" w:rsidRPr="00BE497A" w:rsidRDefault="00E91524" w:rsidP="00BE497A">
      <w:pPr>
        <w:numPr>
          <w:ilvl w:val="0"/>
          <w:numId w:val="2"/>
        </w:numPr>
        <w:pBdr>
          <w:top w:val="nil"/>
          <w:left w:val="nil"/>
          <w:bottom w:val="nil"/>
          <w:right w:val="nil"/>
          <w:between w:val="nil"/>
        </w:pBdr>
        <w:spacing w:line="360" w:lineRule="auto"/>
        <w:ind w:left="0" w:firstLine="0"/>
        <w:jc w:val="both"/>
        <w:rPr>
          <w:rFonts w:ascii="Palatino Linotype" w:hAnsi="Palatino Linotype" w:cs="Arial"/>
        </w:rPr>
      </w:pPr>
      <w:r w:rsidRPr="00BE497A">
        <w:rPr>
          <w:rFonts w:ascii="Palatino Linotype" w:hAnsi="Palatino Linotype" w:cs="Arial"/>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0843E9AF" w14:textId="77777777" w:rsidR="00BE497A" w:rsidRPr="005F456C" w:rsidRDefault="00BE497A" w:rsidP="00BE497A">
      <w:pPr>
        <w:pBdr>
          <w:top w:val="nil"/>
          <w:left w:val="nil"/>
          <w:bottom w:val="nil"/>
          <w:right w:val="nil"/>
          <w:between w:val="nil"/>
        </w:pBdr>
        <w:spacing w:line="360" w:lineRule="auto"/>
        <w:jc w:val="both"/>
        <w:rPr>
          <w:rFonts w:ascii="Palatino Linotype" w:hAnsi="Palatino Linotype" w:cs="Arial"/>
          <w:highlight w:val="yellow"/>
        </w:rPr>
      </w:pPr>
    </w:p>
    <w:p w14:paraId="3068A41C" w14:textId="77777777" w:rsidR="00E91524" w:rsidRPr="00BB253F" w:rsidRDefault="00E91524" w:rsidP="00BE497A">
      <w:pPr>
        <w:numPr>
          <w:ilvl w:val="0"/>
          <w:numId w:val="2"/>
        </w:numPr>
        <w:pBdr>
          <w:top w:val="nil"/>
          <w:left w:val="nil"/>
          <w:bottom w:val="nil"/>
          <w:right w:val="nil"/>
          <w:between w:val="nil"/>
        </w:pBdr>
        <w:spacing w:line="360" w:lineRule="auto"/>
        <w:ind w:left="0" w:firstLine="0"/>
        <w:jc w:val="both"/>
        <w:rPr>
          <w:rFonts w:ascii="Palatino Linotype" w:eastAsia="Calibri" w:hAnsi="Palatino Linotype" w:cs="Arial"/>
        </w:rPr>
      </w:pPr>
      <w:r w:rsidRPr="00BB253F">
        <w:rPr>
          <w:rFonts w:ascii="Palatino Linotype" w:hAnsi="Palatino Linotype" w:cs="Arial"/>
          <w:color w:val="222222"/>
        </w:rPr>
        <w:t xml:space="preserve">Por lo anteriormente expuesto y fundado, este </w:t>
      </w:r>
      <w:r w:rsidRPr="00BB253F">
        <w:rPr>
          <w:rFonts w:ascii="Palatino Linotype" w:hAnsi="Palatino Linotype" w:cs="Arial"/>
          <w:b/>
          <w:bCs/>
          <w:color w:val="222222"/>
        </w:rPr>
        <w:t>ÓRGANO GARANTE</w:t>
      </w:r>
      <w:r w:rsidRPr="00BB253F">
        <w:rPr>
          <w:rFonts w:ascii="Palatino Linotype" w:hAnsi="Palatino Linotype" w:cs="Arial"/>
          <w:color w:val="222222"/>
        </w:rPr>
        <w:t xml:space="preserve"> emite los siguientes:</w:t>
      </w:r>
    </w:p>
    <w:p w14:paraId="396C8F3A" w14:textId="77777777" w:rsidR="00E91524" w:rsidRPr="007C7FFD" w:rsidRDefault="00E91524" w:rsidP="00E91524">
      <w:pPr>
        <w:pStyle w:val="Ttulo1"/>
        <w:jc w:val="center"/>
        <w:rPr>
          <w:rFonts w:ascii="Palatino Linotype" w:hAnsi="Palatino Linotype"/>
          <w:b/>
          <w:color w:val="auto"/>
          <w:sz w:val="24"/>
          <w:szCs w:val="24"/>
        </w:rPr>
      </w:pPr>
      <w:bookmarkStart w:id="21" w:name="_Toc4061692"/>
      <w:bookmarkStart w:id="22" w:name="_Toc486525261"/>
      <w:bookmarkStart w:id="23" w:name="_Toc445745148"/>
      <w:bookmarkStart w:id="24" w:name="_Toc447699324"/>
      <w:bookmarkStart w:id="25" w:name="_Toc87549684"/>
      <w:r w:rsidRPr="002F2009">
        <w:rPr>
          <w:rFonts w:ascii="Palatino Linotype" w:hAnsi="Palatino Linotype"/>
          <w:b/>
          <w:color w:val="auto"/>
          <w:sz w:val="24"/>
          <w:szCs w:val="24"/>
        </w:rPr>
        <w:t>R E S O L U T I V O S</w:t>
      </w:r>
      <w:bookmarkEnd w:id="21"/>
      <w:bookmarkEnd w:id="22"/>
      <w:bookmarkEnd w:id="23"/>
      <w:bookmarkEnd w:id="24"/>
      <w:bookmarkEnd w:id="25"/>
    </w:p>
    <w:p w14:paraId="14BF81BC" w14:textId="77777777" w:rsidR="00E91524" w:rsidRPr="007C7FFD" w:rsidRDefault="00E91524" w:rsidP="00E91524">
      <w:pPr>
        <w:keepNext/>
        <w:keepLines/>
        <w:spacing w:line="360" w:lineRule="auto"/>
        <w:jc w:val="center"/>
        <w:outlineLvl w:val="0"/>
        <w:rPr>
          <w:rFonts w:ascii="Palatino Linotype" w:hAnsi="Palatino Linotype" w:cstheme="majorBidi"/>
          <w:b/>
          <w:bCs/>
        </w:rPr>
      </w:pPr>
    </w:p>
    <w:p w14:paraId="11E0BEB9" w14:textId="77777777" w:rsidR="00E91524" w:rsidRPr="00946F7F" w:rsidRDefault="00E91524" w:rsidP="00E91524">
      <w:pPr>
        <w:spacing w:line="360" w:lineRule="auto"/>
        <w:jc w:val="both"/>
        <w:rPr>
          <w:rFonts w:ascii="Palatino Linotype" w:hAnsi="Palatino Linotype"/>
        </w:rPr>
      </w:pPr>
      <w:r w:rsidRPr="00946F7F">
        <w:rPr>
          <w:rFonts w:ascii="Palatino Linotype" w:hAnsi="Palatino Linotype" w:cs="Arial"/>
          <w:b/>
        </w:rPr>
        <w:t xml:space="preserve">PRIMERO. </w:t>
      </w:r>
      <w:r w:rsidR="00BE497A">
        <w:rPr>
          <w:rFonts w:ascii="Palatino Linotype" w:hAnsi="Palatino Linotype" w:cs="Arial"/>
        </w:rPr>
        <w:t>Resultan</w:t>
      </w:r>
      <w:r w:rsidR="007E6614">
        <w:rPr>
          <w:rFonts w:ascii="Palatino Linotype" w:hAnsi="Palatino Linotype" w:cs="Arial"/>
        </w:rPr>
        <w:t xml:space="preserve"> parcialmente</w:t>
      </w:r>
      <w:r>
        <w:rPr>
          <w:rFonts w:ascii="Palatino Linotype" w:hAnsi="Palatino Linotype" w:cs="Arial"/>
        </w:rPr>
        <w:t xml:space="preserve"> </w:t>
      </w:r>
      <w:r w:rsidRPr="00946F7F">
        <w:rPr>
          <w:rFonts w:ascii="Palatino Linotype" w:hAnsi="Palatino Linotype" w:cs="Arial"/>
        </w:rPr>
        <w:t>fundadas las</w:t>
      </w:r>
      <w:r w:rsidRPr="00946F7F">
        <w:rPr>
          <w:rFonts w:ascii="Palatino Linotype" w:hAnsi="Palatino Linotype" w:cs="Arial"/>
          <w:b/>
        </w:rPr>
        <w:t xml:space="preserve"> </w:t>
      </w:r>
      <w:r w:rsidRPr="00946F7F">
        <w:rPr>
          <w:rFonts w:ascii="Palatino Linotype" w:hAnsi="Palatino Linotype" w:cs="Arial"/>
        </w:rPr>
        <w:t xml:space="preserve">razones o motivos de inconformidad hechos valer </w:t>
      </w:r>
      <w:r w:rsidRPr="00946F7F">
        <w:rPr>
          <w:rFonts w:ascii="Palatino Linotype" w:eastAsia="Calibri" w:hAnsi="Palatino Linotype" w:cs="Arial"/>
        </w:rPr>
        <w:t xml:space="preserve">en </w:t>
      </w:r>
      <w:r>
        <w:rPr>
          <w:rFonts w:ascii="Palatino Linotype" w:eastAsia="Calibri" w:hAnsi="Palatino Linotype" w:cs="Arial"/>
        </w:rPr>
        <w:t>el recurso</w:t>
      </w:r>
      <w:r w:rsidRPr="00946F7F">
        <w:rPr>
          <w:rFonts w:ascii="Palatino Linotype" w:eastAsia="Calibri" w:hAnsi="Palatino Linotype" w:cs="Arial"/>
        </w:rPr>
        <w:t xml:space="preserve"> de revisión </w:t>
      </w:r>
      <w:r w:rsidR="00BE497A" w:rsidRPr="00BE497A">
        <w:rPr>
          <w:rFonts w:ascii="Palatino Linotype" w:eastAsia="Calibri" w:hAnsi="Palatino Linotype" w:cs="Tahoma"/>
          <w:b/>
          <w:lang w:eastAsia="en-US"/>
        </w:rPr>
        <w:t>03458/INFOEM/IP/RR/2023</w:t>
      </w:r>
      <w:r w:rsidR="00BE497A">
        <w:rPr>
          <w:rFonts w:ascii="Palatino Linotype" w:eastAsia="Calibri" w:hAnsi="Palatino Linotype" w:cs="Tahoma"/>
          <w:b/>
          <w:lang w:eastAsia="en-US"/>
        </w:rPr>
        <w:t xml:space="preserve"> </w:t>
      </w:r>
      <w:r w:rsidRPr="00946F7F">
        <w:rPr>
          <w:rFonts w:ascii="Palatino Linotype" w:hAnsi="Palatino Linotype"/>
        </w:rPr>
        <w:t>en términos de los</w:t>
      </w:r>
      <w:r w:rsidRPr="00946F7F">
        <w:rPr>
          <w:rFonts w:ascii="Palatino Linotype" w:hAnsi="Palatino Linotype"/>
          <w:b/>
          <w:bCs/>
        </w:rPr>
        <w:t xml:space="preserve"> </w:t>
      </w:r>
      <w:r w:rsidR="00BE497A" w:rsidRPr="00BE497A">
        <w:rPr>
          <w:rFonts w:ascii="Palatino Linotype" w:hAnsi="Palatino Linotype"/>
          <w:bCs/>
        </w:rPr>
        <w:t>considerandos</w:t>
      </w:r>
      <w:r w:rsidR="00BE497A" w:rsidRPr="00BE497A">
        <w:rPr>
          <w:rFonts w:ascii="Palatino Linotype" w:hAnsi="Palatino Linotype"/>
        </w:rPr>
        <w:t xml:space="preserve"> </w:t>
      </w:r>
      <w:r w:rsidRPr="00946F7F">
        <w:rPr>
          <w:rFonts w:ascii="Palatino Linotype" w:hAnsi="Palatino Linotype"/>
          <w:b/>
        </w:rPr>
        <w:t>CUARTO y QUINTO</w:t>
      </w:r>
      <w:r w:rsidRPr="00946F7F">
        <w:rPr>
          <w:rFonts w:ascii="Palatino Linotype" w:hAnsi="Palatino Linotype"/>
        </w:rPr>
        <w:t xml:space="preserve"> de la presente resolución.</w:t>
      </w:r>
    </w:p>
    <w:p w14:paraId="7601863C" w14:textId="77777777" w:rsidR="00E91524" w:rsidRPr="00946F7F" w:rsidRDefault="00E91524" w:rsidP="00BE497A">
      <w:pPr>
        <w:spacing w:line="360" w:lineRule="auto"/>
        <w:contextualSpacing/>
        <w:jc w:val="both"/>
        <w:rPr>
          <w:rFonts w:ascii="Palatino Linotype" w:eastAsia="Calibri" w:hAnsi="Palatino Linotype" w:cs="Arial"/>
          <w:b/>
          <w:bCs/>
        </w:rPr>
      </w:pPr>
    </w:p>
    <w:p w14:paraId="3387B37E" w14:textId="77777777" w:rsidR="00E91524" w:rsidRPr="009B5837" w:rsidRDefault="00E91524" w:rsidP="00BE497A">
      <w:pPr>
        <w:pStyle w:val="Sinespaciado"/>
        <w:spacing w:line="360" w:lineRule="auto"/>
        <w:jc w:val="both"/>
        <w:rPr>
          <w:rFonts w:ascii="Palatino Linotype" w:eastAsia="Calibri" w:hAnsi="Palatino Linotype" w:cs="Arial"/>
          <w:bCs/>
          <w:sz w:val="24"/>
          <w:lang w:val="es-ES"/>
        </w:rPr>
      </w:pPr>
      <w:r w:rsidRPr="00946F7F">
        <w:rPr>
          <w:rFonts w:ascii="Palatino Linotype" w:eastAsia="Calibri" w:hAnsi="Palatino Linotype" w:cs="Arial"/>
          <w:b/>
          <w:bCs/>
          <w:sz w:val="24"/>
          <w:lang w:val="es-ES"/>
        </w:rPr>
        <w:t xml:space="preserve">SEGUNDO. </w:t>
      </w:r>
      <w:r w:rsidRPr="009B5837">
        <w:rPr>
          <w:rFonts w:ascii="Palatino Linotype" w:eastAsia="Calibri" w:hAnsi="Palatino Linotype" w:cs="Arial"/>
          <w:bCs/>
          <w:sz w:val="24"/>
          <w:lang w:val="es-ES"/>
        </w:rPr>
        <w:t xml:space="preserve">Se </w:t>
      </w:r>
      <w:r w:rsidRPr="009B5837">
        <w:rPr>
          <w:rFonts w:ascii="Palatino Linotype" w:eastAsia="Calibri" w:hAnsi="Palatino Linotype" w:cs="Arial"/>
          <w:b/>
          <w:bCs/>
          <w:sz w:val="24"/>
          <w:lang w:val="es-ES"/>
        </w:rPr>
        <w:t>MODIFICA</w:t>
      </w:r>
      <w:r w:rsidRPr="009B5837">
        <w:rPr>
          <w:rFonts w:ascii="Palatino Linotype" w:eastAsia="Calibri" w:hAnsi="Palatino Linotype" w:cs="Arial"/>
          <w:bCs/>
          <w:sz w:val="24"/>
          <w:lang w:val="es-ES"/>
        </w:rPr>
        <w:t xml:space="preserve"> la respuesta y se </w:t>
      </w:r>
      <w:r w:rsidRPr="009B5837">
        <w:rPr>
          <w:rFonts w:ascii="Palatino Linotype" w:eastAsia="Calibri" w:hAnsi="Palatino Linotype" w:cs="Arial"/>
          <w:b/>
          <w:bCs/>
          <w:sz w:val="24"/>
          <w:lang w:val="es-ES"/>
        </w:rPr>
        <w:t xml:space="preserve">ORDENA </w:t>
      </w:r>
      <w:r w:rsidRPr="009B5837">
        <w:rPr>
          <w:rFonts w:ascii="Palatino Linotype" w:eastAsia="Calibri" w:hAnsi="Palatino Linotype" w:cs="Arial"/>
          <w:bCs/>
          <w:sz w:val="24"/>
          <w:lang w:val="es-ES"/>
        </w:rPr>
        <w:t xml:space="preserve">al </w:t>
      </w:r>
      <w:r w:rsidR="00BE497A" w:rsidRPr="009B5837">
        <w:rPr>
          <w:rFonts w:ascii="Palatino Linotype" w:eastAsia="Calibri" w:hAnsi="Palatino Linotype" w:cs="Arial"/>
          <w:b/>
          <w:sz w:val="24"/>
        </w:rPr>
        <w:t>Ayuntamiento de Zinacantepec</w:t>
      </w:r>
      <w:r w:rsidRPr="009B5837">
        <w:rPr>
          <w:rFonts w:ascii="Palatino Linotype" w:eastAsia="Calibri" w:hAnsi="Palatino Linotype" w:cs="Arial"/>
          <w:b/>
          <w:sz w:val="24"/>
        </w:rPr>
        <w:t xml:space="preserve"> </w:t>
      </w:r>
      <w:r w:rsidRPr="009B5837">
        <w:rPr>
          <w:rFonts w:ascii="Palatino Linotype" w:eastAsia="Calibri" w:hAnsi="Palatino Linotype" w:cs="Arial"/>
          <w:bCs/>
          <w:sz w:val="24"/>
          <w:lang w:val="es-ES"/>
        </w:rPr>
        <w:t xml:space="preserve">entregar, vía Sistema de Acceso a la Información Mexiquense (SAIMEX), </w:t>
      </w:r>
      <w:r w:rsidR="00BE497A" w:rsidRPr="009B5837">
        <w:rPr>
          <w:rFonts w:ascii="Palatino Linotype" w:eastAsia="Calibri" w:hAnsi="Palatino Linotype" w:cs="Arial"/>
          <w:bCs/>
          <w:sz w:val="24"/>
          <w:lang w:val="es-ES"/>
        </w:rPr>
        <w:t>de ser el caso en versión publica lo siguiente:</w:t>
      </w:r>
    </w:p>
    <w:p w14:paraId="77FDC0D0" w14:textId="77777777" w:rsidR="00E91524" w:rsidRPr="009B5837" w:rsidRDefault="00E91524" w:rsidP="00E91524">
      <w:pPr>
        <w:pStyle w:val="Sinespaciado"/>
        <w:spacing w:line="360" w:lineRule="auto"/>
        <w:rPr>
          <w:rFonts w:ascii="Palatino Linotype" w:eastAsia="Calibri" w:hAnsi="Palatino Linotype" w:cs="Arial"/>
          <w:b/>
          <w:bCs/>
          <w:sz w:val="24"/>
          <w:lang w:val="es-ES"/>
        </w:rPr>
      </w:pPr>
    </w:p>
    <w:p w14:paraId="5CDAD5CF" w14:textId="77777777" w:rsidR="00BE497A" w:rsidRPr="009B5837" w:rsidRDefault="001F4D65" w:rsidP="00BE497A">
      <w:pPr>
        <w:pStyle w:val="Prrafodelista"/>
        <w:spacing w:line="360" w:lineRule="auto"/>
        <w:ind w:left="1428" w:right="616"/>
        <w:jc w:val="both"/>
        <w:rPr>
          <w:rFonts w:ascii="Palatino Linotype" w:hAnsi="Palatino Linotype" w:cs="Arial"/>
          <w:b/>
          <w:bCs/>
          <w:sz w:val="24"/>
          <w:lang w:eastAsia="es-MX"/>
        </w:rPr>
      </w:pPr>
      <w:r w:rsidRPr="009B5837">
        <w:rPr>
          <w:rFonts w:ascii="Palatino Linotype" w:hAnsi="Palatino Linotype" w:cs="Arial"/>
          <w:b/>
          <w:bCs/>
          <w:sz w:val="24"/>
          <w:lang w:eastAsia="es-MX"/>
        </w:rPr>
        <w:t>•</w:t>
      </w:r>
      <w:r w:rsidRPr="009B5837">
        <w:rPr>
          <w:rFonts w:ascii="Palatino Linotype" w:hAnsi="Palatino Linotype" w:cs="Arial"/>
          <w:b/>
          <w:bCs/>
          <w:sz w:val="24"/>
          <w:lang w:eastAsia="es-MX"/>
        </w:rPr>
        <w:tab/>
        <w:t>Acuerdos de incumplimiento faltantes, a resoluciones emitidas por el Instituto de Transparencia, Acceso a la Información Pública y Protección de Datos Personales del Estado, del uno de enero de dos mil veintitrés al once de mayo de dos mil veintitrés</w:t>
      </w:r>
    </w:p>
    <w:p w14:paraId="524955EB" w14:textId="77777777" w:rsidR="00E91524" w:rsidRDefault="00E91524" w:rsidP="00E91524">
      <w:pPr>
        <w:spacing w:line="360" w:lineRule="auto"/>
        <w:jc w:val="both"/>
        <w:rPr>
          <w:rFonts w:ascii="Palatino Linotype" w:eastAsia="Calibri" w:hAnsi="Palatino Linotype" w:cs="Arial"/>
        </w:rPr>
      </w:pPr>
      <w:r w:rsidRPr="009B5837">
        <w:rPr>
          <w:rFonts w:ascii="Palatino Linotype" w:eastAsia="Calibri" w:hAnsi="Palatino Linotype" w:cs="Arial"/>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 a disposición de la parte recurrente.</w:t>
      </w:r>
      <w:r>
        <w:rPr>
          <w:rFonts w:ascii="Palatino Linotype" w:eastAsia="Calibri" w:hAnsi="Palatino Linotype" w:cs="Arial"/>
        </w:rPr>
        <w:t xml:space="preserve"> </w:t>
      </w:r>
    </w:p>
    <w:p w14:paraId="6271EB8A" w14:textId="77777777" w:rsidR="00E91524" w:rsidRDefault="00E91524" w:rsidP="00E91524">
      <w:pPr>
        <w:spacing w:line="360" w:lineRule="auto"/>
        <w:jc w:val="both"/>
        <w:rPr>
          <w:rFonts w:ascii="Palatino Linotype" w:eastAsia="Calibri" w:hAnsi="Palatino Linotype" w:cs="Arial"/>
        </w:rPr>
      </w:pPr>
    </w:p>
    <w:p w14:paraId="4765FECD" w14:textId="77777777" w:rsidR="00E91524" w:rsidRDefault="00E91524" w:rsidP="00E91524">
      <w:pPr>
        <w:spacing w:line="360" w:lineRule="auto"/>
        <w:jc w:val="both"/>
        <w:rPr>
          <w:rFonts w:ascii="Palatino Linotype" w:eastAsia="Calibri" w:hAnsi="Palatino Linotype" w:cs="Arial"/>
        </w:rPr>
      </w:pPr>
    </w:p>
    <w:p w14:paraId="2EECC701" w14:textId="77777777" w:rsidR="00BE497A" w:rsidRPr="00BE497A" w:rsidRDefault="00E91524" w:rsidP="00BE497A">
      <w:pPr>
        <w:tabs>
          <w:tab w:val="left" w:pos="284"/>
          <w:tab w:val="left" w:pos="8080"/>
        </w:tabs>
        <w:spacing w:line="360" w:lineRule="auto"/>
        <w:ind w:right="49"/>
        <w:contextualSpacing/>
        <w:jc w:val="both"/>
        <w:rPr>
          <w:rFonts w:ascii="Palatino Linotype" w:hAnsi="Palatino Linotype" w:cs="Arial"/>
          <w:b/>
          <w:color w:val="222222"/>
          <w:shd w:val="clear" w:color="auto" w:fill="FFFFFF"/>
          <w:lang w:val="es-MX"/>
        </w:rPr>
      </w:pPr>
      <w:r w:rsidRPr="00255189">
        <w:rPr>
          <w:rFonts w:ascii="Palatino Linotype" w:eastAsia="Palatino Linotype" w:hAnsi="Palatino Linotype" w:cs="Palatino Linotype"/>
          <w:b/>
          <w:lang w:val="es-ES_tradnl"/>
        </w:rPr>
        <w:t xml:space="preserve">TERCERO. </w:t>
      </w:r>
      <w:r w:rsidR="00BE497A" w:rsidRPr="00BE497A">
        <w:rPr>
          <w:rFonts w:ascii="Palatino Linotype" w:hAnsi="Palatino Linotype" w:cs="Arial"/>
          <w:b/>
          <w:color w:val="222222"/>
          <w:shd w:val="clear" w:color="auto" w:fill="FFFFFF"/>
          <w:lang w:val="es-MX"/>
        </w:rPr>
        <w:t xml:space="preserve">NOTIFÍQUESE </w:t>
      </w:r>
      <w:r w:rsidR="00BE497A" w:rsidRPr="00BE497A">
        <w:rPr>
          <w:rFonts w:ascii="Palatino Linotype" w:hAnsi="Palatino Linotype" w:cs="Arial"/>
          <w:color w:val="222222"/>
          <w:shd w:val="clear" w:color="auto" w:fill="FFFFFF"/>
          <w:lang w:val="es-MX"/>
        </w:rPr>
        <w:t xml:space="preserve">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sidR="00BE497A" w:rsidRPr="0041091D">
        <w:rPr>
          <w:rFonts w:ascii="Palatino Linotype" w:hAnsi="Palatino Linotype" w:cs="Arial"/>
          <w:b/>
          <w:color w:val="222222"/>
          <w:shd w:val="clear" w:color="auto" w:fill="FFFFFF"/>
          <w:lang w:val="es-MX"/>
        </w:rPr>
        <w:t>dé cumplimiento a lo ordenado dentro del plazo de diez días hábiles,</w:t>
      </w:r>
      <w:r w:rsidR="00BE497A" w:rsidRPr="00BE497A">
        <w:rPr>
          <w:rFonts w:ascii="Palatino Linotype" w:hAnsi="Palatino Linotype" w:cs="Arial"/>
          <w:color w:val="222222"/>
          <w:shd w:val="clear" w:color="auto" w:fill="FFFFFF"/>
          <w:lang w:val="es-MX"/>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w:t>
      </w:r>
      <w:r w:rsidR="00BE497A" w:rsidRPr="00BE497A">
        <w:rPr>
          <w:rFonts w:ascii="Palatino Linotype" w:hAnsi="Palatino Linotype" w:cs="Arial"/>
          <w:color w:val="222222"/>
          <w:shd w:val="clear" w:color="auto" w:fill="FFFFFF"/>
          <w:lang w:val="es-MX"/>
        </w:rPr>
        <w:lastRenderedPageBreak/>
        <w:t>previsto en los artículos 198, 200, fracción III; 214, 215 y 216 de la Ley  de Transparencia y Acceso a la Información Pública del Estado de México y Municipios</w:t>
      </w:r>
    </w:p>
    <w:p w14:paraId="4C9B449C" w14:textId="77777777" w:rsidR="00E91524" w:rsidRDefault="00E91524" w:rsidP="00E91524">
      <w:pPr>
        <w:tabs>
          <w:tab w:val="left" w:pos="284"/>
          <w:tab w:val="left" w:pos="8080"/>
        </w:tabs>
        <w:spacing w:line="360" w:lineRule="auto"/>
        <w:ind w:right="49"/>
        <w:contextualSpacing/>
        <w:jc w:val="both"/>
        <w:rPr>
          <w:rFonts w:ascii="Palatino Linotype" w:hAnsi="Palatino Linotype" w:cs="Arial"/>
          <w:color w:val="222222"/>
          <w:shd w:val="clear" w:color="auto" w:fill="FFFFFF"/>
        </w:rPr>
      </w:pPr>
    </w:p>
    <w:p w14:paraId="7BA3E6F1" w14:textId="77777777" w:rsidR="00E91524" w:rsidRDefault="00E91524" w:rsidP="00E91524">
      <w:pPr>
        <w:tabs>
          <w:tab w:val="left" w:pos="284"/>
          <w:tab w:val="left" w:pos="8080"/>
        </w:tabs>
        <w:spacing w:line="360" w:lineRule="auto"/>
        <w:ind w:right="49"/>
        <w:contextualSpacing/>
        <w:jc w:val="both"/>
        <w:rPr>
          <w:rFonts w:ascii="Palatino Linotype" w:eastAsiaTheme="minorEastAsia" w:hAnsi="Palatino Linotype"/>
          <w:color w:val="222222"/>
          <w:shd w:val="clear" w:color="auto" w:fill="FFFFFF"/>
          <w:lang w:val="es-ES_tradnl"/>
        </w:rPr>
      </w:pPr>
    </w:p>
    <w:p w14:paraId="59DF9653" w14:textId="77777777" w:rsidR="00E91524" w:rsidRDefault="00E91524" w:rsidP="00E91524">
      <w:pPr>
        <w:shd w:val="clear" w:color="auto" w:fill="FFFFFF"/>
        <w:tabs>
          <w:tab w:val="left" w:pos="284"/>
        </w:tabs>
        <w:spacing w:line="360" w:lineRule="auto"/>
        <w:jc w:val="both"/>
        <w:rPr>
          <w:rFonts w:ascii="Palatino Linotype" w:eastAsia="MS Mincho" w:hAnsi="Palatino Linotype"/>
          <w:lang w:val="es-ES_tradnl"/>
        </w:rPr>
      </w:pPr>
      <w:r>
        <w:rPr>
          <w:rFonts w:ascii="Palatino Linotype" w:hAnsi="Palatino Linotype" w:cs="Arial"/>
          <w:b/>
          <w:lang w:val="es-ES_tradnl"/>
        </w:rPr>
        <w:t>CUARTO</w:t>
      </w:r>
      <w:r w:rsidRPr="00255189">
        <w:rPr>
          <w:rFonts w:ascii="Palatino Linotype" w:hAnsi="Palatino Linotype" w:cs="Arial"/>
          <w:b/>
          <w:lang w:val="es-ES_tradnl"/>
        </w:rPr>
        <w:t xml:space="preserve">. </w:t>
      </w:r>
      <w:r w:rsidRPr="00255189">
        <w:rPr>
          <w:rFonts w:ascii="Palatino Linotype" w:hAnsi="Palatino Linotype"/>
          <w:b/>
          <w:bCs/>
          <w:color w:val="222222"/>
        </w:rPr>
        <w:t xml:space="preserve">Notifíquese </w:t>
      </w:r>
      <w:r>
        <w:rPr>
          <w:rFonts w:ascii="Palatino Linotype" w:hAnsi="Palatino Linotype"/>
          <w:bCs/>
          <w:color w:val="222222"/>
        </w:rPr>
        <w:t xml:space="preserve">al </w:t>
      </w:r>
      <w:r w:rsidRPr="00396CF5">
        <w:rPr>
          <w:rFonts w:ascii="Palatino Linotype" w:hAnsi="Palatino Linotype"/>
          <w:b/>
          <w:bCs/>
          <w:color w:val="222222"/>
        </w:rPr>
        <w:t>RECURRENTE</w:t>
      </w:r>
      <w:r>
        <w:rPr>
          <w:rFonts w:ascii="Palatino Linotype" w:hAnsi="Palatino Linotype"/>
          <w:b/>
          <w:color w:val="222222"/>
        </w:rPr>
        <w:t xml:space="preserve"> </w:t>
      </w:r>
      <w:r w:rsidRPr="00255189">
        <w:rPr>
          <w:rFonts w:ascii="Palatino Linotype" w:eastAsiaTheme="minorEastAsia" w:hAnsi="Palatino Linotype"/>
          <w:lang w:val="es-ES_tradnl"/>
        </w:rPr>
        <w:t>la presente resolución</w:t>
      </w:r>
      <w:r>
        <w:rPr>
          <w:rFonts w:ascii="Palatino Linotype" w:eastAsia="MS Mincho" w:hAnsi="Palatino Linotype"/>
          <w:lang w:val="es-ES_tradnl"/>
        </w:rPr>
        <w:t xml:space="preserve"> a través del Sistema de Acceso a la Información Mexiquense (SAIMEX).</w:t>
      </w:r>
    </w:p>
    <w:p w14:paraId="7196C1D8" w14:textId="77777777" w:rsidR="00E91524" w:rsidRDefault="00E91524" w:rsidP="00E91524">
      <w:pPr>
        <w:shd w:val="clear" w:color="auto" w:fill="FFFFFF"/>
        <w:tabs>
          <w:tab w:val="left" w:pos="284"/>
        </w:tabs>
        <w:spacing w:line="360" w:lineRule="auto"/>
        <w:jc w:val="both"/>
        <w:rPr>
          <w:rFonts w:ascii="Palatino Linotype" w:eastAsia="MS Mincho" w:hAnsi="Palatino Linotype"/>
          <w:lang w:val="es-ES_tradnl"/>
        </w:rPr>
      </w:pPr>
    </w:p>
    <w:p w14:paraId="3F97778D" w14:textId="77777777" w:rsidR="00E91524" w:rsidRPr="002B0CFC" w:rsidRDefault="00E91524" w:rsidP="00E91524">
      <w:pPr>
        <w:spacing w:line="360" w:lineRule="auto"/>
        <w:jc w:val="both"/>
        <w:rPr>
          <w:rFonts w:ascii="Palatino Linotype" w:eastAsia="Calibri" w:hAnsi="Palatino Linotype" w:cs="Arial"/>
          <w:bCs/>
        </w:rPr>
      </w:pPr>
      <w:r w:rsidRPr="002B0CFC">
        <w:rPr>
          <w:rFonts w:ascii="Palatino Linotype" w:hAnsi="Palatino Linotype" w:cs="Arial"/>
          <w:b/>
        </w:rPr>
        <w:t xml:space="preserve">QUINTO. </w:t>
      </w:r>
      <w:r w:rsidRPr="002B0CFC">
        <w:rPr>
          <w:rFonts w:ascii="Palatino Linotype" w:eastAsia="Calibri" w:hAnsi="Palatino Linotype" w:cs="Arial"/>
          <w:bCs/>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30D22E45" w14:textId="77777777" w:rsidR="00E91524" w:rsidRDefault="00E91524" w:rsidP="00E91524">
      <w:pPr>
        <w:shd w:val="clear" w:color="auto" w:fill="FFFFFF"/>
        <w:spacing w:before="240" w:after="360" w:line="360" w:lineRule="auto"/>
        <w:jc w:val="both"/>
        <w:rPr>
          <w:rFonts w:ascii="Palatino Linotype" w:eastAsia="MS Mincho" w:hAnsi="Palatino Linotype"/>
        </w:rPr>
      </w:pPr>
      <w:r>
        <w:rPr>
          <w:rFonts w:ascii="Palatino Linotype" w:eastAsia="MS Mincho" w:hAnsi="Palatino Linotype"/>
          <w:b/>
          <w:lang w:val="es-ES_tradnl"/>
        </w:rPr>
        <w:t>SEXTO</w:t>
      </w:r>
      <w:r w:rsidRPr="0036769D">
        <w:rPr>
          <w:rFonts w:ascii="Palatino Linotype" w:eastAsia="MS Mincho" w:hAnsi="Palatino Linotype"/>
          <w:b/>
          <w:lang w:val="es-ES_tradnl"/>
        </w:rPr>
        <w:t>.</w:t>
      </w:r>
      <w:r w:rsidRPr="0036769D">
        <w:rPr>
          <w:rFonts w:ascii="Palatino Linotype" w:eastAsia="MS Mincho" w:hAnsi="Palatino Linotype"/>
          <w:b/>
          <w:color w:val="000000"/>
          <w:lang w:val="es-ES_tradnl"/>
        </w:rPr>
        <w:t xml:space="preserve"> </w:t>
      </w:r>
      <w:r w:rsidRPr="0036769D">
        <w:rPr>
          <w:rFonts w:ascii="Palatino Linotype" w:eastAsia="MS Mincho" w:hAnsi="Palatino Linotype"/>
        </w:rPr>
        <w:t xml:space="preserve">Se hace del conocimiento de </w:t>
      </w:r>
      <w:r w:rsidRPr="0036769D">
        <w:rPr>
          <w:rFonts w:ascii="Palatino Linotype" w:hAnsi="Palatino Linotype"/>
          <w:b/>
        </w:rPr>
        <w:t>RECURRENTE</w:t>
      </w:r>
      <w:r w:rsidRPr="0036769D">
        <w:rPr>
          <w:rFonts w:ascii="Palatino Linotype" w:hAnsi="Palatino Linotype"/>
        </w:rPr>
        <w:t xml:space="preserve"> </w:t>
      </w:r>
      <w:r w:rsidRPr="0036769D">
        <w:rPr>
          <w:rFonts w:ascii="Palatino Linotype" w:eastAsia="MS Mincho" w:hAnsi="Palatino Linotype"/>
        </w:rPr>
        <w:t xml:space="preserve">que, de conformidad con lo establecido en el artículo 196 de la Ley de Transparencia y Acceso a la Información Pública del Estado de México y Municipios, </w:t>
      </w:r>
      <w:r w:rsidRPr="0036769D">
        <w:rPr>
          <w:rFonts w:ascii="Palatino Linotype" w:hAnsi="Palatino Linotype"/>
          <w:color w:val="000000"/>
        </w:rPr>
        <w:t xml:space="preserve">en caso de que considere que la resolución le cause algún perjuicio podrá impugnarla vía </w:t>
      </w:r>
      <w:r w:rsidRPr="0036769D">
        <w:rPr>
          <w:rFonts w:ascii="Palatino Linotype" w:eastAsia="MS Mincho" w:hAnsi="Palatino Linotype"/>
          <w:bCs/>
        </w:rPr>
        <w:t>juicio de amparo</w:t>
      </w:r>
      <w:r w:rsidRPr="0036769D">
        <w:rPr>
          <w:rFonts w:ascii="Palatino Linotype" w:eastAsia="MS Mincho" w:hAnsi="Palatino Linotype"/>
        </w:rPr>
        <w:t> en los términos de las leyes aplicables.</w:t>
      </w:r>
    </w:p>
    <w:p w14:paraId="1E36D506" w14:textId="77777777" w:rsidR="0041091D" w:rsidRPr="0041091D" w:rsidRDefault="0041091D" w:rsidP="0041091D">
      <w:pPr>
        <w:spacing w:before="240" w:after="240" w:line="360" w:lineRule="auto"/>
        <w:ind w:firstLine="1"/>
        <w:jc w:val="both"/>
        <w:rPr>
          <w:rStyle w:val="Referenciasutil"/>
          <w:rFonts w:ascii="Palatino Linotype" w:hAnsi="Palatino Linotype"/>
          <w:color w:val="auto"/>
        </w:rPr>
      </w:pPr>
      <w:bookmarkStart w:id="26" w:name="_Hlk129792997"/>
      <w:r w:rsidRPr="0041091D">
        <w:rPr>
          <w:rStyle w:val="Referenciasutil"/>
          <w:rFonts w:ascii="Palatino Linotype" w:hAnsi="Palatino Linotype"/>
          <w:color w:val="auto"/>
        </w:rPr>
        <w:t xml:space="preserve">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Pr="0041091D">
        <w:rPr>
          <w:rStyle w:val="Referenciasutil"/>
          <w:rFonts w:ascii="Palatino Linotype" w:hAnsi="Palatino Linotype"/>
          <w:color w:val="auto"/>
        </w:rPr>
        <w:lastRenderedPageBreak/>
        <w:t xml:space="preserve">VIGÉSIMA SEGUNDA SESIÓN ORDINARIA CELEBRADA EL DIECINUEVE (19) DE JUNIO DE DOS MIL VEINTICUATRO, ANTE EL SECRETARIO TÉCNICO DEL PLENO ALEXIS TAPIA RAMÍREZ. </w:t>
      </w:r>
      <w:bookmarkEnd w:id="26"/>
    </w:p>
    <w:p w14:paraId="361FCACF" w14:textId="77777777" w:rsidR="00E91524" w:rsidRPr="00030C87" w:rsidRDefault="00E91524" w:rsidP="00E91524">
      <w:pPr>
        <w:spacing w:before="240" w:after="360" w:line="360" w:lineRule="auto"/>
        <w:jc w:val="both"/>
        <w:rPr>
          <w:rFonts w:ascii="Palatino Linotype" w:hAnsi="Palatino Linotype"/>
          <w:color w:val="222222"/>
        </w:rPr>
      </w:pPr>
    </w:p>
    <w:p w14:paraId="7CB434D2" w14:textId="77777777" w:rsidR="00E91524" w:rsidRPr="00030C87" w:rsidRDefault="00E91524" w:rsidP="00E91524">
      <w:pPr>
        <w:spacing w:before="240" w:after="360" w:line="360" w:lineRule="auto"/>
        <w:jc w:val="both"/>
        <w:rPr>
          <w:rFonts w:ascii="Palatino Linotype" w:hAnsi="Palatino Linotype"/>
          <w:color w:val="222222"/>
        </w:rPr>
      </w:pPr>
    </w:p>
    <w:p w14:paraId="285B6363" w14:textId="77777777" w:rsidR="00E91524" w:rsidRPr="00030C87" w:rsidRDefault="00E91524" w:rsidP="00E91524">
      <w:pPr>
        <w:spacing w:before="240" w:after="360" w:line="360" w:lineRule="auto"/>
        <w:jc w:val="both"/>
        <w:rPr>
          <w:rFonts w:ascii="Palatino Linotype" w:hAnsi="Palatino Linotype"/>
          <w:color w:val="222222"/>
        </w:rPr>
      </w:pPr>
    </w:p>
    <w:p w14:paraId="5500939F" w14:textId="77777777" w:rsidR="00E91524" w:rsidRPr="00030C87" w:rsidRDefault="00E91524" w:rsidP="00E91524">
      <w:pPr>
        <w:spacing w:before="240" w:after="360" w:line="360" w:lineRule="auto"/>
        <w:jc w:val="both"/>
        <w:rPr>
          <w:rFonts w:ascii="Palatino Linotype" w:hAnsi="Palatino Linotype"/>
          <w:color w:val="222222"/>
        </w:rPr>
      </w:pPr>
    </w:p>
    <w:p w14:paraId="122C1F9E" w14:textId="77777777" w:rsidR="00E91524" w:rsidRPr="00030C87" w:rsidRDefault="00E91524" w:rsidP="00E91524">
      <w:pPr>
        <w:spacing w:before="240" w:after="360" w:line="360" w:lineRule="auto"/>
        <w:jc w:val="both"/>
        <w:rPr>
          <w:rFonts w:ascii="Palatino Linotype" w:hAnsi="Palatino Linotype"/>
          <w:color w:val="222222"/>
        </w:rPr>
      </w:pPr>
    </w:p>
    <w:p w14:paraId="41C5B69B" w14:textId="77777777" w:rsidR="00E91524" w:rsidRPr="00030C87" w:rsidRDefault="00E91524" w:rsidP="00E91524">
      <w:pPr>
        <w:spacing w:before="240" w:after="360" w:line="360" w:lineRule="auto"/>
        <w:jc w:val="both"/>
        <w:rPr>
          <w:rFonts w:ascii="Palatino Linotype" w:hAnsi="Palatino Linotype"/>
          <w:color w:val="222222"/>
        </w:rPr>
      </w:pPr>
    </w:p>
    <w:p w14:paraId="58FB39B7" w14:textId="77777777" w:rsidR="006A6D9A" w:rsidRDefault="006A6D9A"/>
    <w:sectPr w:rsidR="006A6D9A">
      <w:headerReference w:type="default" r:id="rId22"/>
      <w:footerReference w:type="default" r:id="rId23"/>
      <w:headerReference w:type="first" r:id="rId24"/>
      <w:footerReference w:type="first" r:id="rId25"/>
      <w:pgSz w:w="12240" w:h="15840"/>
      <w:pgMar w:top="2410" w:right="1701" w:bottom="1985"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D1525" w14:textId="77777777" w:rsidR="00641E63" w:rsidRDefault="00641E63">
      <w:r>
        <w:separator/>
      </w:r>
    </w:p>
  </w:endnote>
  <w:endnote w:type="continuationSeparator" w:id="0">
    <w:p w14:paraId="28F0D00A" w14:textId="77777777" w:rsidR="00641E63" w:rsidRDefault="00641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A9F51" w14:textId="77777777" w:rsidR="00E91524" w:rsidRDefault="00E91524">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9B5837">
      <w:rPr>
        <w:rFonts w:ascii="Arial" w:eastAsia="Arial" w:hAnsi="Arial" w:cs="Arial"/>
        <w:b/>
        <w:noProof/>
        <w:color w:val="000000"/>
        <w:sz w:val="20"/>
        <w:szCs w:val="20"/>
      </w:rPr>
      <w:t>24</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9B5837">
      <w:rPr>
        <w:rFonts w:ascii="Arial" w:eastAsia="Arial" w:hAnsi="Arial" w:cs="Arial"/>
        <w:b/>
        <w:noProof/>
        <w:color w:val="000000"/>
        <w:sz w:val="20"/>
        <w:szCs w:val="20"/>
      </w:rPr>
      <w:t>26</w:t>
    </w:r>
    <w:r>
      <w:rPr>
        <w:rFonts w:ascii="Arial" w:eastAsia="Arial" w:hAnsi="Arial" w:cs="Arial"/>
        <w:b/>
        <w:color w:val="000000"/>
        <w:sz w:val="20"/>
        <w:szCs w:val="20"/>
      </w:rPr>
      <w:fldChar w:fldCharType="end"/>
    </w:r>
  </w:p>
  <w:p w14:paraId="7B9EBFE3" w14:textId="77777777" w:rsidR="00E91524" w:rsidRDefault="00E91524">
    <w:pPr>
      <w:pBdr>
        <w:top w:val="nil"/>
        <w:left w:val="nil"/>
        <w:bottom w:val="nil"/>
        <w:right w:val="nil"/>
        <w:between w:val="nil"/>
      </w:pBdr>
      <w:tabs>
        <w:tab w:val="center" w:pos="4252"/>
        <w:tab w:val="right" w:pos="8504"/>
      </w:tabs>
      <w:rPr>
        <w:color w:val="000000"/>
      </w:rPr>
    </w:pPr>
  </w:p>
  <w:p w14:paraId="14346306" w14:textId="77777777" w:rsidR="00E91524" w:rsidRDefault="00E91524">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5BE8A" w14:textId="77777777" w:rsidR="00E91524" w:rsidRDefault="00E91524">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9B5837">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9B5837">
      <w:rPr>
        <w:rFonts w:ascii="Arial" w:eastAsia="Arial" w:hAnsi="Arial" w:cs="Arial"/>
        <w:b/>
        <w:noProof/>
        <w:color w:val="000000"/>
        <w:sz w:val="20"/>
        <w:szCs w:val="20"/>
      </w:rPr>
      <w:t>26</w:t>
    </w:r>
    <w:r>
      <w:rPr>
        <w:rFonts w:ascii="Arial" w:eastAsia="Arial" w:hAnsi="Arial" w:cs="Arial"/>
        <w:b/>
        <w:color w:val="000000"/>
        <w:sz w:val="20"/>
        <w:szCs w:val="20"/>
      </w:rPr>
      <w:fldChar w:fldCharType="end"/>
    </w:r>
  </w:p>
  <w:p w14:paraId="4BBB87FA" w14:textId="77777777" w:rsidR="00E91524" w:rsidRDefault="00E91524">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EA524" w14:textId="77777777" w:rsidR="00641E63" w:rsidRDefault="00641E63">
      <w:r>
        <w:separator/>
      </w:r>
    </w:p>
  </w:footnote>
  <w:footnote w:type="continuationSeparator" w:id="0">
    <w:p w14:paraId="003C0C5C" w14:textId="77777777" w:rsidR="00641E63" w:rsidRDefault="00641E63">
      <w:r>
        <w:continuationSeparator/>
      </w:r>
    </w:p>
  </w:footnote>
  <w:footnote w:id="1">
    <w:p w14:paraId="3CD0C1E7" w14:textId="77777777" w:rsidR="00E91524" w:rsidRDefault="00E91524" w:rsidP="00E91524">
      <w:pPr>
        <w:pStyle w:val="Textonotapie"/>
      </w:pPr>
      <w:r>
        <w:rPr>
          <w:rStyle w:val="Refdenotaalpie"/>
        </w:rPr>
        <w:footnoteRef/>
      </w:r>
      <w:r>
        <w:t xml:space="preserve"> Convención Americana sobre Derechos Humanos. Artículo 13.</w:t>
      </w:r>
    </w:p>
  </w:footnote>
  <w:footnote w:id="2">
    <w:p w14:paraId="2FAB87DF" w14:textId="77777777" w:rsidR="00E91524" w:rsidRDefault="00E91524" w:rsidP="00E91524">
      <w:pPr>
        <w:pStyle w:val="Textonotapie"/>
      </w:pPr>
      <w:r>
        <w:rPr>
          <w:rStyle w:val="Refdenotaalpie"/>
        </w:rPr>
        <w:footnoteRef/>
      </w:r>
      <w:r>
        <w:t xml:space="preserve"> Constitución Política de los Estados Unidos Mexicanos. Artículo sexto, sección A, fracción I.</w:t>
      </w:r>
    </w:p>
  </w:footnote>
  <w:footnote w:id="3">
    <w:p w14:paraId="62883E64" w14:textId="77777777" w:rsidR="00E91524" w:rsidRDefault="00E91524" w:rsidP="00E91524">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4">
    <w:p w14:paraId="1FCE6E01" w14:textId="77777777" w:rsidR="00E91524" w:rsidRDefault="00E91524" w:rsidP="00E91524">
      <w:pPr>
        <w:pStyle w:val="Textonotapie"/>
      </w:pPr>
      <w:r>
        <w:rPr>
          <w:rStyle w:val="Refdenotaalpie"/>
        </w:rPr>
        <w:footnoteRef/>
      </w:r>
      <w:r>
        <w:t xml:space="preserve"> Ibídem. </w:t>
      </w:r>
      <w:proofErr w:type="spellStart"/>
      <w:r>
        <w:t>Parr</w:t>
      </w:r>
      <w:proofErr w:type="spellEnd"/>
      <w:r>
        <w:t>. 87.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1EEFB" w14:textId="4E58435F" w:rsidR="00E91524" w:rsidRDefault="0041091D">
    <w:pPr>
      <w:widowControl w:val="0"/>
      <w:pBdr>
        <w:top w:val="nil"/>
        <w:left w:val="nil"/>
        <w:bottom w:val="nil"/>
        <w:right w:val="nil"/>
        <w:between w:val="nil"/>
      </w:pBdr>
      <w:spacing w:line="276" w:lineRule="auto"/>
      <w:rPr>
        <w:rFonts w:ascii="Calibri" w:eastAsia="Calibri" w:hAnsi="Calibri" w:cs="Calibri"/>
        <w:color w:val="000000"/>
        <w:sz w:val="20"/>
        <w:szCs w:val="20"/>
      </w:rPr>
    </w:pPr>
    <w:r>
      <w:rPr>
        <w:noProof/>
        <w:lang w:val="es-MX"/>
      </w:rPr>
      <w:drawing>
        <wp:anchor distT="0" distB="0" distL="0" distR="0" simplePos="0" relativeHeight="251660288" behindDoc="1" locked="0" layoutInCell="1" hidden="0" allowOverlap="1" wp14:anchorId="2B1D74D8" wp14:editId="2E636AC1">
          <wp:simplePos x="0" y="0"/>
          <wp:positionH relativeFrom="column">
            <wp:posOffset>-1017917</wp:posOffset>
          </wp:positionH>
          <wp:positionV relativeFrom="paragraph">
            <wp:posOffset>-380197</wp:posOffset>
          </wp:positionV>
          <wp:extent cx="7813085" cy="101700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13085" cy="10170000"/>
                  </a:xfrm>
                  <a:prstGeom prst="rect">
                    <a:avLst/>
                  </a:prstGeom>
                  <a:ln/>
                </pic:spPr>
              </pic:pic>
            </a:graphicData>
          </a:graphic>
        </wp:anchor>
      </w:drawing>
    </w:r>
  </w:p>
  <w:tbl>
    <w:tblPr>
      <w:tblStyle w:val="a5"/>
      <w:tblW w:w="6095" w:type="dxa"/>
      <w:tblInd w:w="2977" w:type="dxa"/>
      <w:tblLayout w:type="fixed"/>
      <w:tblLook w:val="0400" w:firstRow="0" w:lastRow="0" w:firstColumn="0" w:lastColumn="0" w:noHBand="0" w:noVBand="1"/>
    </w:tblPr>
    <w:tblGrid>
      <w:gridCol w:w="2552"/>
      <w:gridCol w:w="3543"/>
    </w:tblGrid>
    <w:tr w:rsidR="00E91524" w14:paraId="61952AB0" w14:textId="77777777">
      <w:tc>
        <w:tcPr>
          <w:tcW w:w="2552" w:type="dxa"/>
          <w:vAlign w:val="center"/>
        </w:tcPr>
        <w:p w14:paraId="720A05AC" w14:textId="77777777" w:rsidR="00E91524" w:rsidRDefault="00E91524">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tc>
      <w:tc>
        <w:tcPr>
          <w:tcW w:w="3543" w:type="dxa"/>
          <w:vAlign w:val="center"/>
        </w:tcPr>
        <w:p w14:paraId="0588864F" w14:textId="77777777" w:rsidR="00E91524" w:rsidRDefault="00E91524">
          <w:pPr>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03458/INFOEM/IP/RR/2023</w:t>
          </w:r>
        </w:p>
      </w:tc>
    </w:tr>
    <w:tr w:rsidR="00E91524" w14:paraId="696917FB" w14:textId="77777777">
      <w:trPr>
        <w:trHeight w:val="228"/>
      </w:trPr>
      <w:tc>
        <w:tcPr>
          <w:tcW w:w="2552" w:type="dxa"/>
          <w:vAlign w:val="center"/>
        </w:tcPr>
        <w:p w14:paraId="32937F4D" w14:textId="77777777" w:rsidR="00E91524" w:rsidRDefault="00E91524">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tc>
      <w:tc>
        <w:tcPr>
          <w:tcW w:w="3543" w:type="dxa"/>
          <w:shd w:val="clear" w:color="auto" w:fill="auto"/>
          <w:vAlign w:val="center"/>
        </w:tcPr>
        <w:p w14:paraId="5F876CE3" w14:textId="77777777" w:rsidR="00E91524" w:rsidRDefault="00E91524">
          <w:pPr>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Ayuntamiento de Zinacantepec</w:t>
          </w:r>
        </w:p>
      </w:tc>
    </w:tr>
    <w:tr w:rsidR="00E91524" w14:paraId="71D3F8FC" w14:textId="77777777">
      <w:tc>
        <w:tcPr>
          <w:tcW w:w="2552" w:type="dxa"/>
          <w:vAlign w:val="center"/>
        </w:tcPr>
        <w:p w14:paraId="7FC9D803" w14:textId="77777777" w:rsidR="00E91524" w:rsidRDefault="00E91524">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3543" w:type="dxa"/>
          <w:vAlign w:val="center"/>
        </w:tcPr>
        <w:p w14:paraId="7D70F781" w14:textId="77777777" w:rsidR="00E91524" w:rsidRDefault="00E91524">
          <w:pPr>
            <w:ind w:right="-53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tc>
    </w:tr>
  </w:tbl>
  <w:p w14:paraId="6C03D5C1" w14:textId="77777777" w:rsidR="00E91524" w:rsidRDefault="00E91524">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D6BC9" w14:textId="77777777" w:rsidR="00E91524" w:rsidRDefault="00E91524">
    <w:pPr>
      <w:pBdr>
        <w:top w:val="nil"/>
        <w:left w:val="nil"/>
        <w:bottom w:val="nil"/>
        <w:right w:val="nil"/>
        <w:between w:val="nil"/>
      </w:pBdr>
      <w:tabs>
        <w:tab w:val="center" w:pos="4252"/>
        <w:tab w:val="right" w:pos="8504"/>
        <w:tab w:val="left" w:pos="7154"/>
      </w:tabs>
      <w:jc w:val="both"/>
      <w:rPr>
        <w:rFonts w:ascii="Calibri" w:eastAsia="Calibri" w:hAnsi="Calibri" w:cs="Calibri"/>
        <w:color w:val="000000"/>
      </w:rPr>
    </w:pPr>
    <w:r>
      <w:rPr>
        <w:rFonts w:ascii="Calibri" w:eastAsia="Calibri" w:hAnsi="Calibri" w:cs="Calibri"/>
        <w:color w:val="000000"/>
      </w:rPr>
      <w:t xml:space="preserve">                                  </w:t>
    </w:r>
    <w:r>
      <w:rPr>
        <w:rFonts w:ascii="Calibri" w:eastAsia="Calibri" w:hAnsi="Calibri" w:cs="Calibri"/>
        <w:color w:val="000000"/>
      </w:rPr>
      <w:tab/>
    </w:r>
    <w:r>
      <w:rPr>
        <w:noProof/>
        <w:lang w:val="es-MX"/>
      </w:rPr>
      <w:drawing>
        <wp:anchor distT="0" distB="0" distL="0" distR="0" simplePos="0" relativeHeight="251658240" behindDoc="1" locked="0" layoutInCell="1" hidden="0" allowOverlap="1" wp14:anchorId="00237952" wp14:editId="6BF1F855">
          <wp:simplePos x="0" y="0"/>
          <wp:positionH relativeFrom="column">
            <wp:posOffset>-1078862</wp:posOffset>
          </wp:positionH>
          <wp:positionV relativeFrom="paragraph">
            <wp:posOffset>-411477</wp:posOffset>
          </wp:positionV>
          <wp:extent cx="7813085" cy="10170000"/>
          <wp:effectExtent l="0" t="0" r="0" b="0"/>
          <wp:wrapNone/>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13085" cy="10170000"/>
                  </a:xfrm>
                  <a:prstGeom prst="rect">
                    <a:avLst/>
                  </a:prstGeom>
                  <a:ln/>
                </pic:spPr>
              </pic:pic>
            </a:graphicData>
          </a:graphic>
        </wp:anchor>
      </w:drawing>
    </w:r>
  </w:p>
  <w:tbl>
    <w:tblPr>
      <w:tblStyle w:val="a6"/>
      <w:tblW w:w="6095" w:type="dxa"/>
      <w:tblInd w:w="3119" w:type="dxa"/>
      <w:tblLayout w:type="fixed"/>
      <w:tblLook w:val="0400" w:firstRow="0" w:lastRow="0" w:firstColumn="0" w:lastColumn="0" w:noHBand="0" w:noVBand="1"/>
    </w:tblPr>
    <w:tblGrid>
      <w:gridCol w:w="2551"/>
      <w:gridCol w:w="3544"/>
    </w:tblGrid>
    <w:tr w:rsidR="00E91524" w14:paraId="6D18257B" w14:textId="77777777">
      <w:tc>
        <w:tcPr>
          <w:tcW w:w="2551" w:type="dxa"/>
          <w:vAlign w:val="center"/>
        </w:tcPr>
        <w:p w14:paraId="43ECD742" w14:textId="77777777" w:rsidR="00E91524" w:rsidRDefault="00E91524">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tc>
      <w:tc>
        <w:tcPr>
          <w:tcW w:w="3544" w:type="dxa"/>
          <w:vAlign w:val="center"/>
        </w:tcPr>
        <w:p w14:paraId="700AE5A0" w14:textId="77777777" w:rsidR="00E91524" w:rsidRDefault="00E91524">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03458/INFOEM/IP/RR/2023</w:t>
          </w:r>
        </w:p>
      </w:tc>
    </w:tr>
    <w:tr w:rsidR="00E91524" w14:paraId="6CC48E2F" w14:textId="77777777">
      <w:tc>
        <w:tcPr>
          <w:tcW w:w="2551" w:type="dxa"/>
          <w:vAlign w:val="center"/>
        </w:tcPr>
        <w:p w14:paraId="5262D159" w14:textId="77777777" w:rsidR="00E91524" w:rsidRDefault="00E91524">
          <w:pPr>
            <w:ind w:left="35" w:hanging="35"/>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Recurrente:</w:t>
          </w:r>
        </w:p>
      </w:tc>
      <w:tc>
        <w:tcPr>
          <w:tcW w:w="3544" w:type="dxa"/>
          <w:shd w:val="clear" w:color="auto" w:fill="auto"/>
          <w:vAlign w:val="center"/>
        </w:tcPr>
        <w:p w14:paraId="3406324D" w14:textId="77777777" w:rsidR="00E91524" w:rsidRDefault="00E91524">
          <w:pPr>
            <w:rPr>
              <w:rFonts w:ascii="Palatino Linotype" w:eastAsia="Palatino Linotype" w:hAnsi="Palatino Linotype" w:cs="Palatino Linotype"/>
              <w:sz w:val="22"/>
              <w:szCs w:val="22"/>
            </w:rPr>
          </w:pPr>
        </w:p>
      </w:tc>
    </w:tr>
    <w:tr w:rsidR="00E91524" w14:paraId="37BEF18C" w14:textId="77777777">
      <w:trPr>
        <w:trHeight w:val="228"/>
      </w:trPr>
      <w:tc>
        <w:tcPr>
          <w:tcW w:w="2551" w:type="dxa"/>
          <w:vAlign w:val="center"/>
        </w:tcPr>
        <w:p w14:paraId="4B8F9596" w14:textId="77777777" w:rsidR="00E91524" w:rsidRDefault="00E91524">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tc>
      <w:tc>
        <w:tcPr>
          <w:tcW w:w="3544" w:type="dxa"/>
          <w:shd w:val="clear" w:color="auto" w:fill="auto"/>
          <w:vAlign w:val="center"/>
        </w:tcPr>
        <w:p w14:paraId="5E6A86B7" w14:textId="77777777" w:rsidR="00E91524" w:rsidRDefault="00E91524">
          <w:pPr>
            <w:ind w:left="35" w:hanging="35"/>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Ayuntamiento de Zinacantepec</w:t>
          </w:r>
        </w:p>
      </w:tc>
    </w:tr>
    <w:tr w:rsidR="00E91524" w14:paraId="595679B3" w14:textId="77777777">
      <w:tc>
        <w:tcPr>
          <w:tcW w:w="2551" w:type="dxa"/>
          <w:vAlign w:val="center"/>
        </w:tcPr>
        <w:p w14:paraId="3345643F" w14:textId="77777777" w:rsidR="00E91524" w:rsidRDefault="00E91524">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3544" w:type="dxa"/>
          <w:vAlign w:val="center"/>
        </w:tcPr>
        <w:p w14:paraId="08239D4E" w14:textId="77777777" w:rsidR="00E91524" w:rsidRDefault="00E91524">
          <w:pPr>
            <w:ind w:right="-53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tc>
    </w:tr>
  </w:tbl>
  <w:p w14:paraId="6587A2FD" w14:textId="77777777" w:rsidR="00E91524" w:rsidRDefault="00E91524">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DE87D31"/>
    <w:multiLevelType w:val="multilevel"/>
    <w:tmpl w:val="3E2A4C40"/>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2" w15:restartNumberingAfterBreak="0">
    <w:nsid w:val="34317490"/>
    <w:multiLevelType w:val="hybridMultilevel"/>
    <w:tmpl w:val="9244E622"/>
    <w:lvl w:ilvl="0" w:tplc="92BE0B36">
      <w:start w:val="1"/>
      <w:numFmt w:val="decimal"/>
      <w:lvlText w:val="%1."/>
      <w:lvlJc w:val="left"/>
      <w:pPr>
        <w:ind w:left="4613" w:hanging="360"/>
      </w:pPr>
      <w:rPr>
        <w:rFonts w:ascii="Palatino Linotype" w:hAnsi="Palatino Linotype" w:hint="default"/>
        <w:b/>
        <w:i w:val="0"/>
        <w:color w:val="auto"/>
        <w:sz w:val="24"/>
      </w:rPr>
    </w:lvl>
    <w:lvl w:ilvl="1" w:tplc="47FC0D3C">
      <w:start w:val="1"/>
      <w:numFmt w:val="upperRoman"/>
      <w:lvlText w:val="%2."/>
      <w:lvlJc w:val="left"/>
      <w:pPr>
        <w:ind w:left="1800" w:hanging="720"/>
      </w:pPr>
      <w:rPr>
        <w:rFonts w:ascii="Palatino Linotype" w:hAnsi="Palatino Linotype" w:hint="default"/>
        <w:b/>
        <w:color w:val="auto"/>
        <w:sz w:val="24"/>
      </w:rPr>
    </w:lvl>
    <w:lvl w:ilvl="2" w:tplc="080A001B">
      <w:start w:val="1"/>
      <w:numFmt w:val="lowerRoman"/>
      <w:lvlText w:val="%3."/>
      <w:lvlJc w:val="right"/>
      <w:pPr>
        <w:ind w:left="2160" w:hanging="180"/>
      </w:pPr>
    </w:lvl>
    <w:lvl w:ilvl="3" w:tplc="080A0017">
      <w:start w:val="1"/>
      <w:numFmt w:val="lowerLetter"/>
      <w:lvlText w:val="%4)"/>
      <w:lvlJc w:val="left"/>
      <w:pPr>
        <w:ind w:left="644"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0582406"/>
    <w:multiLevelType w:val="multilevel"/>
    <w:tmpl w:val="60B472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7B125B4"/>
    <w:multiLevelType w:val="hybridMultilevel"/>
    <w:tmpl w:val="0B8C5F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ACE0817"/>
    <w:multiLevelType w:val="hybridMultilevel"/>
    <w:tmpl w:val="0E66B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EA43587"/>
    <w:multiLevelType w:val="multilevel"/>
    <w:tmpl w:val="57389000"/>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7" w15:restartNumberingAfterBreak="0">
    <w:nsid w:val="56FF46E1"/>
    <w:multiLevelType w:val="hybridMultilevel"/>
    <w:tmpl w:val="EA1817B2"/>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8" w15:restartNumberingAfterBreak="0">
    <w:nsid w:val="5AF94A7E"/>
    <w:multiLevelType w:val="hybridMultilevel"/>
    <w:tmpl w:val="0BEE1290"/>
    <w:lvl w:ilvl="0" w:tplc="080A000F">
      <w:start w:val="1"/>
      <w:numFmt w:val="decimal"/>
      <w:lvlText w:val="%1."/>
      <w:lvlJc w:val="left"/>
      <w:pPr>
        <w:ind w:left="720" w:hanging="360"/>
      </w:pPr>
      <w:rPr>
        <w:rFont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F453674"/>
    <w:multiLevelType w:val="hybridMultilevel"/>
    <w:tmpl w:val="FD5A2DB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 w15:restartNumberingAfterBreak="0">
    <w:nsid w:val="60B67B57"/>
    <w:multiLevelType w:val="multilevel"/>
    <w:tmpl w:val="11CE7740"/>
    <w:lvl w:ilvl="0">
      <w:start w:val="1"/>
      <w:numFmt w:val="lowerLetter"/>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 w15:restartNumberingAfterBreak="0">
    <w:nsid w:val="63021675"/>
    <w:multiLevelType w:val="multilevel"/>
    <w:tmpl w:val="65CE1246"/>
    <w:lvl w:ilvl="0">
      <w:start w:val="1"/>
      <w:numFmt w:val="decimal"/>
      <w:lvlText w:val="%1."/>
      <w:lvlJc w:val="left"/>
      <w:pPr>
        <w:ind w:left="928" w:hanging="360"/>
      </w:pPr>
      <w:rPr>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91616920">
    <w:abstractNumId w:val="1"/>
  </w:num>
  <w:num w:numId="2" w16cid:durableId="1885562354">
    <w:abstractNumId w:val="11"/>
  </w:num>
  <w:num w:numId="3" w16cid:durableId="2099597707">
    <w:abstractNumId w:val="3"/>
  </w:num>
  <w:num w:numId="4" w16cid:durableId="1500735836">
    <w:abstractNumId w:val="6"/>
  </w:num>
  <w:num w:numId="5" w16cid:durableId="1737313243">
    <w:abstractNumId w:val="10"/>
  </w:num>
  <w:num w:numId="6" w16cid:durableId="215043386">
    <w:abstractNumId w:val="2"/>
  </w:num>
  <w:num w:numId="7" w16cid:durableId="1708869379">
    <w:abstractNumId w:val="2"/>
    <w:lvlOverride w:ilvl="0">
      <w:startOverride w:val="1"/>
    </w:lvlOverride>
    <w:lvlOverride w:ilvl="1">
      <w:startOverride w:val="1"/>
    </w:lvlOverride>
    <w:lvlOverride w:ilvl="2">
      <w:startOverride w:val="4"/>
    </w:lvlOverride>
    <w:lvlOverride w:ilvl="3">
      <w:startOverride w:val="1"/>
    </w:lvlOverride>
    <w:lvlOverride w:ilvl="4">
      <w:startOverride w:val="104"/>
    </w:lvlOverride>
    <w:lvlOverride w:ilvl="5">
      <w:startOverride w:val="1"/>
    </w:lvlOverride>
    <w:lvlOverride w:ilvl="6">
      <w:startOverride w:val="1"/>
    </w:lvlOverride>
    <w:lvlOverride w:ilvl="7">
      <w:startOverride w:val="1"/>
    </w:lvlOverride>
    <w:lvlOverride w:ilvl="8">
      <w:startOverride w:val="1"/>
    </w:lvlOverride>
  </w:num>
  <w:num w:numId="8" w16cid:durableId="376859001">
    <w:abstractNumId w:val="0"/>
  </w:num>
  <w:num w:numId="9" w16cid:durableId="268926933">
    <w:abstractNumId w:val="8"/>
  </w:num>
  <w:num w:numId="10" w16cid:durableId="1662810140">
    <w:abstractNumId w:val="4"/>
  </w:num>
  <w:num w:numId="11" w16cid:durableId="1069960760">
    <w:abstractNumId w:val="9"/>
  </w:num>
  <w:num w:numId="12" w16cid:durableId="997809558">
    <w:abstractNumId w:val="5"/>
  </w:num>
  <w:num w:numId="13" w16cid:durableId="19227172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D9A"/>
    <w:rsid w:val="0009582A"/>
    <w:rsid w:val="000C1C8D"/>
    <w:rsid w:val="001D2CEA"/>
    <w:rsid w:val="001F4D65"/>
    <w:rsid w:val="00204687"/>
    <w:rsid w:val="002F2009"/>
    <w:rsid w:val="0041091D"/>
    <w:rsid w:val="005032F6"/>
    <w:rsid w:val="005D2BE1"/>
    <w:rsid w:val="00641E63"/>
    <w:rsid w:val="006974FC"/>
    <w:rsid w:val="006A6D9A"/>
    <w:rsid w:val="007D5892"/>
    <w:rsid w:val="007E6614"/>
    <w:rsid w:val="008D7DA2"/>
    <w:rsid w:val="009B5837"/>
    <w:rsid w:val="00BE497A"/>
    <w:rsid w:val="00BF6794"/>
    <w:rsid w:val="00C2317C"/>
    <w:rsid w:val="00D82E44"/>
    <w:rsid w:val="00E91524"/>
    <w:rsid w:val="00EB7A85"/>
    <w:rsid w:val="00EC0C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A30B3"/>
  <w15:docId w15:val="{1B04A180-CBB5-46A1-84A0-C08D0A46E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A97"/>
  </w:style>
  <w:style w:type="paragraph" w:styleId="Ttulo1">
    <w:name w:val="heading 1"/>
    <w:basedOn w:val="Normal"/>
    <w:next w:val="Normal"/>
    <w:link w:val="Ttulo1Car"/>
    <w:uiPriority w:val="9"/>
    <w:qFormat/>
    <w:rsid w:val="00945089"/>
    <w:pPr>
      <w:keepNext/>
      <w:keepLines/>
      <w:spacing w:before="240"/>
      <w:outlineLvl w:val="0"/>
    </w:pPr>
    <w:rPr>
      <w:rFonts w:asciiTheme="majorHAnsi" w:eastAsiaTheme="majorEastAsia" w:hAnsiTheme="majorHAnsi" w:cstheme="majorBidi"/>
      <w:color w:val="2E74B5" w:themeColor="accent1" w:themeShade="BF"/>
      <w:sz w:val="32"/>
      <w:szCs w:val="32"/>
      <w:lang w:eastAsia="es-ES"/>
    </w:rPr>
  </w:style>
  <w:style w:type="paragraph" w:styleId="Ttulo2">
    <w:name w:val="heading 2"/>
    <w:basedOn w:val="Normal"/>
    <w:next w:val="Normal"/>
    <w:link w:val="Ttulo2Car"/>
    <w:uiPriority w:val="9"/>
    <w:unhideWhenUsed/>
    <w:qFormat/>
    <w:rsid w:val="00945089"/>
    <w:pPr>
      <w:keepNext/>
      <w:keepLines/>
      <w:spacing w:before="40" w:line="256"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945089"/>
    <w:rPr>
      <w:rFonts w:asciiTheme="majorHAnsi" w:eastAsiaTheme="majorEastAsia" w:hAnsiTheme="majorHAnsi" w:cstheme="majorBidi"/>
      <w:color w:val="2E74B5" w:themeColor="accent1" w:themeShade="BF"/>
      <w:sz w:val="32"/>
      <w:szCs w:val="32"/>
      <w:lang w:eastAsia="es-ES"/>
    </w:rPr>
  </w:style>
  <w:style w:type="character" w:customStyle="1" w:styleId="Ttulo2Car">
    <w:name w:val="Título 2 Car"/>
    <w:basedOn w:val="Fuentedeprrafopredeter"/>
    <w:link w:val="Ttulo2"/>
    <w:uiPriority w:val="9"/>
    <w:rsid w:val="00945089"/>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945089"/>
    <w:pPr>
      <w:tabs>
        <w:tab w:val="center" w:pos="4252"/>
        <w:tab w:val="right" w:pos="8504"/>
      </w:tabs>
    </w:pPr>
    <w:rPr>
      <w:rFonts w:asciiTheme="minorHAnsi" w:eastAsiaTheme="minorEastAsia" w:hAnsiTheme="minorHAnsi" w:cstheme="minorBidi"/>
      <w:lang w:val="es-ES_tradnl" w:eastAsia="es-ES"/>
    </w:rPr>
  </w:style>
  <w:style w:type="character" w:customStyle="1" w:styleId="EncabezadoCar">
    <w:name w:val="Encabezado Car"/>
    <w:basedOn w:val="Fuentedeprrafopredeter"/>
    <w:link w:val="Encabezado"/>
    <w:uiPriority w:val="99"/>
    <w:rsid w:val="00945089"/>
    <w:rPr>
      <w:rFonts w:eastAsiaTheme="minorEastAsia"/>
      <w:sz w:val="24"/>
      <w:szCs w:val="24"/>
      <w:lang w:val="es-ES_tradnl" w:eastAsia="es-ES"/>
    </w:rPr>
  </w:style>
  <w:style w:type="paragraph" w:styleId="Piedepgina">
    <w:name w:val="footer"/>
    <w:basedOn w:val="Normal"/>
    <w:link w:val="PiedepginaCar"/>
    <w:uiPriority w:val="99"/>
    <w:unhideWhenUsed/>
    <w:rsid w:val="00945089"/>
    <w:pPr>
      <w:tabs>
        <w:tab w:val="center" w:pos="4252"/>
        <w:tab w:val="right" w:pos="8504"/>
      </w:tabs>
    </w:pPr>
    <w:rPr>
      <w:rFonts w:asciiTheme="minorHAnsi" w:eastAsiaTheme="minorEastAsia" w:hAnsiTheme="minorHAnsi" w:cstheme="minorBidi"/>
      <w:lang w:val="es-ES_tradnl" w:eastAsia="es-ES"/>
    </w:rPr>
  </w:style>
  <w:style w:type="character" w:customStyle="1" w:styleId="PiedepginaCar">
    <w:name w:val="Pie de página Car"/>
    <w:basedOn w:val="Fuentedeprrafopredeter"/>
    <w:link w:val="Piedepgina"/>
    <w:uiPriority w:val="99"/>
    <w:rsid w:val="00945089"/>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5089"/>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5089"/>
    <w:pPr>
      <w:ind w:left="708"/>
    </w:pPr>
    <w:rPr>
      <w:sz w:val="22"/>
      <w:szCs w:val="22"/>
      <w:lang w:eastAsia="en-US"/>
    </w:rPr>
  </w:style>
  <w:style w:type="table" w:styleId="Tablaconcuadrcula">
    <w:name w:val="Table Grid"/>
    <w:basedOn w:val="Tablanormal"/>
    <w:uiPriority w:val="59"/>
    <w:rsid w:val="00945089"/>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945089"/>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945089"/>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5089"/>
    <w:rPr>
      <w:vertAlign w:val="superscript"/>
    </w:rPr>
  </w:style>
  <w:style w:type="paragraph" w:styleId="Continuarlista">
    <w:name w:val="List Continue"/>
    <w:basedOn w:val="Normal"/>
    <w:uiPriority w:val="99"/>
    <w:unhideWhenUsed/>
    <w:rsid w:val="00945089"/>
    <w:pPr>
      <w:spacing w:after="120"/>
      <w:ind w:left="283"/>
      <w:contextualSpacing/>
    </w:pPr>
  </w:style>
  <w:style w:type="paragraph" w:styleId="Sangradetextonormal">
    <w:name w:val="Body Text Indent"/>
    <w:basedOn w:val="Normal"/>
    <w:link w:val="SangradetextonormalCar"/>
    <w:uiPriority w:val="99"/>
    <w:unhideWhenUsed/>
    <w:rsid w:val="00945089"/>
    <w:pPr>
      <w:spacing w:after="120"/>
      <w:ind w:left="283"/>
    </w:pPr>
  </w:style>
  <w:style w:type="character" w:customStyle="1" w:styleId="SangradetextonormalCar">
    <w:name w:val="Sangría de texto normal Car"/>
    <w:basedOn w:val="Fuentedeprrafopredeter"/>
    <w:link w:val="Sangradetextonormal"/>
    <w:uiPriority w:val="99"/>
    <w:rsid w:val="00945089"/>
    <w:rPr>
      <w:rFonts w:ascii="Times New Roman" w:eastAsia="Times New Roman" w:hAnsi="Times New Roman" w:cs="Times New Roman"/>
      <w:sz w:val="24"/>
      <w:szCs w:val="24"/>
      <w:lang w:eastAsia="es-MX"/>
    </w:rPr>
  </w:style>
  <w:style w:type="paragraph" w:styleId="Textoindependienteprimerasangra2">
    <w:name w:val="Body Text First Indent 2"/>
    <w:basedOn w:val="Sangradetextonormal"/>
    <w:link w:val="Textoindependienteprimerasangra2Car"/>
    <w:uiPriority w:val="99"/>
    <w:unhideWhenUsed/>
    <w:rsid w:val="00945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945089"/>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0A5800"/>
    <w:rPr>
      <w:color w:val="0563C1" w:themeColor="hyperlink"/>
      <w:u w:val="single"/>
    </w:rPr>
  </w:style>
  <w:style w:type="table" w:customStyle="1" w:styleId="Tablanormal12">
    <w:name w:val="Tabla normal 12"/>
    <w:basedOn w:val="Tablanormal"/>
    <w:next w:val="Tablanormal1"/>
    <w:uiPriority w:val="41"/>
    <w:rsid w:val="006567E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6567E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paragraph" w:customStyle="1" w:styleId="Default">
    <w:name w:val="Default"/>
    <w:rsid w:val="00877A97"/>
    <w:pPr>
      <w:autoSpaceDE w:val="0"/>
      <w:autoSpaceDN w:val="0"/>
      <w:adjustRightInd w:val="0"/>
    </w:pPr>
    <w:rPr>
      <w:rFonts w:ascii="Palatino Linotype" w:hAnsi="Palatino Linotype" w:cs="Palatino Linotype"/>
      <w:color w:val="000000"/>
      <w:lang w:val="es-MX"/>
    </w:rPr>
  </w:style>
  <w:style w:type="paragraph" w:styleId="Sinespaciado">
    <w:name w:val="No Spacing"/>
    <w:aliases w:val="Francesa,INAI"/>
    <w:link w:val="SinespaciadoCar"/>
    <w:uiPriority w:val="1"/>
    <w:qFormat/>
    <w:rsid w:val="00AC78EF"/>
    <w:rPr>
      <w:rFonts w:asciiTheme="minorHAnsi" w:eastAsiaTheme="minorHAnsi" w:hAnsiTheme="minorHAnsi" w:cstheme="minorBidi"/>
      <w:sz w:val="22"/>
      <w:szCs w:val="22"/>
      <w:lang w:val="es-MX" w:eastAsia="en-US"/>
    </w:rPr>
  </w:style>
  <w:style w:type="character" w:customStyle="1" w:styleId="SinespaciadoCar">
    <w:name w:val="Sin espaciado Car"/>
    <w:aliases w:val="Francesa Car,INAI Car"/>
    <w:link w:val="Sinespaciado"/>
    <w:uiPriority w:val="1"/>
    <w:qFormat/>
    <w:locked/>
    <w:rsid w:val="00AC78EF"/>
    <w:rPr>
      <w:rFonts w:asciiTheme="minorHAnsi" w:eastAsiaTheme="minorHAnsi" w:hAnsiTheme="minorHAnsi" w:cstheme="minorBidi"/>
      <w:sz w:val="22"/>
      <w:szCs w:val="22"/>
      <w:lang w:val="es-MX" w:eastAsia="en-US"/>
    </w:r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paragraph" w:styleId="NormalWeb">
    <w:name w:val="Normal (Web)"/>
    <w:basedOn w:val="Normal"/>
    <w:uiPriority w:val="99"/>
    <w:unhideWhenUsed/>
    <w:rsid w:val="00E91524"/>
    <w:pPr>
      <w:spacing w:before="100" w:beforeAutospacing="1" w:after="100" w:afterAutospacing="1"/>
    </w:pPr>
    <w:rPr>
      <w:lang w:val="es-MX"/>
    </w:rPr>
  </w:style>
  <w:style w:type="paragraph" w:customStyle="1" w:styleId="Texto">
    <w:name w:val="Texto"/>
    <w:basedOn w:val="Normal"/>
    <w:link w:val="TextoCar"/>
    <w:rsid w:val="00E91524"/>
    <w:pPr>
      <w:spacing w:after="101" w:line="216" w:lineRule="exact"/>
      <w:ind w:firstLine="288"/>
      <w:jc w:val="both"/>
    </w:pPr>
    <w:rPr>
      <w:rFonts w:ascii="Arial" w:hAnsi="Arial" w:cs="Arial"/>
      <w:sz w:val="18"/>
      <w:szCs w:val="20"/>
      <w:lang w:eastAsia="es-ES"/>
    </w:rPr>
  </w:style>
  <w:style w:type="character" w:customStyle="1" w:styleId="TextoCar">
    <w:name w:val="Texto Car"/>
    <w:link w:val="Texto"/>
    <w:locked/>
    <w:rsid w:val="00E91524"/>
    <w:rPr>
      <w:rFonts w:ascii="Arial" w:hAnsi="Arial" w:cs="Arial"/>
      <w:sz w:val="18"/>
      <w:szCs w:val="20"/>
      <w:lang w:eastAsia="es-ES"/>
    </w:rPr>
  </w:style>
  <w:style w:type="paragraph" w:styleId="Textosinformato">
    <w:name w:val="Plain Text"/>
    <w:basedOn w:val="Normal"/>
    <w:link w:val="TextosinformatoCar"/>
    <w:rsid w:val="00E91524"/>
    <w:rPr>
      <w:rFonts w:ascii="Courier New" w:hAnsi="Courier New"/>
      <w:sz w:val="20"/>
      <w:szCs w:val="20"/>
      <w:lang w:eastAsia="es-ES"/>
    </w:rPr>
  </w:style>
  <w:style w:type="character" w:customStyle="1" w:styleId="TextosinformatoCar">
    <w:name w:val="Texto sin formato Car"/>
    <w:basedOn w:val="Fuentedeprrafopredeter"/>
    <w:link w:val="Textosinformato"/>
    <w:rsid w:val="00E91524"/>
    <w:rPr>
      <w:rFonts w:ascii="Courier New" w:hAnsi="Courier New"/>
      <w:sz w:val="20"/>
      <w:szCs w:val="20"/>
      <w:lang w:eastAsia="es-ES"/>
    </w:rPr>
  </w:style>
  <w:style w:type="character" w:styleId="Referenciasutil">
    <w:name w:val="Subtle Reference"/>
    <w:basedOn w:val="Fuentedeprrafopredeter"/>
    <w:uiPriority w:val="31"/>
    <w:qFormat/>
    <w:rsid w:val="0041091D"/>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479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1810288.page" TargetMode="External"/><Relationship Id="rId13" Type="http://schemas.openxmlformats.org/officeDocument/2006/relationships/hyperlink" Target="https://saimex.org.mx/saimex/solicitud/downloadAttach/1810293.page" TargetMode="External"/><Relationship Id="rId18" Type="http://schemas.openxmlformats.org/officeDocument/2006/relationships/hyperlink" Target="https://saimex.org.mx/saimex/solicitud/downloadAttach/1810298.pag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saimex.org.mx/saimex/solicitud/downloadAttach/1810292.page" TargetMode="External"/><Relationship Id="rId17" Type="http://schemas.openxmlformats.org/officeDocument/2006/relationships/hyperlink" Target="https://saimex.org.mx/saimex/solicitud/downloadAttach/1810297.page"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saimex.org.mx/saimex/solicitud/downloadAttach/1810296.page"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imex.org.mx/saimex/solicitud/downloadAttach/1810291.page"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saimex.org.mx/saimex/solicitud/downloadAttach/1810295.page" TargetMode="External"/><Relationship Id="rId23" Type="http://schemas.openxmlformats.org/officeDocument/2006/relationships/footer" Target="footer1.xml"/><Relationship Id="rId10" Type="http://schemas.openxmlformats.org/officeDocument/2006/relationships/hyperlink" Target="https://saimex.org.mx/saimex/solicitud/downloadAttach/1810290.page" TargetMode="External"/><Relationship Id="rId19" Type="http://schemas.openxmlformats.org/officeDocument/2006/relationships/hyperlink" Target="https://saimex.org.mx/saimex/solicitud/downloadAttach/1810299.page" TargetMode="External"/><Relationship Id="rId4" Type="http://schemas.openxmlformats.org/officeDocument/2006/relationships/settings" Target="settings.xml"/><Relationship Id="rId9" Type="http://schemas.openxmlformats.org/officeDocument/2006/relationships/hyperlink" Target="https://saimex.org.mx/saimex/solicitud/downloadAttach/1810289.page" TargetMode="External"/><Relationship Id="rId14" Type="http://schemas.openxmlformats.org/officeDocument/2006/relationships/hyperlink" Target="https://saimex.org.mx/saimex/solicitud/downloadAttach/1810294.page"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QfVESXhTY3lqwXmkoP1aogBMdA==">CgMxLjAyCGguZ2pkZ3hzMgloLjFrc3Y0dXYyCWguMzBqMHpsbDIJaC4xZm9iOXRlMgloLjN6bnlzaDcyCWguMmV0OTJwMDIIaC50eWpjd3QyCWguM2R5NnZrbTIJaC4xdDNoNXNmMgloLjRkMzRvZzg4AHIhMUdnbUM2cjdvZ0J1aVZuc19vekw5ak81d1ZJQ241RDNz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5926</Words>
  <Characters>32594</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INFOEM399</dc:creator>
  <cp:lastModifiedBy>inf03m612@outlook.com</cp:lastModifiedBy>
  <cp:revision>4</cp:revision>
  <cp:lastPrinted>2024-06-20T19:51:00Z</cp:lastPrinted>
  <dcterms:created xsi:type="dcterms:W3CDTF">2024-06-19T17:39:00Z</dcterms:created>
  <dcterms:modified xsi:type="dcterms:W3CDTF">2024-06-26T23:54:00Z</dcterms:modified>
</cp:coreProperties>
</file>