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2012B110" w:rsidR="005000AA" w:rsidRPr="005D734C" w:rsidRDefault="005000AA" w:rsidP="005000AA">
      <w:pPr>
        <w:spacing w:before="240" w:after="240" w:line="360" w:lineRule="auto"/>
        <w:jc w:val="both"/>
        <w:rPr>
          <w:rFonts w:ascii="Palatino Linotype" w:hAnsi="Palatino Linotype"/>
          <w:sz w:val="24"/>
          <w:szCs w:val="24"/>
        </w:rPr>
      </w:pPr>
      <w:r w:rsidRPr="005D734C">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A257F7" w:rsidRPr="005D734C">
        <w:rPr>
          <w:rFonts w:ascii="Palatino Linotype" w:hAnsi="Palatino Linotype"/>
          <w:sz w:val="24"/>
          <w:szCs w:val="24"/>
        </w:rPr>
        <w:t xml:space="preserve"> fecha</w:t>
      </w:r>
      <w:r w:rsidR="007A2A7D" w:rsidRPr="005D734C">
        <w:rPr>
          <w:rFonts w:ascii="Palatino Linotype" w:hAnsi="Palatino Linotype"/>
          <w:sz w:val="24"/>
          <w:szCs w:val="24"/>
        </w:rPr>
        <w:t xml:space="preserve"> </w:t>
      </w:r>
      <w:r w:rsidR="00A62179" w:rsidRPr="005D734C">
        <w:rPr>
          <w:rFonts w:ascii="Palatino Linotype" w:hAnsi="Palatino Linotype"/>
          <w:sz w:val="24"/>
          <w:szCs w:val="24"/>
        </w:rPr>
        <w:t>tres</w:t>
      </w:r>
      <w:r w:rsidRPr="005D734C">
        <w:rPr>
          <w:rFonts w:ascii="Palatino Linotype" w:hAnsi="Palatino Linotype"/>
          <w:sz w:val="24"/>
          <w:szCs w:val="24"/>
        </w:rPr>
        <w:t xml:space="preserve"> (</w:t>
      </w:r>
      <w:r w:rsidR="00A62179" w:rsidRPr="005D734C">
        <w:rPr>
          <w:rFonts w:ascii="Palatino Linotype" w:hAnsi="Palatino Linotype"/>
          <w:sz w:val="24"/>
          <w:szCs w:val="24"/>
        </w:rPr>
        <w:t>03</w:t>
      </w:r>
      <w:r w:rsidR="00BE6E79" w:rsidRPr="005D734C">
        <w:rPr>
          <w:rFonts w:ascii="Palatino Linotype" w:hAnsi="Palatino Linotype"/>
          <w:sz w:val="24"/>
          <w:szCs w:val="24"/>
        </w:rPr>
        <w:t xml:space="preserve">) de </w:t>
      </w:r>
      <w:r w:rsidR="00A62179" w:rsidRPr="005D734C">
        <w:rPr>
          <w:rFonts w:ascii="Palatino Linotype" w:hAnsi="Palatino Linotype"/>
          <w:sz w:val="24"/>
          <w:szCs w:val="24"/>
        </w:rPr>
        <w:t>octubre</w:t>
      </w:r>
      <w:r w:rsidRPr="005D734C">
        <w:rPr>
          <w:rFonts w:ascii="Palatino Linotype" w:hAnsi="Palatino Linotype"/>
          <w:sz w:val="24"/>
          <w:szCs w:val="24"/>
        </w:rPr>
        <w:t xml:space="preserve"> de dos mil veinti</w:t>
      </w:r>
      <w:r w:rsidR="00B66A34" w:rsidRPr="005D734C">
        <w:rPr>
          <w:rFonts w:ascii="Palatino Linotype" w:hAnsi="Palatino Linotype"/>
          <w:sz w:val="24"/>
          <w:szCs w:val="24"/>
        </w:rPr>
        <w:t>cuatro</w:t>
      </w:r>
      <w:r w:rsidRPr="005D734C">
        <w:rPr>
          <w:rFonts w:ascii="Palatino Linotype" w:hAnsi="Palatino Linotype"/>
          <w:sz w:val="24"/>
          <w:szCs w:val="24"/>
        </w:rPr>
        <w:t>.</w:t>
      </w:r>
    </w:p>
    <w:p w14:paraId="4C818016" w14:textId="6DEA1CF6" w:rsidR="005000AA" w:rsidRPr="005D734C" w:rsidRDefault="005000AA" w:rsidP="005000AA">
      <w:pPr>
        <w:pStyle w:val="Encabezado"/>
        <w:spacing w:line="360" w:lineRule="auto"/>
        <w:jc w:val="both"/>
        <w:rPr>
          <w:rFonts w:ascii="Palatino Linotype" w:hAnsi="Palatino Linotype"/>
          <w:sz w:val="24"/>
          <w:szCs w:val="24"/>
        </w:rPr>
      </w:pPr>
      <w:r w:rsidRPr="005D734C">
        <w:rPr>
          <w:rFonts w:ascii="Palatino Linotype" w:hAnsi="Palatino Linotype"/>
          <w:b/>
          <w:sz w:val="24"/>
          <w:szCs w:val="24"/>
        </w:rPr>
        <w:t>VISTO el</w:t>
      </w:r>
      <w:r w:rsidRPr="005D734C">
        <w:rPr>
          <w:rFonts w:ascii="Palatino Linotype" w:hAnsi="Palatino Linotype"/>
          <w:sz w:val="24"/>
          <w:szCs w:val="24"/>
        </w:rPr>
        <w:t xml:space="preserve"> expediente electrónico formado con motivo de</w:t>
      </w:r>
      <w:r w:rsidR="00A62179" w:rsidRPr="005D734C">
        <w:rPr>
          <w:rFonts w:ascii="Palatino Linotype" w:hAnsi="Palatino Linotype"/>
          <w:sz w:val="24"/>
          <w:szCs w:val="24"/>
        </w:rPr>
        <w:t xml:space="preserve"> </w:t>
      </w:r>
      <w:r w:rsidRPr="005D734C">
        <w:rPr>
          <w:rFonts w:ascii="Palatino Linotype" w:hAnsi="Palatino Linotype"/>
          <w:sz w:val="24"/>
          <w:szCs w:val="24"/>
        </w:rPr>
        <w:t>l</w:t>
      </w:r>
      <w:r w:rsidR="00A62179" w:rsidRPr="005D734C">
        <w:rPr>
          <w:rFonts w:ascii="Palatino Linotype" w:hAnsi="Palatino Linotype"/>
          <w:sz w:val="24"/>
          <w:szCs w:val="24"/>
        </w:rPr>
        <w:t>os</w:t>
      </w:r>
      <w:r w:rsidRPr="005D734C">
        <w:rPr>
          <w:rFonts w:ascii="Palatino Linotype" w:hAnsi="Palatino Linotype"/>
          <w:sz w:val="24"/>
          <w:szCs w:val="24"/>
        </w:rPr>
        <w:t xml:space="preserve"> recurso</w:t>
      </w:r>
      <w:r w:rsidR="00A62179" w:rsidRPr="005D734C">
        <w:rPr>
          <w:rFonts w:ascii="Palatino Linotype" w:hAnsi="Palatino Linotype"/>
          <w:sz w:val="24"/>
          <w:szCs w:val="24"/>
        </w:rPr>
        <w:t>s</w:t>
      </w:r>
      <w:r w:rsidRPr="005D734C">
        <w:rPr>
          <w:rFonts w:ascii="Palatino Linotype" w:hAnsi="Palatino Linotype"/>
          <w:sz w:val="24"/>
          <w:szCs w:val="24"/>
        </w:rPr>
        <w:t xml:space="preserve"> de revisión </w:t>
      </w:r>
      <w:r w:rsidR="00A62179" w:rsidRPr="005D734C">
        <w:rPr>
          <w:rFonts w:ascii="Palatino Linotype" w:hAnsi="Palatino Linotype" w:cs="Arial"/>
          <w:b/>
          <w:sz w:val="24"/>
          <w:szCs w:val="22"/>
        </w:rPr>
        <w:t>05568</w:t>
      </w:r>
      <w:r w:rsidR="00A62179" w:rsidRPr="005D734C">
        <w:rPr>
          <w:rFonts w:ascii="Palatino Linotype" w:eastAsia="Calibri" w:hAnsi="Palatino Linotype" w:cs="Tahoma"/>
          <w:b/>
          <w:sz w:val="24"/>
          <w:szCs w:val="22"/>
          <w:lang w:eastAsia="en-US"/>
        </w:rPr>
        <w:t xml:space="preserve">/INFOEM/IP/RR/2024 y </w:t>
      </w:r>
      <w:r w:rsidR="00A62179" w:rsidRPr="005D734C">
        <w:rPr>
          <w:rFonts w:ascii="Palatino Linotype" w:hAnsi="Palatino Linotype" w:cs="Arial"/>
          <w:b/>
          <w:sz w:val="24"/>
          <w:szCs w:val="22"/>
        </w:rPr>
        <w:t>05569</w:t>
      </w:r>
      <w:r w:rsidR="00A62179" w:rsidRPr="005D734C">
        <w:rPr>
          <w:rFonts w:ascii="Palatino Linotype" w:eastAsia="Calibri" w:hAnsi="Palatino Linotype" w:cs="Tahoma"/>
          <w:b/>
          <w:sz w:val="24"/>
          <w:szCs w:val="22"/>
          <w:lang w:eastAsia="en-US"/>
        </w:rPr>
        <w:t>/INFOEM/IP/RR/2024</w:t>
      </w:r>
      <w:r w:rsidRPr="005D734C">
        <w:rPr>
          <w:rFonts w:ascii="Palatino Linotype" w:hAnsi="Palatino Linotype" w:cs="Arial"/>
          <w:b/>
          <w:bCs/>
          <w:sz w:val="24"/>
          <w:szCs w:val="24"/>
        </w:rPr>
        <w:t xml:space="preserve">, </w:t>
      </w:r>
      <w:r w:rsidRPr="005D734C">
        <w:rPr>
          <w:rFonts w:ascii="Palatino Linotype" w:hAnsi="Palatino Linotype"/>
          <w:sz w:val="24"/>
          <w:szCs w:val="24"/>
        </w:rPr>
        <w:t>promovido</w:t>
      </w:r>
      <w:r w:rsidR="00A62179" w:rsidRPr="005D734C">
        <w:rPr>
          <w:rFonts w:ascii="Palatino Linotype" w:hAnsi="Palatino Linotype"/>
          <w:sz w:val="24"/>
          <w:szCs w:val="24"/>
        </w:rPr>
        <w:t>s</w:t>
      </w:r>
      <w:r w:rsidRPr="005D734C">
        <w:rPr>
          <w:rFonts w:ascii="Palatino Linotype" w:hAnsi="Palatino Linotype"/>
          <w:sz w:val="24"/>
          <w:szCs w:val="24"/>
        </w:rPr>
        <w:t xml:space="preserve"> por</w:t>
      </w:r>
      <w:r w:rsidR="00396CF5" w:rsidRPr="005D734C">
        <w:rPr>
          <w:rFonts w:ascii="Palatino Linotype" w:hAnsi="Palatino Linotype"/>
          <w:sz w:val="28"/>
          <w:szCs w:val="24"/>
        </w:rPr>
        <w:t xml:space="preserve"> </w:t>
      </w:r>
      <w:r w:rsidR="005D734C" w:rsidRPr="005D734C">
        <w:rPr>
          <w:rFonts w:ascii="Palatino Linotype" w:eastAsia="Calibri" w:hAnsi="Palatino Linotype" w:cs="Tahoma"/>
          <w:b/>
          <w:sz w:val="24"/>
          <w:szCs w:val="22"/>
          <w:lang w:eastAsia="en-US"/>
        </w:rPr>
        <w:t xml:space="preserve">XXX </w:t>
      </w:r>
      <w:proofErr w:type="spellStart"/>
      <w:r w:rsidR="005D734C" w:rsidRPr="005D734C">
        <w:rPr>
          <w:rFonts w:ascii="Palatino Linotype" w:eastAsia="Calibri" w:hAnsi="Palatino Linotype" w:cs="Tahoma"/>
          <w:b/>
          <w:sz w:val="24"/>
          <w:szCs w:val="22"/>
          <w:lang w:eastAsia="en-US"/>
        </w:rPr>
        <w:t>XXX</w:t>
      </w:r>
      <w:proofErr w:type="spellEnd"/>
      <w:r w:rsidR="003157D4" w:rsidRPr="005D734C">
        <w:rPr>
          <w:rFonts w:ascii="Palatino Linotype" w:hAnsi="Palatino Linotype"/>
          <w:sz w:val="24"/>
          <w:szCs w:val="24"/>
        </w:rPr>
        <w:t>,</w:t>
      </w:r>
      <w:r w:rsidR="005D09C1" w:rsidRPr="005D734C">
        <w:rPr>
          <w:rFonts w:ascii="Palatino Linotype" w:hAnsi="Palatino Linotype"/>
          <w:sz w:val="24"/>
          <w:szCs w:val="24"/>
        </w:rPr>
        <w:t xml:space="preserve"> en su calidad de </w:t>
      </w:r>
      <w:r w:rsidRPr="005D734C">
        <w:rPr>
          <w:rFonts w:ascii="Palatino Linotype" w:hAnsi="Palatino Linotype"/>
          <w:b/>
          <w:sz w:val="24"/>
          <w:szCs w:val="24"/>
        </w:rPr>
        <w:t>RECURRENTE</w:t>
      </w:r>
      <w:r w:rsidRPr="005D734C">
        <w:rPr>
          <w:rFonts w:ascii="Palatino Linotype" w:hAnsi="Palatino Linotype" w:cs="Arial"/>
          <w:sz w:val="24"/>
          <w:szCs w:val="24"/>
        </w:rPr>
        <w:t xml:space="preserve">, en contra de la </w:t>
      </w:r>
      <w:r w:rsidR="005D09C1" w:rsidRPr="005D734C">
        <w:rPr>
          <w:rFonts w:ascii="Palatino Linotype" w:hAnsi="Palatino Linotype" w:cs="Arial"/>
          <w:sz w:val="24"/>
          <w:szCs w:val="24"/>
        </w:rPr>
        <w:t xml:space="preserve">falta de </w:t>
      </w:r>
      <w:r w:rsidRPr="005D734C">
        <w:rPr>
          <w:rFonts w:ascii="Palatino Linotype" w:hAnsi="Palatino Linotype" w:cs="Arial"/>
          <w:sz w:val="24"/>
          <w:szCs w:val="24"/>
        </w:rPr>
        <w:t xml:space="preserve">respuesta del </w:t>
      </w:r>
      <w:r w:rsidR="00A62179" w:rsidRPr="005D734C">
        <w:rPr>
          <w:rFonts w:ascii="Palatino Linotype" w:eastAsia="Calibri" w:hAnsi="Palatino Linotype" w:cs="Arial"/>
          <w:b/>
          <w:sz w:val="24"/>
          <w:szCs w:val="22"/>
        </w:rPr>
        <w:t>Ayuntamiento de Almoloya del Río</w:t>
      </w:r>
      <w:r w:rsidRPr="005D734C">
        <w:rPr>
          <w:rFonts w:ascii="Palatino Linotype" w:hAnsi="Palatino Linotype" w:cs="Arial"/>
          <w:sz w:val="24"/>
          <w:szCs w:val="24"/>
        </w:rPr>
        <w:t>,</w:t>
      </w:r>
      <w:r w:rsidRPr="005D734C">
        <w:rPr>
          <w:rFonts w:ascii="Palatino Linotype" w:hAnsi="Palatino Linotype"/>
          <w:b/>
          <w:sz w:val="24"/>
          <w:szCs w:val="24"/>
        </w:rPr>
        <w:t xml:space="preserve"> </w:t>
      </w:r>
      <w:r w:rsidRPr="005D734C">
        <w:rPr>
          <w:rFonts w:ascii="Palatino Linotype" w:hAnsi="Palatino Linotype"/>
          <w:sz w:val="24"/>
          <w:szCs w:val="24"/>
        </w:rPr>
        <w:t>en lo sucesivo el</w:t>
      </w:r>
      <w:r w:rsidRPr="005D734C">
        <w:rPr>
          <w:rFonts w:ascii="Palatino Linotype" w:hAnsi="Palatino Linotype"/>
          <w:b/>
          <w:sz w:val="24"/>
          <w:szCs w:val="24"/>
        </w:rPr>
        <w:t xml:space="preserve"> SUJETO OBLIGADO, </w:t>
      </w:r>
      <w:r w:rsidRPr="005D734C">
        <w:rPr>
          <w:rFonts w:ascii="Palatino Linotype" w:hAnsi="Palatino Linotype"/>
          <w:sz w:val="24"/>
          <w:szCs w:val="24"/>
        </w:rPr>
        <w:t>se procede a dictar la presente resolución, con base en los siguientes:</w:t>
      </w:r>
      <w:r w:rsidR="002556B3" w:rsidRPr="005D734C">
        <w:rPr>
          <w:rFonts w:ascii="Palatino Linotype" w:hAnsi="Palatino Linotype"/>
          <w:sz w:val="24"/>
          <w:szCs w:val="24"/>
        </w:rPr>
        <w:t xml:space="preserve"> </w:t>
      </w:r>
    </w:p>
    <w:p w14:paraId="1F1BAF80" w14:textId="77777777" w:rsidR="005000AA" w:rsidRPr="005D734C" w:rsidRDefault="005000AA" w:rsidP="005000AA">
      <w:pPr>
        <w:pStyle w:val="Ttulo1"/>
        <w:jc w:val="center"/>
        <w:rPr>
          <w:rFonts w:ascii="Palatino Linotype" w:hAnsi="Palatino Linotype"/>
          <w:b/>
          <w:color w:val="auto"/>
          <w:sz w:val="24"/>
          <w:szCs w:val="24"/>
        </w:rPr>
      </w:pPr>
      <w:bookmarkStart w:id="0" w:name="_Toc87549671"/>
      <w:r w:rsidRPr="005D734C">
        <w:rPr>
          <w:rFonts w:ascii="Palatino Linotype" w:hAnsi="Palatino Linotype"/>
          <w:b/>
          <w:color w:val="auto"/>
          <w:sz w:val="24"/>
          <w:szCs w:val="24"/>
        </w:rPr>
        <w:t>ANTECEDENTES</w:t>
      </w:r>
      <w:bookmarkEnd w:id="0"/>
    </w:p>
    <w:p w14:paraId="04287D5F" w14:textId="77777777" w:rsidR="005000AA" w:rsidRPr="005D734C" w:rsidRDefault="005000AA" w:rsidP="005000AA">
      <w:pPr>
        <w:rPr>
          <w:rFonts w:ascii="Palatino Linotype" w:hAnsi="Palatino Linotype"/>
          <w:sz w:val="24"/>
          <w:szCs w:val="24"/>
          <w:lang w:eastAsia="en-US"/>
        </w:rPr>
      </w:pPr>
    </w:p>
    <w:p w14:paraId="205E5E03" w14:textId="69E370E9" w:rsidR="005000AA" w:rsidRPr="005D734C"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sidRPr="005D734C">
        <w:rPr>
          <w:rFonts w:ascii="Palatino Linotype" w:eastAsia="Calibri" w:hAnsi="Palatino Linotype" w:cs="Arial"/>
          <w:sz w:val="24"/>
          <w:lang w:val="es-ES"/>
        </w:rPr>
        <w:t>El día</w:t>
      </w:r>
      <w:r w:rsidR="00A62179" w:rsidRPr="005D734C">
        <w:rPr>
          <w:rFonts w:ascii="Palatino Linotype" w:eastAsia="Calibri" w:hAnsi="Palatino Linotype" w:cs="Arial"/>
          <w:sz w:val="24"/>
          <w:lang w:val="es-ES"/>
        </w:rPr>
        <w:t xml:space="preserve"> diecinueve</w:t>
      </w:r>
      <w:r w:rsidR="00AA58C8" w:rsidRPr="005D734C">
        <w:rPr>
          <w:rFonts w:ascii="Palatino Linotype" w:eastAsia="Calibri" w:hAnsi="Palatino Linotype" w:cs="Arial"/>
          <w:sz w:val="24"/>
          <w:lang w:val="es-ES"/>
        </w:rPr>
        <w:t xml:space="preserve"> (</w:t>
      </w:r>
      <w:r w:rsidR="00A62179" w:rsidRPr="005D734C">
        <w:rPr>
          <w:rFonts w:ascii="Palatino Linotype" w:eastAsia="Calibri" w:hAnsi="Palatino Linotype" w:cs="Arial"/>
          <w:sz w:val="24"/>
          <w:lang w:val="es-ES"/>
        </w:rPr>
        <w:t>19</w:t>
      </w:r>
      <w:r w:rsidR="00AA58C8" w:rsidRPr="005D734C">
        <w:rPr>
          <w:rFonts w:ascii="Palatino Linotype" w:eastAsia="Calibri" w:hAnsi="Palatino Linotype" w:cs="Arial"/>
          <w:sz w:val="24"/>
          <w:lang w:val="es-ES"/>
        </w:rPr>
        <w:t xml:space="preserve">) de </w:t>
      </w:r>
      <w:r w:rsidR="00A62179" w:rsidRPr="005D734C">
        <w:rPr>
          <w:rFonts w:ascii="Palatino Linotype" w:eastAsia="Calibri" w:hAnsi="Palatino Linotype" w:cs="Arial"/>
          <w:sz w:val="24"/>
          <w:lang w:val="es-ES"/>
        </w:rPr>
        <w:t>agosto</w:t>
      </w:r>
      <w:r w:rsidR="005000AA" w:rsidRPr="005D734C">
        <w:rPr>
          <w:rFonts w:ascii="Palatino Linotype" w:eastAsia="Calibri" w:hAnsi="Palatino Linotype"/>
          <w:sz w:val="24"/>
          <w:lang w:val="es-ES"/>
        </w:rPr>
        <w:t xml:space="preserve"> de dos mil veinti</w:t>
      </w:r>
      <w:r w:rsidR="00B66A34" w:rsidRPr="005D734C">
        <w:rPr>
          <w:rFonts w:ascii="Palatino Linotype" w:eastAsia="Calibri" w:hAnsi="Palatino Linotype"/>
          <w:sz w:val="24"/>
          <w:lang w:val="es-ES"/>
        </w:rPr>
        <w:t>cuatro</w:t>
      </w:r>
      <w:r w:rsidR="005000AA" w:rsidRPr="005D734C">
        <w:rPr>
          <w:rFonts w:ascii="Palatino Linotype" w:eastAsia="Calibri" w:hAnsi="Palatino Linotype" w:cs="Arial"/>
          <w:sz w:val="24"/>
          <w:lang w:val="es-ES"/>
        </w:rPr>
        <w:t>,</w:t>
      </w:r>
      <w:r w:rsidR="005000AA" w:rsidRPr="005D734C">
        <w:rPr>
          <w:rFonts w:ascii="Palatino Linotype" w:eastAsia="Calibri" w:hAnsi="Palatino Linotype"/>
          <w:sz w:val="24"/>
          <w:lang w:val="es-ES"/>
        </w:rPr>
        <w:t xml:space="preserve"> </w:t>
      </w:r>
      <w:r w:rsidR="005000AA" w:rsidRPr="005D734C">
        <w:rPr>
          <w:rFonts w:ascii="Palatino Linotype" w:eastAsia="Calibri" w:hAnsi="Palatino Linotype"/>
          <w:b/>
          <w:sz w:val="24"/>
          <w:lang w:val="es-ES"/>
        </w:rPr>
        <w:t xml:space="preserve">EL RECURRENTE </w:t>
      </w:r>
      <w:r w:rsidR="005000AA" w:rsidRPr="005D734C">
        <w:rPr>
          <w:rFonts w:ascii="Palatino Linotype" w:eastAsia="Calibri" w:hAnsi="Palatino Linotype"/>
          <w:bCs/>
          <w:sz w:val="24"/>
          <w:lang w:val="es-ES"/>
        </w:rPr>
        <w:t>presentó</w:t>
      </w:r>
      <w:r w:rsidR="005000AA" w:rsidRPr="005D734C">
        <w:rPr>
          <w:rFonts w:ascii="Palatino Linotype" w:hAnsi="Palatino Linotype"/>
          <w:b/>
          <w:sz w:val="24"/>
        </w:rPr>
        <w:t>,</w:t>
      </w:r>
      <w:r w:rsidR="005000AA" w:rsidRPr="005D734C">
        <w:rPr>
          <w:rFonts w:ascii="Palatino Linotype" w:eastAsia="Calibri" w:hAnsi="Palatino Linotype" w:cs="Arial"/>
          <w:sz w:val="24"/>
          <w:lang w:val="es-ES"/>
        </w:rPr>
        <w:t xml:space="preserve"> ante el </w:t>
      </w:r>
      <w:r w:rsidR="005000AA" w:rsidRPr="005D734C">
        <w:rPr>
          <w:rFonts w:ascii="Palatino Linotype" w:eastAsia="Calibri" w:hAnsi="Palatino Linotype" w:cs="Arial"/>
          <w:b/>
          <w:sz w:val="24"/>
          <w:lang w:val="es-ES"/>
        </w:rPr>
        <w:t>SUJETO OBLIGADO</w:t>
      </w:r>
      <w:r w:rsidR="005000AA" w:rsidRPr="005D734C">
        <w:rPr>
          <w:rFonts w:ascii="Palatino Linotype" w:eastAsia="Calibri" w:hAnsi="Palatino Linotype" w:cs="Arial"/>
          <w:sz w:val="24"/>
        </w:rPr>
        <w:t xml:space="preserve"> vía </w:t>
      </w:r>
      <w:r w:rsidR="005000AA" w:rsidRPr="005D734C">
        <w:rPr>
          <w:rFonts w:ascii="Palatino Linotype" w:eastAsia="Calibri" w:hAnsi="Palatino Linotype" w:cs="Arial"/>
          <w:sz w:val="24"/>
          <w:lang w:val="es-ES"/>
        </w:rPr>
        <w:t>Sistema de Acceso a la Información Mexiquense (</w:t>
      </w:r>
      <w:r w:rsidR="005000AA" w:rsidRPr="005D734C">
        <w:rPr>
          <w:rFonts w:ascii="Palatino Linotype" w:eastAsia="Calibri" w:hAnsi="Palatino Linotype" w:cs="Arial"/>
          <w:b/>
          <w:sz w:val="24"/>
          <w:lang w:val="es-ES"/>
        </w:rPr>
        <w:t>SAIMEX)</w:t>
      </w:r>
      <w:r w:rsidR="005000AA" w:rsidRPr="005D734C">
        <w:rPr>
          <w:rFonts w:ascii="Palatino Linotype" w:eastAsia="Calibri" w:hAnsi="Palatino Linotype" w:cs="Arial"/>
          <w:sz w:val="24"/>
          <w:lang w:val="es-ES"/>
        </w:rPr>
        <w:t>, la</w:t>
      </w:r>
      <w:r w:rsidR="00A62179" w:rsidRPr="005D734C">
        <w:rPr>
          <w:rFonts w:ascii="Palatino Linotype" w:eastAsia="Calibri" w:hAnsi="Palatino Linotype" w:cs="Arial"/>
          <w:sz w:val="24"/>
          <w:lang w:val="es-ES"/>
        </w:rPr>
        <w:t>s</w:t>
      </w:r>
      <w:r w:rsidR="005000AA" w:rsidRPr="005D734C">
        <w:rPr>
          <w:rFonts w:ascii="Palatino Linotype" w:eastAsia="Calibri" w:hAnsi="Palatino Linotype" w:cs="Arial"/>
          <w:sz w:val="24"/>
          <w:lang w:val="es-ES"/>
        </w:rPr>
        <w:t xml:space="preserve"> solicitud</w:t>
      </w:r>
      <w:r w:rsidR="00A62179" w:rsidRPr="005D734C">
        <w:rPr>
          <w:rFonts w:ascii="Palatino Linotype" w:eastAsia="Calibri" w:hAnsi="Palatino Linotype" w:cs="Arial"/>
          <w:sz w:val="24"/>
          <w:lang w:val="es-ES"/>
        </w:rPr>
        <w:t>es</w:t>
      </w:r>
      <w:r w:rsidR="005000AA" w:rsidRPr="005D734C">
        <w:rPr>
          <w:rFonts w:ascii="Palatino Linotype" w:eastAsia="Calibri" w:hAnsi="Palatino Linotype" w:cs="Arial"/>
          <w:sz w:val="24"/>
          <w:lang w:val="es-ES"/>
        </w:rPr>
        <w:t xml:space="preserve"> de información pública registrada</w:t>
      </w:r>
      <w:r w:rsidR="00A62179" w:rsidRPr="005D734C">
        <w:rPr>
          <w:rFonts w:ascii="Palatino Linotype" w:eastAsia="Calibri" w:hAnsi="Palatino Linotype" w:cs="Arial"/>
          <w:sz w:val="24"/>
          <w:lang w:val="es-ES"/>
        </w:rPr>
        <w:t xml:space="preserve">s con los </w:t>
      </w:r>
      <w:r w:rsidR="005000AA" w:rsidRPr="005D734C">
        <w:rPr>
          <w:rFonts w:ascii="Palatino Linotype" w:eastAsia="Calibri" w:hAnsi="Palatino Linotype" w:cs="Arial"/>
          <w:sz w:val="24"/>
          <w:lang w:val="es-ES"/>
        </w:rPr>
        <w:t xml:space="preserve">número </w:t>
      </w:r>
      <w:r w:rsidR="00A62179" w:rsidRPr="005D734C">
        <w:rPr>
          <w:rFonts w:ascii="Palatino Linotype" w:eastAsia="Calibri" w:hAnsi="Palatino Linotype" w:cs="Arial"/>
          <w:b/>
          <w:bCs/>
          <w:sz w:val="24"/>
        </w:rPr>
        <w:t>00107/ALMORI/IP/2024 y 00108</w:t>
      </w:r>
      <w:r w:rsidR="00A257F7" w:rsidRPr="005D734C">
        <w:rPr>
          <w:rFonts w:ascii="Palatino Linotype" w:eastAsia="Calibri" w:hAnsi="Palatino Linotype" w:cs="Arial"/>
          <w:b/>
          <w:bCs/>
          <w:sz w:val="24"/>
        </w:rPr>
        <w:t>/</w:t>
      </w:r>
      <w:r w:rsidR="00A62179" w:rsidRPr="005D734C">
        <w:rPr>
          <w:rFonts w:ascii="Palatino Linotype" w:eastAsia="Calibri" w:hAnsi="Palatino Linotype" w:cs="Arial"/>
          <w:b/>
          <w:bCs/>
          <w:sz w:val="24"/>
        </w:rPr>
        <w:t>ALMORI</w:t>
      </w:r>
      <w:r w:rsidR="00A257F7" w:rsidRPr="005D734C">
        <w:rPr>
          <w:rFonts w:ascii="Palatino Linotype" w:eastAsia="Calibri" w:hAnsi="Palatino Linotype" w:cs="Arial"/>
          <w:b/>
          <w:bCs/>
          <w:sz w:val="24"/>
        </w:rPr>
        <w:t xml:space="preserve">/IP/2024 </w:t>
      </w:r>
      <w:r w:rsidR="005000AA" w:rsidRPr="005D734C">
        <w:rPr>
          <w:rFonts w:ascii="Palatino Linotype" w:eastAsia="Calibri" w:hAnsi="Palatino Linotype" w:cs="Arial"/>
          <w:sz w:val="24"/>
          <w:lang w:val="es-ES"/>
        </w:rPr>
        <w:t>mediante la</w:t>
      </w:r>
      <w:r w:rsidR="00A62179" w:rsidRPr="005D734C">
        <w:rPr>
          <w:rFonts w:ascii="Palatino Linotype" w:eastAsia="Calibri" w:hAnsi="Palatino Linotype" w:cs="Arial"/>
          <w:sz w:val="24"/>
          <w:lang w:val="es-ES"/>
        </w:rPr>
        <w:t>s</w:t>
      </w:r>
      <w:r w:rsidR="005000AA" w:rsidRPr="005D734C">
        <w:rPr>
          <w:rFonts w:ascii="Palatino Linotype" w:eastAsia="Calibri" w:hAnsi="Palatino Linotype" w:cs="Arial"/>
          <w:sz w:val="24"/>
          <w:lang w:val="es-ES"/>
        </w:rPr>
        <w:t xml:space="preserve"> cual</w:t>
      </w:r>
      <w:r w:rsidR="00A62179" w:rsidRPr="005D734C">
        <w:rPr>
          <w:rFonts w:ascii="Palatino Linotype" w:eastAsia="Calibri" w:hAnsi="Palatino Linotype" w:cs="Arial"/>
          <w:sz w:val="24"/>
          <w:lang w:val="es-ES"/>
        </w:rPr>
        <w:t>es</w:t>
      </w:r>
      <w:r w:rsidR="005000AA" w:rsidRPr="005D734C">
        <w:rPr>
          <w:rFonts w:ascii="Palatino Linotype" w:eastAsia="Calibri" w:hAnsi="Palatino Linotype" w:cs="Arial"/>
          <w:sz w:val="24"/>
          <w:lang w:val="es-ES"/>
        </w:rPr>
        <w:t xml:space="preserve"> solicitó lo siguiente:</w:t>
      </w:r>
    </w:p>
    <w:p w14:paraId="0D350F8B" w14:textId="77777777" w:rsidR="00A62179" w:rsidRPr="005D734C" w:rsidRDefault="00A62179" w:rsidP="00A62179">
      <w:pPr>
        <w:pStyle w:val="Prrafodelista"/>
        <w:spacing w:line="360" w:lineRule="auto"/>
        <w:ind w:left="0"/>
        <w:jc w:val="both"/>
        <w:rPr>
          <w:rFonts w:ascii="Palatino Linotype" w:hAnsi="Palatino Linotype" w:cs="Arial"/>
          <w:sz w:val="24"/>
          <w:lang w:val="es-ES"/>
        </w:rPr>
      </w:pPr>
    </w:p>
    <w:p w14:paraId="0A8938A7" w14:textId="419F0950" w:rsidR="002C265C" w:rsidRPr="005D734C" w:rsidRDefault="00A62179" w:rsidP="002C265C">
      <w:pPr>
        <w:pStyle w:val="Prrafodelista"/>
        <w:spacing w:line="360" w:lineRule="auto"/>
        <w:ind w:left="0"/>
        <w:jc w:val="both"/>
        <w:rPr>
          <w:rFonts w:ascii="Palatino Linotype" w:hAnsi="Palatino Linotype" w:cs="Arial"/>
          <w:sz w:val="24"/>
          <w:lang w:val="es-ES"/>
        </w:rPr>
      </w:pPr>
      <w:r w:rsidRPr="005D734C">
        <w:rPr>
          <w:rFonts w:ascii="Palatino Linotype" w:eastAsia="Calibri" w:hAnsi="Palatino Linotype" w:cs="Arial"/>
          <w:b/>
          <w:bCs/>
          <w:sz w:val="24"/>
        </w:rPr>
        <w:t>00107/ALMORI/IP/2024:</w:t>
      </w:r>
    </w:p>
    <w:p w14:paraId="19CBEB32" w14:textId="566EF6EA" w:rsidR="005000AA" w:rsidRPr="005D734C" w:rsidRDefault="005000AA" w:rsidP="005000AA">
      <w:pPr>
        <w:ind w:left="567" w:right="567"/>
        <w:jc w:val="both"/>
        <w:rPr>
          <w:rFonts w:ascii="Palatino Linotype" w:eastAsia="Calibri" w:hAnsi="Palatino Linotype" w:cs="Arial"/>
          <w:i/>
          <w:sz w:val="24"/>
          <w:szCs w:val="24"/>
          <w:lang w:val="es-ES"/>
        </w:rPr>
      </w:pPr>
      <w:r w:rsidRPr="005D734C">
        <w:rPr>
          <w:rFonts w:ascii="Palatino Linotype" w:eastAsia="Calibri" w:hAnsi="Palatino Linotype" w:cs="Arial"/>
          <w:i/>
          <w:sz w:val="24"/>
          <w:szCs w:val="24"/>
          <w:lang w:val="es-ES"/>
        </w:rPr>
        <w:t>“</w:t>
      </w:r>
      <w:r w:rsidR="00A62179" w:rsidRPr="005D734C">
        <w:rPr>
          <w:rFonts w:ascii="Palatino Linotype" w:hAnsi="Palatino Linotype"/>
          <w:i/>
          <w:color w:val="000000"/>
          <w:sz w:val="24"/>
          <w:szCs w:val="24"/>
        </w:rPr>
        <w:t xml:space="preserve">SOLICITO DENTRO DEL AYUNTAMIENTO DE ALMOLOYA DEL RÍO TODOS LOS NOMBRAMIENTOS DE LA ADMINISTRACIÓN DE LA LICENCIADA ESMERALDA QUE VA DE LOS AÑOS 2022, 2023 Y 2024 TAMBIEN SOLICITO LAS ACTAS DE CABILDO DONDE SE APRUEBA NOMBRAR A CADA UNO DE LOS DIRECTORES, COORDINADORES, TITULARES DEL AREA, ENCARGADOS DE DESPACHO DE LOS AÑOS </w:t>
      </w:r>
      <w:r w:rsidR="00A62179" w:rsidRPr="005D734C">
        <w:rPr>
          <w:rFonts w:ascii="Palatino Linotype" w:hAnsi="Palatino Linotype"/>
          <w:i/>
          <w:color w:val="000000"/>
          <w:sz w:val="24"/>
          <w:szCs w:val="24"/>
        </w:rPr>
        <w:lastRenderedPageBreak/>
        <w:t>2022 2023 Y 2024, ESPERANDO CONTSR CON UNA RESPUESTA FAVORABLE.</w:t>
      </w:r>
      <w:r w:rsidRPr="005D734C">
        <w:rPr>
          <w:rFonts w:ascii="Palatino Linotype" w:eastAsia="Calibri" w:hAnsi="Palatino Linotype" w:cs="Arial"/>
          <w:i/>
          <w:sz w:val="24"/>
          <w:szCs w:val="24"/>
          <w:lang w:val="es-ES"/>
        </w:rPr>
        <w:t>” (Sic)</w:t>
      </w:r>
    </w:p>
    <w:p w14:paraId="47A1F3EE" w14:textId="77777777" w:rsidR="00A62179" w:rsidRPr="005D734C" w:rsidRDefault="00A62179" w:rsidP="005000AA">
      <w:pPr>
        <w:ind w:left="567" w:right="567"/>
        <w:jc w:val="both"/>
        <w:rPr>
          <w:rFonts w:ascii="Palatino Linotype" w:eastAsia="Calibri" w:hAnsi="Palatino Linotype" w:cs="Arial"/>
          <w:i/>
          <w:sz w:val="24"/>
          <w:szCs w:val="24"/>
          <w:lang w:val="es-ES"/>
        </w:rPr>
      </w:pPr>
    </w:p>
    <w:p w14:paraId="1A93FA3D" w14:textId="1C205207" w:rsidR="00A62179" w:rsidRPr="005D734C" w:rsidRDefault="00A62179" w:rsidP="00A62179">
      <w:pPr>
        <w:ind w:right="567"/>
        <w:jc w:val="both"/>
        <w:rPr>
          <w:rFonts w:ascii="Palatino Linotype" w:eastAsia="Calibri" w:hAnsi="Palatino Linotype" w:cs="Arial"/>
          <w:i/>
          <w:sz w:val="24"/>
          <w:szCs w:val="24"/>
          <w:lang w:val="es-ES"/>
        </w:rPr>
      </w:pPr>
      <w:r w:rsidRPr="005D734C">
        <w:rPr>
          <w:rFonts w:ascii="Palatino Linotype" w:eastAsia="Calibri" w:hAnsi="Palatino Linotype" w:cs="Arial"/>
          <w:b/>
          <w:bCs/>
          <w:sz w:val="24"/>
        </w:rPr>
        <w:t>00108/ALMORI/IP/2024:</w:t>
      </w:r>
    </w:p>
    <w:p w14:paraId="39F3A8BD" w14:textId="4A443BB9" w:rsidR="00A62179" w:rsidRPr="005D734C" w:rsidRDefault="00A62179" w:rsidP="005000AA">
      <w:pPr>
        <w:ind w:left="567" w:right="567"/>
        <w:jc w:val="both"/>
        <w:rPr>
          <w:rFonts w:ascii="Palatino Linotype" w:eastAsia="Calibri" w:hAnsi="Palatino Linotype" w:cs="Arial"/>
          <w:i/>
          <w:sz w:val="24"/>
          <w:szCs w:val="24"/>
          <w:lang w:val="es-ES"/>
        </w:rPr>
      </w:pPr>
      <w:r w:rsidRPr="005D734C">
        <w:rPr>
          <w:rFonts w:ascii="Palatino Linotype" w:eastAsia="Calibri" w:hAnsi="Palatino Linotype" w:cs="Arial"/>
          <w:i/>
          <w:sz w:val="24"/>
          <w:szCs w:val="24"/>
          <w:lang w:val="es-ES"/>
        </w:rPr>
        <w:t>“</w:t>
      </w:r>
      <w:r w:rsidRPr="005D734C">
        <w:rPr>
          <w:rFonts w:ascii="Palatino Linotype" w:hAnsi="Palatino Linotype"/>
          <w:i/>
          <w:color w:val="000000"/>
          <w:sz w:val="24"/>
          <w:szCs w:val="24"/>
        </w:rPr>
        <w:t>SOLICITO ME PROPOCIONE TODOS LOS NOMBRAMIENTOS DE DIRECTORES, COORDINADINADORES, TITULARES DE AREAS Y ENCARGADOS DE DESPACHO DE LA ADMINISTRACIÓN DE ALMOLOYA DEL RÍO DE LOS AÑOS 2022, 2023, 2024 Y LAS ACTAS DE CABILDO DONDE SE APRUEBAN DICHOS NOMBRAMIENTOS”</w:t>
      </w:r>
    </w:p>
    <w:p w14:paraId="7690DF83" w14:textId="77777777" w:rsidR="00A36BE2" w:rsidRPr="005D734C" w:rsidRDefault="00A36BE2" w:rsidP="005000AA">
      <w:pPr>
        <w:ind w:left="567" w:right="567"/>
        <w:jc w:val="both"/>
        <w:rPr>
          <w:rFonts w:ascii="Palatino Linotype" w:eastAsia="Calibri" w:hAnsi="Palatino Linotype" w:cs="Arial"/>
          <w:i/>
          <w:sz w:val="24"/>
          <w:szCs w:val="24"/>
          <w:lang w:val="es-ES"/>
        </w:rPr>
      </w:pPr>
    </w:p>
    <w:p w14:paraId="05FC21AC" w14:textId="1498C69D" w:rsidR="00427E2F" w:rsidRPr="005D734C"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5D734C">
        <w:rPr>
          <w:rFonts w:ascii="Palatino Linotype" w:hAnsi="Palatino Linotype" w:cs="Arial"/>
          <w:sz w:val="24"/>
          <w:lang w:val="es-ES"/>
        </w:rPr>
        <w:t>Señaló como modalidad de entreg</w:t>
      </w:r>
      <w:r w:rsidR="00CA6B3B" w:rsidRPr="005D734C">
        <w:rPr>
          <w:rFonts w:ascii="Palatino Linotype" w:hAnsi="Palatino Linotype" w:cs="Arial"/>
          <w:sz w:val="24"/>
          <w:lang w:val="es-ES"/>
        </w:rPr>
        <w:t>a de la información a través de</w:t>
      </w:r>
      <w:r w:rsidR="006E0EE2" w:rsidRPr="005D734C">
        <w:rPr>
          <w:rFonts w:ascii="Palatino Linotype" w:hAnsi="Palatino Linotype" w:cs="Arial"/>
          <w:sz w:val="24"/>
          <w:lang w:val="es-ES"/>
        </w:rPr>
        <w:t xml:space="preserve">l </w:t>
      </w:r>
      <w:r w:rsidR="006E0EE2" w:rsidRPr="005D734C">
        <w:rPr>
          <w:rFonts w:ascii="Palatino Linotype" w:hAnsi="Palatino Linotype" w:cs="Arial"/>
          <w:b/>
          <w:sz w:val="24"/>
          <w:lang w:val="es-ES"/>
        </w:rPr>
        <w:t>SAIMEX.</w:t>
      </w:r>
    </w:p>
    <w:p w14:paraId="318044EA" w14:textId="77777777" w:rsidR="00427E2F" w:rsidRPr="005D734C" w:rsidRDefault="00427E2F" w:rsidP="00427E2F">
      <w:pPr>
        <w:pStyle w:val="Prrafodelista"/>
        <w:spacing w:line="360" w:lineRule="auto"/>
        <w:ind w:left="0"/>
        <w:jc w:val="both"/>
        <w:rPr>
          <w:rFonts w:ascii="Palatino Linotype" w:hAnsi="Palatino Linotype" w:cs="Arial"/>
          <w:sz w:val="24"/>
          <w:lang w:val="es-ES"/>
        </w:rPr>
      </w:pPr>
    </w:p>
    <w:p w14:paraId="47BDCF02" w14:textId="33D19EE0" w:rsidR="005D09C1" w:rsidRPr="005D734C" w:rsidRDefault="005000AA" w:rsidP="006A34D9">
      <w:pPr>
        <w:pStyle w:val="Prrafodelista"/>
        <w:numPr>
          <w:ilvl w:val="0"/>
          <w:numId w:val="3"/>
        </w:numPr>
        <w:spacing w:before="240" w:after="240" w:line="360" w:lineRule="auto"/>
        <w:ind w:left="0" w:firstLine="0"/>
        <w:jc w:val="both"/>
        <w:rPr>
          <w:rFonts w:ascii="Palatino Linotype" w:hAnsi="Palatino Linotype"/>
          <w:i/>
          <w:color w:val="000000"/>
          <w:sz w:val="24"/>
        </w:rPr>
      </w:pPr>
      <w:r w:rsidRPr="005D734C">
        <w:rPr>
          <w:rFonts w:ascii="Palatino Linotype" w:eastAsia="Calibri" w:hAnsi="Palatino Linotype"/>
          <w:sz w:val="24"/>
          <w:lang w:val="es-ES"/>
        </w:rPr>
        <w:t xml:space="preserve">El </w:t>
      </w:r>
      <w:r w:rsidR="005D09C1" w:rsidRPr="005D734C">
        <w:rPr>
          <w:rFonts w:ascii="Palatino Linotype" w:eastAsia="Calibri" w:hAnsi="Palatino Linotype"/>
          <w:sz w:val="24"/>
          <w:lang w:val="es-ES"/>
        </w:rPr>
        <w:t>Sujeto Obligado no emitió respuesta a la</w:t>
      </w:r>
      <w:r w:rsidR="00A62179" w:rsidRPr="005D734C">
        <w:rPr>
          <w:rFonts w:ascii="Palatino Linotype" w:eastAsia="Calibri" w:hAnsi="Palatino Linotype"/>
          <w:sz w:val="24"/>
          <w:lang w:val="es-ES"/>
        </w:rPr>
        <w:t>s</w:t>
      </w:r>
      <w:r w:rsidR="005D09C1" w:rsidRPr="005D734C">
        <w:rPr>
          <w:rFonts w:ascii="Palatino Linotype" w:eastAsia="Calibri" w:hAnsi="Palatino Linotype"/>
          <w:sz w:val="24"/>
          <w:lang w:val="es-ES"/>
        </w:rPr>
        <w:t xml:space="preserve"> solicitud</w:t>
      </w:r>
      <w:r w:rsidR="00A62179" w:rsidRPr="005D734C">
        <w:rPr>
          <w:rFonts w:ascii="Palatino Linotype" w:eastAsia="Calibri" w:hAnsi="Palatino Linotype"/>
          <w:sz w:val="24"/>
          <w:lang w:val="es-ES"/>
        </w:rPr>
        <w:t>es</w:t>
      </w:r>
      <w:r w:rsidR="005D09C1" w:rsidRPr="005D734C">
        <w:rPr>
          <w:rFonts w:ascii="Palatino Linotype" w:eastAsia="Calibri" w:hAnsi="Palatino Linotype"/>
          <w:sz w:val="24"/>
          <w:lang w:val="es-ES"/>
        </w:rPr>
        <w:t>.</w:t>
      </w:r>
    </w:p>
    <w:p w14:paraId="5B3FDA09" w14:textId="77777777" w:rsidR="004315D0" w:rsidRPr="005D734C" w:rsidRDefault="004315D0" w:rsidP="004315D0">
      <w:pPr>
        <w:pStyle w:val="Prrafodelista"/>
        <w:rPr>
          <w:rFonts w:ascii="Palatino Linotype" w:hAnsi="Palatino Linotype"/>
          <w:i/>
          <w:color w:val="000000"/>
          <w:sz w:val="24"/>
        </w:rPr>
      </w:pPr>
    </w:p>
    <w:p w14:paraId="518CDCD9" w14:textId="6C374FCE" w:rsidR="005000AA" w:rsidRPr="005D734C"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5D734C">
        <w:rPr>
          <w:rFonts w:ascii="Palatino Linotype" w:eastAsia="Calibri" w:hAnsi="Palatino Linotype" w:cs="Arial"/>
          <w:sz w:val="24"/>
          <w:lang w:val="es-AR"/>
        </w:rPr>
        <w:t xml:space="preserve">El </w:t>
      </w:r>
      <w:r w:rsidR="00A14E87" w:rsidRPr="005D734C">
        <w:rPr>
          <w:rFonts w:ascii="Palatino Linotype" w:eastAsia="Calibri" w:hAnsi="Palatino Linotype" w:cs="Arial"/>
          <w:sz w:val="24"/>
          <w:lang w:val="es-AR"/>
        </w:rPr>
        <w:t>diez</w:t>
      </w:r>
      <w:r w:rsidR="005000AA" w:rsidRPr="005D734C">
        <w:rPr>
          <w:rFonts w:ascii="Palatino Linotype" w:eastAsia="Calibri" w:hAnsi="Palatino Linotype" w:cs="Arial"/>
          <w:sz w:val="24"/>
          <w:lang w:val="es-AR"/>
        </w:rPr>
        <w:t xml:space="preserve"> (</w:t>
      </w:r>
      <w:r w:rsidR="00A62179" w:rsidRPr="005D734C">
        <w:rPr>
          <w:rFonts w:ascii="Palatino Linotype" w:eastAsia="Calibri" w:hAnsi="Palatino Linotype" w:cs="Arial"/>
          <w:sz w:val="24"/>
          <w:lang w:val="es-AR"/>
        </w:rPr>
        <w:t>1</w:t>
      </w:r>
      <w:r w:rsidR="00A14E87" w:rsidRPr="005D734C">
        <w:rPr>
          <w:rFonts w:ascii="Palatino Linotype" w:eastAsia="Calibri" w:hAnsi="Palatino Linotype" w:cs="Arial"/>
          <w:sz w:val="24"/>
          <w:lang w:val="es-AR"/>
        </w:rPr>
        <w:t>0</w:t>
      </w:r>
      <w:r w:rsidR="005000AA" w:rsidRPr="005D734C">
        <w:rPr>
          <w:rFonts w:ascii="Palatino Linotype" w:eastAsia="Calibri" w:hAnsi="Palatino Linotype" w:cs="Arial"/>
          <w:sz w:val="24"/>
          <w:lang w:val="es-AR"/>
        </w:rPr>
        <w:t xml:space="preserve">) de </w:t>
      </w:r>
      <w:r w:rsidR="00A62179" w:rsidRPr="005D734C">
        <w:rPr>
          <w:rFonts w:ascii="Palatino Linotype" w:eastAsia="Calibri" w:hAnsi="Palatino Linotype" w:cs="Arial"/>
          <w:sz w:val="24"/>
          <w:lang w:val="es-AR"/>
        </w:rPr>
        <w:t>septiembre</w:t>
      </w:r>
      <w:r w:rsidR="004E6A3B" w:rsidRPr="005D734C">
        <w:rPr>
          <w:rFonts w:ascii="Palatino Linotype" w:eastAsia="Calibri" w:hAnsi="Palatino Linotype" w:cs="Arial"/>
          <w:sz w:val="24"/>
          <w:lang w:val="es-AR"/>
        </w:rPr>
        <w:t xml:space="preserve"> </w:t>
      </w:r>
      <w:r w:rsidR="005000AA" w:rsidRPr="005D734C">
        <w:rPr>
          <w:rFonts w:ascii="Palatino Linotype" w:eastAsia="Calibri" w:hAnsi="Palatino Linotype" w:cs="Arial"/>
          <w:sz w:val="24"/>
          <w:lang w:val="es-AR"/>
        </w:rPr>
        <w:t>de</w:t>
      </w:r>
      <w:r w:rsidR="005000AA" w:rsidRPr="005D734C">
        <w:rPr>
          <w:rFonts w:ascii="Palatino Linotype" w:hAnsi="Palatino Linotype" w:cs="Arial"/>
          <w:sz w:val="24"/>
          <w:lang w:val="es-ES"/>
        </w:rPr>
        <w:t xml:space="preserve"> dos mil veinti</w:t>
      </w:r>
      <w:r w:rsidR="00B66A34" w:rsidRPr="005D734C">
        <w:rPr>
          <w:rFonts w:ascii="Palatino Linotype" w:hAnsi="Palatino Linotype" w:cs="Arial"/>
          <w:sz w:val="24"/>
          <w:lang w:val="es-ES"/>
        </w:rPr>
        <w:t>cuatro</w:t>
      </w:r>
      <w:r w:rsidR="005000AA" w:rsidRPr="005D734C">
        <w:rPr>
          <w:rFonts w:ascii="Palatino Linotype" w:hAnsi="Palatino Linotype" w:cs="Arial"/>
          <w:sz w:val="24"/>
          <w:lang w:val="es-ES"/>
        </w:rPr>
        <w:t xml:space="preserve">, </w:t>
      </w:r>
      <w:r w:rsidR="005000AA" w:rsidRPr="005D734C">
        <w:rPr>
          <w:rFonts w:ascii="Palatino Linotype" w:hAnsi="Palatino Linotype"/>
          <w:b/>
          <w:sz w:val="24"/>
        </w:rPr>
        <w:t>EL RECURRENTE</w:t>
      </w:r>
      <w:r w:rsidR="00A14E87" w:rsidRPr="005D734C">
        <w:rPr>
          <w:rFonts w:ascii="Palatino Linotype" w:hAnsi="Palatino Linotype" w:cs="Arial"/>
          <w:sz w:val="24"/>
          <w:lang w:val="es-ES"/>
        </w:rPr>
        <w:t xml:space="preserve"> interpuso los</w:t>
      </w:r>
      <w:r w:rsidR="005000AA" w:rsidRPr="005D734C">
        <w:rPr>
          <w:rFonts w:ascii="Palatino Linotype" w:hAnsi="Palatino Linotype" w:cs="Arial"/>
          <w:sz w:val="24"/>
          <w:lang w:val="es-ES"/>
        </w:rPr>
        <w:t xml:space="preserve"> recurso</w:t>
      </w:r>
      <w:r w:rsidR="00A14E87" w:rsidRPr="005D734C">
        <w:rPr>
          <w:rFonts w:ascii="Palatino Linotype" w:hAnsi="Palatino Linotype" w:cs="Arial"/>
          <w:sz w:val="24"/>
          <w:lang w:val="es-ES"/>
        </w:rPr>
        <w:t>s</w:t>
      </w:r>
      <w:r w:rsidR="005000AA" w:rsidRPr="005D734C">
        <w:rPr>
          <w:rFonts w:ascii="Palatino Linotype" w:hAnsi="Palatino Linotype" w:cs="Arial"/>
          <w:sz w:val="24"/>
          <w:lang w:val="es-ES"/>
        </w:rPr>
        <w:t xml:space="preserve"> de revisión, en contra de la </w:t>
      </w:r>
      <w:r w:rsidR="005D09C1" w:rsidRPr="005D734C">
        <w:rPr>
          <w:rFonts w:ascii="Palatino Linotype" w:hAnsi="Palatino Linotype" w:cs="Arial"/>
          <w:sz w:val="24"/>
          <w:lang w:val="es-ES"/>
        </w:rPr>
        <w:t xml:space="preserve">falta de </w:t>
      </w:r>
      <w:r w:rsidR="005000AA" w:rsidRPr="005D734C">
        <w:rPr>
          <w:rFonts w:ascii="Palatino Linotype" w:hAnsi="Palatino Linotype" w:cs="Arial"/>
          <w:sz w:val="24"/>
          <w:lang w:val="es-ES"/>
        </w:rPr>
        <w:t xml:space="preserve">respuesta </w:t>
      </w:r>
      <w:r w:rsidR="00A62179" w:rsidRPr="005D734C">
        <w:rPr>
          <w:rFonts w:ascii="Palatino Linotype" w:hAnsi="Palatino Linotype" w:cs="Arial"/>
          <w:sz w:val="24"/>
          <w:lang w:val="es-ES"/>
        </w:rPr>
        <w:t xml:space="preserve">a las solicitudes de información </w:t>
      </w:r>
      <w:r w:rsidR="005000AA" w:rsidRPr="005D734C">
        <w:rPr>
          <w:rFonts w:ascii="Palatino Linotype" w:hAnsi="Palatino Linotype" w:cs="Arial"/>
          <w:sz w:val="24"/>
          <w:lang w:val="es-ES"/>
        </w:rPr>
        <w:t>y, señaló como:</w:t>
      </w:r>
      <w:bookmarkStart w:id="1" w:name="_Toc462307683"/>
      <w:bookmarkStart w:id="2" w:name="_Toc472427085"/>
      <w:bookmarkStart w:id="3" w:name="_Toc472500652"/>
    </w:p>
    <w:p w14:paraId="24014C79" w14:textId="77777777" w:rsidR="005000AA" w:rsidRPr="005D734C" w:rsidRDefault="005000AA" w:rsidP="005000AA">
      <w:pPr>
        <w:pStyle w:val="Prrafodelista"/>
        <w:rPr>
          <w:rFonts w:ascii="Palatino Linotype" w:hAnsi="Palatino Linotype" w:cs="Arial"/>
          <w:i/>
          <w:sz w:val="24"/>
        </w:rPr>
      </w:pPr>
    </w:p>
    <w:p w14:paraId="60DF770D" w14:textId="7C6F426E" w:rsidR="005000AA" w:rsidRPr="005D734C" w:rsidRDefault="005000AA" w:rsidP="005000AA">
      <w:pPr>
        <w:pStyle w:val="Prrafodelista"/>
        <w:spacing w:line="360" w:lineRule="auto"/>
        <w:jc w:val="both"/>
        <w:rPr>
          <w:rFonts w:ascii="Palatino Linotype" w:hAnsi="Palatino Linotype" w:cstheme="minorBidi"/>
          <w:bCs/>
          <w:i/>
          <w:iCs/>
          <w:sz w:val="24"/>
        </w:rPr>
      </w:pPr>
      <w:r w:rsidRPr="005D734C">
        <w:rPr>
          <w:rFonts w:ascii="Palatino Linotype" w:hAnsi="Palatino Linotype"/>
          <w:b/>
          <w:sz w:val="24"/>
        </w:rPr>
        <w:t xml:space="preserve">Acto impugnado: </w:t>
      </w:r>
      <w:r w:rsidRPr="005D734C">
        <w:rPr>
          <w:rFonts w:ascii="Palatino Linotype" w:hAnsi="Palatino Linotype"/>
          <w:bCs/>
          <w:i/>
          <w:iCs/>
          <w:sz w:val="24"/>
        </w:rPr>
        <w:t>“</w:t>
      </w:r>
      <w:r w:rsidR="00A62179" w:rsidRPr="005D734C">
        <w:rPr>
          <w:rFonts w:ascii="Palatino Linotype" w:hAnsi="Palatino Linotype"/>
          <w:i/>
          <w:color w:val="000000"/>
          <w:sz w:val="24"/>
        </w:rPr>
        <w:t>No se da contestación</w:t>
      </w:r>
      <w:r w:rsidR="00440B3A" w:rsidRPr="005D734C">
        <w:rPr>
          <w:rFonts w:ascii="Palatino Linotype" w:hAnsi="Palatino Linotype"/>
          <w:bCs/>
          <w:i/>
          <w:iCs/>
          <w:sz w:val="24"/>
        </w:rPr>
        <w:t>.</w:t>
      </w:r>
      <w:r w:rsidRPr="005D734C">
        <w:rPr>
          <w:rFonts w:ascii="Palatino Linotype" w:hAnsi="Palatino Linotype"/>
          <w:bCs/>
          <w:i/>
          <w:iCs/>
          <w:sz w:val="24"/>
        </w:rPr>
        <w:t>” (sic) y,</w:t>
      </w:r>
    </w:p>
    <w:p w14:paraId="777595D3" w14:textId="770965BF" w:rsidR="005000AA" w:rsidRPr="005D734C" w:rsidRDefault="005000AA" w:rsidP="005000AA">
      <w:pPr>
        <w:pStyle w:val="Prrafodelista"/>
        <w:spacing w:line="360" w:lineRule="auto"/>
        <w:jc w:val="both"/>
        <w:rPr>
          <w:rFonts w:ascii="Palatino Linotype" w:eastAsia="Calibri" w:hAnsi="Palatino Linotype" w:cs="Arial"/>
          <w:i/>
          <w:sz w:val="24"/>
          <w:lang w:val="es-ES"/>
        </w:rPr>
      </w:pPr>
      <w:r w:rsidRPr="005D734C">
        <w:rPr>
          <w:rFonts w:ascii="Palatino Linotype" w:hAnsi="Palatino Linotype"/>
          <w:b/>
          <w:sz w:val="24"/>
        </w:rPr>
        <w:t>Razones o Motivos de Inconformidad:</w:t>
      </w:r>
      <w:r w:rsidRPr="005D734C">
        <w:rPr>
          <w:rStyle w:val="Ttulo2Car"/>
          <w:rFonts w:ascii="Palatino Linotype" w:hAnsi="Palatino Linotype"/>
          <w:b/>
          <w:i/>
          <w:sz w:val="24"/>
          <w:szCs w:val="24"/>
          <w:lang w:val="es-ES"/>
        </w:rPr>
        <w:t xml:space="preserve"> </w:t>
      </w:r>
      <w:r w:rsidRPr="005D734C">
        <w:rPr>
          <w:rFonts w:ascii="Palatino Linotype" w:hAnsi="Palatino Linotype"/>
          <w:i/>
          <w:sz w:val="24"/>
        </w:rPr>
        <w:t>“</w:t>
      </w:r>
      <w:r w:rsidR="00A62179" w:rsidRPr="005D734C">
        <w:rPr>
          <w:rFonts w:ascii="Palatino Linotype" w:hAnsi="Palatino Linotype"/>
          <w:i/>
          <w:color w:val="000000"/>
          <w:sz w:val="24"/>
        </w:rPr>
        <w:t>No se da contestación</w:t>
      </w:r>
      <w:r w:rsidR="004315D0" w:rsidRPr="005D734C">
        <w:rPr>
          <w:rFonts w:ascii="Palatino Linotype" w:hAnsi="Palatino Linotype"/>
          <w:i/>
          <w:sz w:val="24"/>
        </w:rPr>
        <w:t xml:space="preserve">. </w:t>
      </w:r>
      <w:r w:rsidR="004E6A3B" w:rsidRPr="005D734C">
        <w:rPr>
          <w:rFonts w:ascii="Palatino Linotype" w:hAnsi="Palatino Linotype"/>
          <w:i/>
          <w:sz w:val="24"/>
        </w:rPr>
        <w:t>"</w:t>
      </w:r>
      <w:r w:rsidRPr="005D734C">
        <w:rPr>
          <w:rFonts w:ascii="Palatino Linotype" w:eastAsia="Calibri" w:hAnsi="Palatino Linotype" w:cs="Arial"/>
          <w:i/>
          <w:sz w:val="24"/>
          <w:lang w:val="es-ES"/>
        </w:rPr>
        <w:t>(Sic)</w:t>
      </w:r>
      <w:r w:rsidR="005358D9" w:rsidRPr="005D734C">
        <w:rPr>
          <w:rFonts w:ascii="Palatino Linotype" w:eastAsia="Calibri" w:hAnsi="Palatino Linotype" w:cs="Arial"/>
          <w:i/>
          <w:sz w:val="24"/>
          <w:lang w:val="es-ES"/>
        </w:rPr>
        <w:t>.</w:t>
      </w:r>
    </w:p>
    <w:p w14:paraId="71D89607" w14:textId="77777777" w:rsidR="00A62179" w:rsidRPr="005D734C" w:rsidRDefault="00A62179" w:rsidP="00A62179">
      <w:pPr>
        <w:pStyle w:val="Prrafodelista"/>
        <w:spacing w:line="360" w:lineRule="auto"/>
        <w:jc w:val="both"/>
        <w:rPr>
          <w:rFonts w:ascii="Palatino Linotype" w:hAnsi="Palatino Linotype" w:cstheme="minorBidi"/>
          <w:bCs/>
          <w:i/>
          <w:iCs/>
          <w:sz w:val="24"/>
        </w:rPr>
      </w:pPr>
      <w:r w:rsidRPr="005D734C">
        <w:rPr>
          <w:rFonts w:ascii="Palatino Linotype" w:hAnsi="Palatino Linotype"/>
          <w:b/>
          <w:sz w:val="24"/>
        </w:rPr>
        <w:t xml:space="preserve">Acto impugnado: </w:t>
      </w:r>
      <w:r w:rsidRPr="005D734C">
        <w:rPr>
          <w:rFonts w:ascii="Palatino Linotype" w:hAnsi="Palatino Linotype"/>
          <w:bCs/>
          <w:i/>
          <w:iCs/>
          <w:sz w:val="24"/>
        </w:rPr>
        <w:t>“</w:t>
      </w:r>
      <w:r w:rsidRPr="005D734C">
        <w:rPr>
          <w:rFonts w:ascii="Palatino Linotype" w:hAnsi="Palatino Linotype"/>
          <w:i/>
          <w:color w:val="000000"/>
          <w:sz w:val="24"/>
        </w:rPr>
        <w:t>No se da contestación</w:t>
      </w:r>
      <w:r w:rsidRPr="005D734C">
        <w:rPr>
          <w:rFonts w:ascii="Palatino Linotype" w:hAnsi="Palatino Linotype"/>
          <w:bCs/>
          <w:i/>
          <w:iCs/>
          <w:sz w:val="24"/>
        </w:rPr>
        <w:t>.” (sic) y,</w:t>
      </w:r>
    </w:p>
    <w:p w14:paraId="1D007C83" w14:textId="31739F69" w:rsidR="00A62179" w:rsidRPr="005D734C" w:rsidRDefault="00A62179" w:rsidP="00A62179">
      <w:pPr>
        <w:pStyle w:val="Prrafodelista"/>
        <w:spacing w:line="360" w:lineRule="auto"/>
        <w:jc w:val="both"/>
        <w:rPr>
          <w:rFonts w:ascii="Palatino Linotype" w:eastAsia="Calibri" w:hAnsi="Palatino Linotype" w:cs="Arial"/>
          <w:i/>
          <w:sz w:val="24"/>
          <w:lang w:val="es-ES"/>
        </w:rPr>
      </w:pPr>
      <w:r w:rsidRPr="005D734C">
        <w:rPr>
          <w:rFonts w:ascii="Palatino Linotype" w:hAnsi="Palatino Linotype"/>
          <w:b/>
          <w:sz w:val="24"/>
        </w:rPr>
        <w:t>Razones o Motivos de Inconformidad:</w:t>
      </w:r>
      <w:r w:rsidRPr="005D734C">
        <w:rPr>
          <w:rStyle w:val="Ttulo2Car"/>
          <w:rFonts w:ascii="Palatino Linotype" w:hAnsi="Palatino Linotype"/>
          <w:b/>
          <w:i/>
          <w:sz w:val="24"/>
          <w:szCs w:val="24"/>
          <w:lang w:val="es-ES"/>
        </w:rPr>
        <w:t xml:space="preserve"> </w:t>
      </w:r>
      <w:r w:rsidRPr="005D734C">
        <w:rPr>
          <w:rFonts w:ascii="Palatino Linotype" w:hAnsi="Palatino Linotype"/>
          <w:i/>
          <w:sz w:val="24"/>
        </w:rPr>
        <w:t>“</w:t>
      </w:r>
      <w:r w:rsidR="00B468F0" w:rsidRPr="005D734C">
        <w:rPr>
          <w:rFonts w:ascii="Palatino Linotype" w:hAnsi="Palatino Linotype"/>
          <w:i/>
          <w:color w:val="000000"/>
          <w:sz w:val="24"/>
        </w:rPr>
        <w:t>No se da contestación a algo tan insignificante que es público</w:t>
      </w:r>
      <w:r w:rsidRPr="005D734C">
        <w:rPr>
          <w:rFonts w:ascii="Palatino Linotype" w:hAnsi="Palatino Linotype"/>
          <w:i/>
          <w:sz w:val="24"/>
        </w:rPr>
        <w:t>"</w:t>
      </w:r>
      <w:r w:rsidRPr="005D734C">
        <w:rPr>
          <w:rFonts w:ascii="Palatino Linotype" w:eastAsia="Calibri" w:hAnsi="Palatino Linotype" w:cs="Arial"/>
          <w:i/>
          <w:sz w:val="24"/>
          <w:lang w:val="es-ES"/>
        </w:rPr>
        <w:t>(Sic).</w:t>
      </w:r>
    </w:p>
    <w:p w14:paraId="79133B58" w14:textId="77777777" w:rsidR="00A62179" w:rsidRPr="005D734C" w:rsidRDefault="00A62179" w:rsidP="005000AA">
      <w:pPr>
        <w:pStyle w:val="Prrafodelista"/>
        <w:spacing w:line="360" w:lineRule="auto"/>
        <w:jc w:val="both"/>
        <w:rPr>
          <w:rFonts w:ascii="Palatino Linotype" w:eastAsia="Calibri" w:hAnsi="Palatino Linotype" w:cs="Arial"/>
          <w:i/>
          <w:sz w:val="24"/>
          <w:lang w:val="es-ES"/>
        </w:rPr>
      </w:pPr>
    </w:p>
    <w:p w14:paraId="518E834F" w14:textId="77777777" w:rsidR="00BC6FDD" w:rsidRPr="005D734C"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48F66017" w:rsidR="005000AA" w:rsidRPr="005D734C" w:rsidRDefault="00B468F0"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5D734C">
        <w:rPr>
          <w:rFonts w:ascii="Palatino Linotype" w:hAnsi="Palatino Linotype" w:cs="Arial"/>
          <w:sz w:val="24"/>
          <w:lang w:val="es-ES"/>
        </w:rPr>
        <w:lastRenderedPageBreak/>
        <w:t>Se registraron los</w:t>
      </w:r>
      <w:r w:rsidR="005000AA" w:rsidRPr="005D734C">
        <w:rPr>
          <w:rFonts w:ascii="Palatino Linotype" w:hAnsi="Palatino Linotype" w:cs="Arial"/>
          <w:sz w:val="24"/>
          <w:lang w:val="es-ES"/>
        </w:rPr>
        <w:t xml:space="preserve"> recurso</w:t>
      </w:r>
      <w:r w:rsidRPr="005D734C">
        <w:rPr>
          <w:rFonts w:ascii="Palatino Linotype" w:hAnsi="Palatino Linotype" w:cs="Arial"/>
          <w:sz w:val="24"/>
          <w:lang w:val="es-ES"/>
        </w:rPr>
        <w:t>s de revisión bajo los</w:t>
      </w:r>
      <w:r w:rsidR="005000AA" w:rsidRPr="005D734C">
        <w:rPr>
          <w:rFonts w:ascii="Palatino Linotype" w:hAnsi="Palatino Linotype" w:cs="Arial"/>
          <w:sz w:val="24"/>
          <w:lang w:val="es-ES"/>
        </w:rPr>
        <w:t xml:space="preserve"> número</w:t>
      </w:r>
      <w:r w:rsidRPr="005D734C">
        <w:rPr>
          <w:rFonts w:ascii="Palatino Linotype" w:hAnsi="Palatino Linotype" w:cs="Arial"/>
          <w:sz w:val="24"/>
          <w:lang w:val="es-ES"/>
        </w:rPr>
        <w:t>s</w:t>
      </w:r>
      <w:r w:rsidR="005000AA" w:rsidRPr="005D734C">
        <w:rPr>
          <w:rFonts w:ascii="Palatino Linotype" w:hAnsi="Palatino Linotype" w:cs="Arial"/>
          <w:sz w:val="24"/>
          <w:lang w:val="es-ES"/>
        </w:rPr>
        <w:t xml:space="preserve"> de expediente </w:t>
      </w:r>
      <w:r w:rsidRPr="005D734C">
        <w:rPr>
          <w:rFonts w:ascii="Palatino Linotype" w:hAnsi="Palatino Linotype" w:cs="Arial"/>
          <w:b/>
          <w:sz w:val="24"/>
          <w:szCs w:val="22"/>
        </w:rPr>
        <w:t>05568</w:t>
      </w:r>
      <w:r w:rsidRPr="005D734C">
        <w:rPr>
          <w:rFonts w:ascii="Palatino Linotype" w:eastAsia="Calibri" w:hAnsi="Palatino Linotype" w:cs="Tahoma"/>
          <w:b/>
          <w:sz w:val="24"/>
          <w:szCs w:val="22"/>
          <w:lang w:eastAsia="en-US"/>
        </w:rPr>
        <w:t xml:space="preserve">/INFOEM/IP/RR/2024 y </w:t>
      </w:r>
      <w:r w:rsidRPr="005D734C">
        <w:rPr>
          <w:rFonts w:ascii="Palatino Linotype" w:hAnsi="Palatino Linotype" w:cs="Arial"/>
          <w:b/>
          <w:sz w:val="24"/>
          <w:szCs w:val="22"/>
        </w:rPr>
        <w:t>05569</w:t>
      </w:r>
      <w:r w:rsidRPr="005D734C">
        <w:rPr>
          <w:rFonts w:ascii="Palatino Linotype" w:eastAsia="Calibri" w:hAnsi="Palatino Linotype" w:cs="Tahoma"/>
          <w:b/>
          <w:sz w:val="24"/>
          <w:szCs w:val="22"/>
          <w:lang w:eastAsia="en-US"/>
        </w:rPr>
        <w:t>/INFOEM/IP/RR/2024</w:t>
      </w:r>
      <w:r w:rsidR="005000AA" w:rsidRPr="005D734C">
        <w:rPr>
          <w:rFonts w:ascii="Palatino Linotype" w:hAnsi="Palatino Linotype" w:cs="Arial"/>
          <w:bCs/>
          <w:sz w:val="24"/>
        </w:rPr>
        <w:t xml:space="preserve">, asimismo con fundamento en lo dispuesto por el </w:t>
      </w:r>
      <w:r w:rsidR="005000AA" w:rsidRPr="005D734C">
        <w:rPr>
          <w:rFonts w:ascii="Palatino Linotype" w:eastAsia="Calibri" w:hAnsi="Palatino Linotype" w:cs="Arial"/>
          <w:sz w:val="24"/>
          <w:lang w:val="es-ES"/>
        </w:rPr>
        <w:t xml:space="preserve">artículo 185 fracción I de la </w:t>
      </w:r>
      <w:r w:rsidR="005000AA" w:rsidRPr="005D734C">
        <w:rPr>
          <w:rFonts w:ascii="Palatino Linotype" w:eastAsia="Calibri" w:hAnsi="Palatino Linotype" w:cs="Arial"/>
          <w:b/>
          <w:sz w:val="24"/>
          <w:lang w:val="es-ES"/>
        </w:rPr>
        <w:t xml:space="preserve">Ley de Transparencia y Acceso a la Información Pública del Estado de México y Municipios </w:t>
      </w:r>
      <w:r w:rsidRPr="005D734C">
        <w:rPr>
          <w:rFonts w:ascii="Palatino Linotype" w:hAnsi="Palatino Linotype" w:cs="Arial"/>
          <w:sz w:val="24"/>
          <w:lang w:val="es-ES"/>
        </w:rPr>
        <w:t>se turnaron</w:t>
      </w:r>
      <w:r w:rsidR="00D31521" w:rsidRPr="005D734C">
        <w:rPr>
          <w:rFonts w:ascii="Palatino Linotype" w:hAnsi="Palatino Linotype" w:cs="Arial"/>
          <w:sz w:val="24"/>
          <w:lang w:val="es-ES"/>
        </w:rPr>
        <w:t xml:space="preserve"> a</w:t>
      </w:r>
      <w:r w:rsidR="00F942BD" w:rsidRPr="005D734C">
        <w:rPr>
          <w:rFonts w:ascii="Palatino Linotype" w:hAnsi="Palatino Linotype" w:cs="Arial"/>
          <w:sz w:val="24"/>
          <w:lang w:val="es-ES"/>
        </w:rPr>
        <w:t xml:space="preserve"> </w:t>
      </w:r>
      <w:r w:rsidR="005000AA" w:rsidRPr="005D734C">
        <w:rPr>
          <w:rFonts w:ascii="Palatino Linotype" w:hAnsi="Palatino Linotype" w:cs="Arial"/>
          <w:sz w:val="24"/>
          <w:lang w:val="es-ES"/>
        </w:rPr>
        <w:t>l</w:t>
      </w:r>
      <w:r w:rsidR="00F942BD" w:rsidRPr="005D734C">
        <w:rPr>
          <w:rFonts w:ascii="Palatino Linotype" w:hAnsi="Palatino Linotype" w:cs="Arial"/>
          <w:sz w:val="24"/>
          <w:lang w:val="es-ES"/>
        </w:rPr>
        <w:t>a</w:t>
      </w:r>
      <w:r w:rsidR="005000AA" w:rsidRPr="005D734C">
        <w:rPr>
          <w:rFonts w:ascii="Palatino Linotype" w:hAnsi="Palatino Linotype" w:cs="Arial"/>
          <w:sz w:val="24"/>
          <w:lang w:val="es-ES"/>
        </w:rPr>
        <w:t xml:space="preserve"> </w:t>
      </w:r>
      <w:r w:rsidR="00F942BD" w:rsidRPr="005D734C">
        <w:rPr>
          <w:rFonts w:ascii="Palatino Linotype" w:hAnsi="Palatino Linotype" w:cs="Arial"/>
          <w:b/>
          <w:sz w:val="24"/>
          <w:lang w:val="es-ES"/>
        </w:rPr>
        <w:t>Comisionada</w:t>
      </w:r>
      <w:r w:rsidR="005000AA" w:rsidRPr="005D734C">
        <w:rPr>
          <w:rFonts w:ascii="Palatino Linotype" w:hAnsi="Palatino Linotype" w:cs="Arial"/>
          <w:b/>
          <w:sz w:val="24"/>
          <w:lang w:val="es-ES"/>
        </w:rPr>
        <w:t xml:space="preserve"> </w:t>
      </w:r>
      <w:r w:rsidR="00F942BD" w:rsidRPr="005D734C">
        <w:rPr>
          <w:rFonts w:ascii="Palatino Linotype" w:hAnsi="Palatino Linotype" w:cs="Arial"/>
          <w:b/>
          <w:sz w:val="24"/>
          <w:lang w:val="es-ES"/>
        </w:rPr>
        <w:t>María del Rosario Mejía Ayala</w:t>
      </w:r>
      <w:r w:rsidRPr="005D734C">
        <w:rPr>
          <w:rFonts w:ascii="Palatino Linotype" w:hAnsi="Palatino Linotype" w:cs="Arial"/>
          <w:b/>
          <w:sz w:val="24"/>
          <w:lang w:val="es-ES"/>
        </w:rPr>
        <w:t xml:space="preserve"> y Guadalupe Ramírez Peña</w:t>
      </w:r>
      <w:r w:rsidR="005000AA" w:rsidRPr="005D734C">
        <w:rPr>
          <w:rFonts w:ascii="Palatino Linotype" w:hAnsi="Palatino Linotype" w:cs="Arial"/>
          <w:b/>
          <w:sz w:val="24"/>
          <w:lang w:val="es-ES"/>
        </w:rPr>
        <w:t xml:space="preserve">, </w:t>
      </w:r>
      <w:r w:rsidR="005000AA" w:rsidRPr="005D734C">
        <w:rPr>
          <w:rFonts w:ascii="Palatino Linotype" w:hAnsi="Palatino Linotype" w:cs="Arial"/>
          <w:sz w:val="24"/>
          <w:lang w:val="es-ES"/>
        </w:rPr>
        <w:t xml:space="preserve">con el objeto de </w:t>
      </w:r>
      <w:r w:rsidR="005000AA" w:rsidRPr="005D734C">
        <w:rPr>
          <w:rFonts w:ascii="Palatino Linotype" w:hAnsi="Palatino Linotype" w:cs="Arial"/>
          <w:sz w:val="24"/>
        </w:rPr>
        <w:t>su análisis.</w:t>
      </w:r>
    </w:p>
    <w:p w14:paraId="21EFF6B2" w14:textId="77777777" w:rsidR="005000AA" w:rsidRPr="005D734C"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34E59442" w:rsidR="005000AA" w:rsidRPr="005D734C" w:rsidRDefault="00D73603" w:rsidP="00B468F0">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5D734C">
        <w:rPr>
          <w:rFonts w:ascii="Palatino Linotype" w:eastAsia="Calibri" w:hAnsi="Palatino Linotype" w:cs="Arial"/>
          <w:sz w:val="24"/>
          <w:lang w:val="es-ES"/>
        </w:rPr>
        <w:t>La Comisionada</w:t>
      </w:r>
      <w:r w:rsidR="005000AA" w:rsidRPr="005D734C">
        <w:rPr>
          <w:rFonts w:ascii="Palatino Linotype" w:eastAsia="Calibri" w:hAnsi="Palatino Linotype" w:cs="Arial"/>
          <w:sz w:val="24"/>
          <w:lang w:val="es-ES"/>
        </w:rPr>
        <w:t xml:space="preserve"> Ponente </w:t>
      </w:r>
      <w:r w:rsidR="00B468F0" w:rsidRPr="005D734C">
        <w:rPr>
          <w:rFonts w:ascii="Palatino Linotype" w:eastAsia="Calibri" w:hAnsi="Palatino Linotype" w:cs="Arial"/>
          <w:sz w:val="24"/>
          <w:lang w:val="es-ES"/>
        </w:rPr>
        <w:t>y la Comisionada Guadalupe Ramírez Peña, con</w:t>
      </w:r>
      <w:r w:rsidR="005000AA" w:rsidRPr="005D734C">
        <w:rPr>
          <w:rFonts w:ascii="Palatino Linotype" w:eastAsia="Calibri" w:hAnsi="Palatino Linotype" w:cs="Arial"/>
          <w:sz w:val="24"/>
          <w:lang w:val="es-ES"/>
        </w:rPr>
        <w:t xml:space="preserve"> fundamento en lo dispuesto por el artículo 185 fracción II de la ley de la materia, a través del acuerdo de </w:t>
      </w:r>
      <w:r w:rsidR="00B468F0" w:rsidRPr="005D734C">
        <w:rPr>
          <w:rFonts w:ascii="Palatino Linotype" w:eastAsia="Calibri" w:hAnsi="Palatino Linotype" w:cs="Arial"/>
          <w:sz w:val="24"/>
          <w:lang w:val="es-ES"/>
        </w:rPr>
        <w:t xml:space="preserve">los acuerdos de </w:t>
      </w:r>
      <w:r w:rsidR="005000AA" w:rsidRPr="005D734C">
        <w:rPr>
          <w:rFonts w:ascii="Palatino Linotype" w:eastAsia="Calibri" w:hAnsi="Palatino Linotype" w:cs="Arial"/>
          <w:sz w:val="24"/>
          <w:lang w:val="es-ES"/>
        </w:rPr>
        <w:t>admisión de fecha</w:t>
      </w:r>
      <w:r w:rsidR="00B468F0" w:rsidRPr="005D734C">
        <w:rPr>
          <w:rFonts w:ascii="Palatino Linotype" w:eastAsia="Calibri" w:hAnsi="Palatino Linotype" w:cs="Arial"/>
          <w:sz w:val="24"/>
          <w:lang w:val="es-ES"/>
        </w:rPr>
        <w:t>s</w:t>
      </w:r>
      <w:r w:rsidR="005000AA" w:rsidRPr="005D734C">
        <w:rPr>
          <w:rFonts w:ascii="Palatino Linotype" w:eastAsia="Calibri" w:hAnsi="Palatino Linotype" w:cs="Arial"/>
          <w:sz w:val="24"/>
          <w:lang w:val="es-ES"/>
        </w:rPr>
        <w:t xml:space="preserve"> </w:t>
      </w:r>
      <w:r w:rsidR="00B468F0" w:rsidRPr="005D734C">
        <w:rPr>
          <w:rFonts w:ascii="Palatino Linotype" w:eastAsia="Calibri" w:hAnsi="Palatino Linotype" w:cs="Arial"/>
          <w:sz w:val="24"/>
          <w:lang w:val="es-ES"/>
        </w:rPr>
        <w:t>once</w:t>
      </w:r>
      <w:r w:rsidR="00952FF5" w:rsidRPr="005D734C">
        <w:rPr>
          <w:rFonts w:ascii="Palatino Linotype" w:eastAsia="Calibri" w:hAnsi="Palatino Linotype" w:cs="Arial"/>
          <w:sz w:val="24"/>
          <w:lang w:val="es-ES"/>
        </w:rPr>
        <w:t xml:space="preserve"> (</w:t>
      </w:r>
      <w:r w:rsidR="00B468F0" w:rsidRPr="005D734C">
        <w:rPr>
          <w:rFonts w:ascii="Palatino Linotype" w:eastAsia="Calibri" w:hAnsi="Palatino Linotype" w:cs="Arial"/>
          <w:sz w:val="24"/>
          <w:lang w:val="es-ES"/>
        </w:rPr>
        <w:t>11</w:t>
      </w:r>
      <w:r w:rsidR="00952FF5" w:rsidRPr="005D734C">
        <w:rPr>
          <w:rFonts w:ascii="Palatino Linotype" w:eastAsia="Calibri" w:hAnsi="Palatino Linotype" w:cs="Arial"/>
          <w:sz w:val="24"/>
          <w:lang w:val="es-ES"/>
        </w:rPr>
        <w:t>)</w:t>
      </w:r>
      <w:r w:rsidR="00B468F0" w:rsidRPr="005D734C">
        <w:rPr>
          <w:rFonts w:ascii="Palatino Linotype" w:eastAsia="Calibri" w:hAnsi="Palatino Linotype" w:cs="Arial"/>
          <w:sz w:val="24"/>
          <w:lang w:val="es-ES"/>
        </w:rPr>
        <w:t xml:space="preserve"> y trece (13)</w:t>
      </w:r>
      <w:r w:rsidR="00952FF5" w:rsidRPr="005D734C">
        <w:rPr>
          <w:rFonts w:ascii="Palatino Linotype" w:eastAsia="Calibri" w:hAnsi="Palatino Linotype" w:cs="Arial"/>
          <w:sz w:val="24"/>
          <w:lang w:val="es-ES"/>
        </w:rPr>
        <w:t xml:space="preserve"> de</w:t>
      </w:r>
      <w:r w:rsidR="004E6A3B" w:rsidRPr="005D734C">
        <w:rPr>
          <w:rFonts w:ascii="Palatino Linotype" w:eastAsia="Calibri" w:hAnsi="Palatino Linotype" w:cs="Arial"/>
          <w:sz w:val="24"/>
          <w:lang w:val="es-ES"/>
        </w:rPr>
        <w:t xml:space="preserve"> </w:t>
      </w:r>
      <w:r w:rsidR="00B468F0" w:rsidRPr="005D734C">
        <w:rPr>
          <w:rFonts w:ascii="Palatino Linotype" w:eastAsia="Calibri" w:hAnsi="Palatino Linotype" w:cs="Arial"/>
          <w:sz w:val="24"/>
          <w:lang w:val="es-ES"/>
        </w:rPr>
        <w:t>septiembre</w:t>
      </w:r>
      <w:r w:rsidR="00965001" w:rsidRPr="005D734C">
        <w:rPr>
          <w:rFonts w:ascii="Palatino Linotype" w:eastAsia="Calibri" w:hAnsi="Palatino Linotype" w:cs="Arial"/>
          <w:sz w:val="24"/>
          <w:lang w:val="es-ES"/>
        </w:rPr>
        <w:t xml:space="preserve"> </w:t>
      </w:r>
      <w:r w:rsidR="005000AA" w:rsidRPr="005D734C">
        <w:rPr>
          <w:rFonts w:ascii="Palatino Linotype" w:eastAsia="Calibri" w:hAnsi="Palatino Linotype" w:cs="Arial"/>
          <w:sz w:val="24"/>
          <w:lang w:val="es-ES"/>
        </w:rPr>
        <w:t>de dos mil veinti</w:t>
      </w:r>
      <w:r w:rsidR="00D965FB" w:rsidRPr="005D734C">
        <w:rPr>
          <w:rFonts w:ascii="Palatino Linotype" w:eastAsia="Calibri" w:hAnsi="Palatino Linotype" w:cs="Arial"/>
          <w:sz w:val="24"/>
          <w:lang w:val="es-ES"/>
        </w:rPr>
        <w:t>cuatro</w:t>
      </w:r>
      <w:r w:rsidR="00B468F0" w:rsidRPr="005D734C">
        <w:rPr>
          <w:rFonts w:ascii="Palatino Linotype" w:eastAsia="Calibri" w:hAnsi="Palatino Linotype" w:cs="Arial"/>
          <w:sz w:val="24"/>
          <w:lang w:val="es-ES"/>
        </w:rPr>
        <w:t>, pusieron</w:t>
      </w:r>
      <w:r w:rsidR="005000AA" w:rsidRPr="005D734C">
        <w:rPr>
          <w:rFonts w:ascii="Palatino Linotype" w:eastAsia="Calibri" w:hAnsi="Palatino Linotype" w:cs="Arial"/>
          <w:sz w:val="24"/>
          <w:lang w:val="es-ES"/>
        </w:rPr>
        <w:t xml:space="preserve"> a disposición de las partes el expediente electrónico </w:t>
      </w:r>
      <w:r w:rsidR="005000AA" w:rsidRPr="005D734C">
        <w:rPr>
          <w:rFonts w:ascii="Palatino Linotype" w:eastAsia="Calibri" w:hAnsi="Palatino Linotype" w:cs="Arial"/>
          <w:sz w:val="24"/>
        </w:rPr>
        <w:t xml:space="preserve">vía </w:t>
      </w:r>
      <w:r w:rsidR="005000AA" w:rsidRPr="005D734C">
        <w:rPr>
          <w:rFonts w:ascii="Palatino Linotype" w:eastAsia="Calibri" w:hAnsi="Palatino Linotype" w:cs="Arial"/>
          <w:b/>
          <w:sz w:val="24"/>
          <w:lang w:val="es-ES"/>
        </w:rPr>
        <w:t xml:space="preserve">SAIMEX </w:t>
      </w:r>
      <w:r w:rsidR="005000AA" w:rsidRPr="005D734C">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5D734C">
        <w:rPr>
          <w:rFonts w:ascii="Palatino Linotype" w:eastAsia="Calibri" w:hAnsi="Palatino Linotype" w:cs="Arial"/>
          <w:b/>
          <w:sz w:val="24"/>
          <w:lang w:val="es-ES"/>
        </w:rPr>
        <w:t>SUJETO OBLIGADO</w:t>
      </w:r>
      <w:r w:rsidR="005000AA" w:rsidRPr="005D734C">
        <w:rPr>
          <w:rFonts w:ascii="Palatino Linotype" w:eastAsia="Calibri" w:hAnsi="Palatino Linotype" w:cs="Arial"/>
          <w:sz w:val="24"/>
          <w:lang w:val="es-ES"/>
        </w:rPr>
        <w:t xml:space="preserve"> presentara el informe justificado proc</w:t>
      </w:r>
      <w:r w:rsidR="00B468F0" w:rsidRPr="005D734C">
        <w:rPr>
          <w:rFonts w:ascii="Palatino Linotype" w:eastAsia="Calibri" w:hAnsi="Palatino Linotype" w:cs="Arial"/>
          <w:sz w:val="24"/>
          <w:lang w:val="es-ES"/>
        </w:rPr>
        <w:t xml:space="preserve">edente. </w:t>
      </w:r>
    </w:p>
    <w:p w14:paraId="74550AE2" w14:textId="77777777" w:rsidR="0093503F" w:rsidRPr="005D734C" w:rsidRDefault="0093503F" w:rsidP="0093503F">
      <w:pPr>
        <w:pStyle w:val="Prrafodelista"/>
        <w:rPr>
          <w:rFonts w:ascii="Palatino Linotype" w:eastAsiaTheme="minorEastAsia" w:hAnsi="Palatino Linotype" w:cstheme="minorBidi"/>
          <w:i/>
          <w:color w:val="000000"/>
          <w:sz w:val="24"/>
          <w:lang w:val="es-ES_tradnl"/>
        </w:rPr>
      </w:pPr>
    </w:p>
    <w:p w14:paraId="44CE0FD7" w14:textId="7D96F389" w:rsidR="0093503F" w:rsidRPr="005D734C" w:rsidRDefault="0093503F" w:rsidP="0093503F">
      <w:pPr>
        <w:numPr>
          <w:ilvl w:val="0"/>
          <w:numId w:val="2"/>
        </w:numPr>
        <w:spacing w:line="360" w:lineRule="auto"/>
        <w:ind w:left="0" w:firstLine="0"/>
        <w:contextualSpacing/>
        <w:jc w:val="both"/>
        <w:rPr>
          <w:rFonts w:ascii="Palatino Linotype" w:eastAsia="Palatino Linotype" w:hAnsi="Palatino Linotype" w:cs="Palatino Linotype"/>
          <w:color w:val="000000"/>
          <w:sz w:val="24"/>
        </w:rPr>
      </w:pPr>
      <w:r w:rsidRPr="005D734C">
        <w:rPr>
          <w:rFonts w:ascii="Palatino Linotype" w:eastAsia="Palatino Linotype" w:hAnsi="Palatino Linotype" w:cs="Palatino Linotype"/>
          <w:color w:val="000000"/>
          <w:sz w:val="24"/>
        </w:rPr>
        <w:t>Posteriormente el Pleno de este Órgano Autónomo, en la</w:t>
      </w:r>
      <w:r w:rsidRPr="005D734C">
        <w:rPr>
          <w:rFonts w:ascii="Palatino Linotype" w:eastAsia="Palatino Linotype" w:hAnsi="Palatino Linotype" w:cs="Palatino Linotype"/>
          <w:b/>
          <w:color w:val="000000"/>
          <w:sz w:val="24"/>
        </w:rPr>
        <w:t xml:space="preserve"> Trigésima Cuarta Sesión Ordinaria </w:t>
      </w:r>
      <w:r w:rsidRPr="005D734C">
        <w:rPr>
          <w:rFonts w:ascii="Palatino Linotype" w:eastAsia="Palatino Linotype" w:hAnsi="Palatino Linotype" w:cs="Palatino Linotype"/>
          <w:color w:val="000000"/>
          <w:sz w:val="24"/>
        </w:rPr>
        <w:t>de fecha</w:t>
      </w:r>
      <w:r w:rsidRPr="005D734C">
        <w:rPr>
          <w:rFonts w:ascii="Palatino Linotype" w:eastAsia="Palatino Linotype" w:hAnsi="Palatino Linotype" w:cs="Palatino Linotype"/>
          <w:b/>
          <w:color w:val="000000"/>
          <w:sz w:val="24"/>
        </w:rPr>
        <w:t xml:space="preserve"> veinticinco de septiembre de dos mil veinticuatro</w:t>
      </w:r>
      <w:r w:rsidRPr="005D734C">
        <w:rPr>
          <w:rFonts w:ascii="Palatino Linotype" w:eastAsia="Palatino Linotype" w:hAnsi="Palatino Linotype" w:cs="Palatino Linotype"/>
          <w:color w:val="000000"/>
          <w:sz w:val="24"/>
        </w:rPr>
        <w:t xml:space="preserve">; ordenó la acumulación de los recursos de revisión de mérito, a efecto de que la Ponencia de la </w:t>
      </w:r>
      <w:r w:rsidRPr="005D734C">
        <w:rPr>
          <w:rFonts w:ascii="Palatino Linotype" w:eastAsia="Palatino Linotype" w:hAnsi="Palatino Linotype" w:cs="Palatino Linotype"/>
          <w:b/>
          <w:color w:val="000000"/>
          <w:sz w:val="24"/>
        </w:rPr>
        <w:t xml:space="preserve">Comisionada María del Rosario Mejía Ayala </w:t>
      </w:r>
      <w:r w:rsidRPr="005D734C">
        <w:rPr>
          <w:rFonts w:ascii="Palatino Linotype" w:eastAsia="Palatino Linotype" w:hAnsi="Palatino Linotype" w:cs="Palatino Linotype"/>
          <w:color w:val="000000"/>
          <w:sz w:val="24"/>
        </w:rPr>
        <w:t xml:space="preserve">formulara y presentara el proyecto de resolución correspondiente, de conformidad con el numeral ONCE incisos b) y c) de </w:t>
      </w:r>
      <w:r w:rsidRPr="005D734C">
        <w:rPr>
          <w:rFonts w:ascii="Palatino Linotype" w:eastAsia="Palatino Linotype" w:hAnsi="Palatino Linotype" w:cs="Palatino Linotype"/>
          <w:color w:val="000000"/>
          <w:sz w:val="24"/>
        </w:rPr>
        <w:lastRenderedPageBreak/>
        <w:t>los Lineamientos para la Recepción, Trámite y Resolución de las Solicitudes de Acceso a la Información Pública, así como de los Recursos de Revisión que deberán observar los Sujetos Obligados por la Ley de Transparencia Estatal</w:t>
      </w:r>
      <w:r w:rsidRPr="005D734C">
        <w:rPr>
          <w:rFonts w:ascii="Palatino Linotype" w:eastAsia="Palatino Linotype" w:hAnsi="Palatino Linotype" w:cs="Palatino Linotype"/>
          <w:i/>
          <w:color w:val="000000"/>
          <w:sz w:val="24"/>
          <w:vertAlign w:val="superscript"/>
        </w:rPr>
        <w:footnoteReference w:id="1"/>
      </w:r>
      <w:r w:rsidRPr="005D734C">
        <w:rPr>
          <w:rFonts w:ascii="Palatino Linotype" w:eastAsia="Palatino Linotype" w:hAnsi="Palatino Linotype" w:cs="Palatino Linotype"/>
          <w:color w:val="000000"/>
          <w:sz w:val="24"/>
        </w:rPr>
        <w:t>, que señala:</w:t>
      </w:r>
    </w:p>
    <w:p w14:paraId="304281F3" w14:textId="77777777" w:rsidR="0093503F" w:rsidRPr="005D734C" w:rsidRDefault="0093503F" w:rsidP="0093503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02800EC3" w14:textId="77777777" w:rsidR="0093503F" w:rsidRPr="005D734C" w:rsidRDefault="0093503F" w:rsidP="0093503F">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5D734C">
        <w:rPr>
          <w:rFonts w:ascii="Palatino Linotype" w:eastAsia="Palatino Linotype" w:hAnsi="Palatino Linotype" w:cs="Palatino Linotype"/>
          <w:b/>
          <w:i/>
          <w:color w:val="000000"/>
          <w:sz w:val="22"/>
        </w:rPr>
        <w:t>“ONCE.</w:t>
      </w:r>
      <w:r w:rsidRPr="005D734C">
        <w:rPr>
          <w:rFonts w:ascii="Palatino Linotype" w:eastAsia="Palatino Linotype" w:hAnsi="Palatino Linotype" w:cs="Palatino Linotype"/>
          <w:i/>
          <w:color w:val="000000"/>
          <w:sz w:val="22"/>
        </w:rPr>
        <w:t xml:space="preserve"> El Instituto, para mejor resolver y evitar la emisión de resoluciones contradictorias, podrá acordar la acumulación de los expedientes de recursos de revisión, de oficio o a petición de parte cuando:</w:t>
      </w:r>
    </w:p>
    <w:p w14:paraId="05C30D42" w14:textId="77777777" w:rsidR="0093503F" w:rsidRPr="005D734C" w:rsidRDefault="0093503F" w:rsidP="0093503F">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5D734C">
        <w:rPr>
          <w:rFonts w:ascii="Palatino Linotype" w:eastAsia="Palatino Linotype" w:hAnsi="Palatino Linotype" w:cs="Palatino Linotype"/>
          <w:i/>
          <w:color w:val="000000"/>
          <w:sz w:val="22"/>
        </w:rPr>
        <w:t>…</w:t>
      </w:r>
      <w:r w:rsidRPr="005D734C">
        <w:rPr>
          <w:rFonts w:ascii="Palatino Linotype" w:eastAsia="Palatino Linotype" w:hAnsi="Palatino Linotype" w:cs="Palatino Linotype"/>
          <w:i/>
          <w:color w:val="000000"/>
          <w:sz w:val="22"/>
        </w:rPr>
        <w:tab/>
      </w:r>
    </w:p>
    <w:p w14:paraId="26E05C38" w14:textId="77777777" w:rsidR="0093503F" w:rsidRPr="005D734C" w:rsidRDefault="0093503F" w:rsidP="0093503F">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5D734C">
        <w:rPr>
          <w:rFonts w:ascii="Palatino Linotype" w:eastAsia="Palatino Linotype" w:hAnsi="Palatino Linotype" w:cs="Palatino Linotype"/>
          <w:i/>
          <w:color w:val="000000"/>
          <w:sz w:val="22"/>
        </w:rPr>
        <w:t>b) Las partes o los actos impugnados sean iguales</w:t>
      </w:r>
    </w:p>
    <w:p w14:paraId="083EA681" w14:textId="77777777" w:rsidR="0093503F" w:rsidRPr="005D734C" w:rsidRDefault="0093503F" w:rsidP="0093503F">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5D734C">
        <w:rPr>
          <w:rFonts w:ascii="Palatino Linotype" w:eastAsia="Palatino Linotype" w:hAnsi="Palatino Linotype" w:cs="Palatino Linotype"/>
          <w:i/>
          <w:color w:val="000000"/>
          <w:sz w:val="22"/>
        </w:rPr>
        <w:t>c) Cuando se trate del mismo solicitante, el mismo SUJETO OBLIGADO, aunque se trate de solicitudes diversas;</w:t>
      </w:r>
    </w:p>
    <w:p w14:paraId="6686691B" w14:textId="77777777" w:rsidR="0093503F" w:rsidRPr="005D734C" w:rsidRDefault="0093503F" w:rsidP="0093503F">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5D734C">
        <w:rPr>
          <w:rFonts w:ascii="Palatino Linotype" w:eastAsia="Palatino Linotype" w:hAnsi="Palatino Linotype" w:cs="Palatino Linotype"/>
          <w:i/>
          <w:color w:val="000000"/>
          <w:sz w:val="22"/>
        </w:rPr>
        <w:t>(…)”</w:t>
      </w:r>
    </w:p>
    <w:p w14:paraId="4D7B28E1" w14:textId="77777777" w:rsidR="0093503F" w:rsidRPr="005D734C" w:rsidRDefault="0093503F" w:rsidP="0093503F">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5D734C">
        <w:rPr>
          <w:rFonts w:ascii="Palatino Linotype" w:eastAsia="Palatino Linotype" w:hAnsi="Palatino Linotype" w:cs="Palatino Linotype"/>
          <w:color w:val="000000"/>
          <w:sz w:val="22"/>
        </w:rPr>
        <w:t>(Énfasis añadido)</w:t>
      </w:r>
    </w:p>
    <w:p w14:paraId="08DC2FD6" w14:textId="77777777" w:rsidR="0093503F" w:rsidRPr="005D734C" w:rsidRDefault="0093503F" w:rsidP="0093503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223CE08" w14:textId="77777777" w:rsidR="0093503F" w:rsidRPr="005D734C" w:rsidRDefault="0093503F" w:rsidP="0093503F">
      <w:pPr>
        <w:numPr>
          <w:ilvl w:val="0"/>
          <w:numId w:val="2"/>
        </w:numPr>
        <w:spacing w:line="360" w:lineRule="auto"/>
        <w:ind w:left="0" w:firstLine="0"/>
        <w:contextualSpacing/>
        <w:jc w:val="both"/>
        <w:rPr>
          <w:rFonts w:ascii="Palatino Linotype" w:eastAsia="Palatino Linotype" w:hAnsi="Palatino Linotype" w:cs="Palatino Linotype"/>
          <w:color w:val="000000"/>
          <w:sz w:val="24"/>
        </w:rPr>
      </w:pPr>
      <w:r w:rsidRPr="005D734C">
        <w:rPr>
          <w:rFonts w:ascii="Palatino Linotype" w:eastAsia="Palatino Linotype" w:hAnsi="Palatino Linotype" w:cs="Palatino Linotype"/>
          <w:color w:val="000000"/>
          <w:sz w:val="24"/>
        </w:rPr>
        <w:t>Es así que,</w:t>
      </w:r>
      <w:r w:rsidRPr="005D734C">
        <w:rPr>
          <w:rFonts w:ascii="Palatino Linotype" w:eastAsia="Palatino Linotype" w:hAnsi="Palatino Linotype" w:cs="Palatino Linotype"/>
          <w:i/>
          <w:color w:val="000000"/>
          <w:sz w:val="24"/>
        </w:rPr>
        <w:t xml:space="preserve"> </w:t>
      </w:r>
      <w:r w:rsidRPr="005D734C">
        <w:rPr>
          <w:rFonts w:ascii="Palatino Linotype" w:eastAsia="Palatino Linotype" w:hAnsi="Palatino Linotype" w:cs="Palatino Linotype"/>
          <w:color w:val="000000"/>
          <w:sz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32A3BF9B" w14:textId="77777777" w:rsidR="0093503F" w:rsidRPr="005D734C" w:rsidRDefault="0093503F" w:rsidP="0093503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4EFA67B7" w14:textId="77777777" w:rsidR="0093503F" w:rsidRPr="005D734C" w:rsidRDefault="0093503F" w:rsidP="0093503F">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rPr>
      </w:pPr>
      <w:r w:rsidRPr="005D734C">
        <w:rPr>
          <w:rFonts w:ascii="Palatino Linotype" w:eastAsia="Palatino Linotype" w:hAnsi="Palatino Linotype" w:cs="Palatino Linotype"/>
          <w:b/>
          <w:i/>
          <w:color w:val="000000"/>
          <w:sz w:val="22"/>
        </w:rPr>
        <w:lastRenderedPageBreak/>
        <w:t>Código de Procedimientos Administrativos del Estado de México.</w:t>
      </w:r>
    </w:p>
    <w:p w14:paraId="7769B01E" w14:textId="77777777" w:rsidR="0093503F" w:rsidRPr="005D734C" w:rsidRDefault="0093503F" w:rsidP="0093503F">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5D734C">
        <w:rPr>
          <w:rFonts w:ascii="Palatino Linotype" w:eastAsia="Palatino Linotype" w:hAnsi="Palatino Linotype" w:cs="Palatino Linotype"/>
          <w:b/>
          <w:i/>
          <w:color w:val="000000"/>
          <w:sz w:val="22"/>
        </w:rPr>
        <w:t>“Artículo 18.-</w:t>
      </w:r>
      <w:r w:rsidRPr="005D734C">
        <w:rPr>
          <w:rFonts w:ascii="Palatino Linotype" w:eastAsia="Palatino Linotype" w:hAnsi="Palatino Linotype" w:cs="Palatino Linotype"/>
          <w:i/>
          <w:color w:val="000000"/>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2C966A88" w14:textId="77777777" w:rsidR="0093503F" w:rsidRPr="005D734C" w:rsidRDefault="0093503F" w:rsidP="0093503F">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rPr>
      </w:pPr>
      <w:r w:rsidRPr="005D734C">
        <w:rPr>
          <w:rFonts w:ascii="Palatino Linotype" w:eastAsia="Palatino Linotype" w:hAnsi="Palatino Linotype" w:cs="Palatino Linotype"/>
          <w:b/>
          <w:i/>
          <w:color w:val="000000"/>
          <w:sz w:val="22"/>
        </w:rPr>
        <w:t>Ley de Transparencia y Acceso a la Información Pública del Estado de México y Municipios</w:t>
      </w:r>
    </w:p>
    <w:p w14:paraId="2181B228" w14:textId="77777777" w:rsidR="0093503F" w:rsidRPr="005D734C" w:rsidRDefault="0093503F" w:rsidP="0093503F">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5D734C">
        <w:rPr>
          <w:rFonts w:ascii="Palatino Linotype" w:eastAsia="Palatino Linotype" w:hAnsi="Palatino Linotype" w:cs="Palatino Linotype"/>
          <w:b/>
          <w:i/>
          <w:color w:val="000000"/>
          <w:sz w:val="22"/>
        </w:rPr>
        <w:t>“Artículo 195.</w:t>
      </w:r>
      <w:r w:rsidRPr="005D734C">
        <w:rPr>
          <w:rFonts w:ascii="Palatino Linotype" w:eastAsia="Palatino Linotype" w:hAnsi="Palatino Linotype" w:cs="Palatino Linotype"/>
          <w:i/>
          <w:color w:val="000000"/>
          <w:sz w:val="22"/>
        </w:rPr>
        <w:t xml:space="preserve"> En la tramitación del recurso de revisión se aplicarán supletoriamente las disposiciones contenidas en el Código de Procedimientos Administrativos del Estado de México.”</w:t>
      </w:r>
    </w:p>
    <w:p w14:paraId="51FD0FD4" w14:textId="2309BCB1" w:rsidR="0093503F" w:rsidRPr="005D734C" w:rsidRDefault="0093503F" w:rsidP="0093503F">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r w:rsidRPr="005D734C">
        <w:rPr>
          <w:rFonts w:ascii="Palatino Linotype" w:eastAsia="Palatino Linotype" w:hAnsi="Palatino Linotype" w:cs="Palatino Linotype"/>
          <w:i/>
          <w:color w:val="000000"/>
          <w:sz w:val="22"/>
        </w:rPr>
        <w:t>(Énfasis añadido)</w:t>
      </w:r>
    </w:p>
    <w:p w14:paraId="479897C2" w14:textId="77777777" w:rsidR="0093503F" w:rsidRPr="005D734C" w:rsidRDefault="0093503F" w:rsidP="0093503F">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rPr>
      </w:pPr>
    </w:p>
    <w:p w14:paraId="2681DFF4" w14:textId="77777777" w:rsidR="00D965FB" w:rsidRPr="005D734C"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5D734C">
        <w:rPr>
          <w:rFonts w:ascii="Palatino Linotype" w:hAnsi="Palatino Linotype"/>
          <w:color w:val="000000"/>
          <w:sz w:val="24"/>
          <w:lang w:val="es-ES_tradnl"/>
        </w:rPr>
        <w:t xml:space="preserve">El </w:t>
      </w:r>
      <w:r w:rsidRPr="005D734C">
        <w:rPr>
          <w:rFonts w:ascii="Palatino Linotype" w:hAnsi="Palatino Linotype"/>
          <w:b/>
          <w:color w:val="000000"/>
          <w:sz w:val="24"/>
          <w:lang w:val="es-ES_tradnl"/>
        </w:rPr>
        <w:t xml:space="preserve">SUJETO OBLIGADO no rindió informe justificado. </w:t>
      </w:r>
      <w:r w:rsidRPr="005D734C">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4DC377E0" w14:textId="77777777" w:rsidR="00D965FB" w:rsidRPr="005D734C" w:rsidRDefault="00D965FB" w:rsidP="00D965FB">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5D734C">
        <w:rPr>
          <w:rFonts w:ascii="Palatino Linotype" w:hAnsi="Palatino Linotype" w:cs="Arial"/>
          <w:b/>
          <w:bCs/>
          <w:i/>
          <w:iCs/>
          <w:color w:val="222222"/>
          <w:sz w:val="22"/>
          <w:lang w:val="es-ES_tradnl"/>
        </w:rPr>
        <w:t>QUEJA, RECURSO DE. LA OMISION DE RENDIR EL INFORME RESPECTIVO NO IMPIDE QUE SE RESUELV</w:t>
      </w:r>
      <w:r w:rsidRPr="005D734C">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w:t>
      </w:r>
      <w:r w:rsidRPr="005D734C">
        <w:rPr>
          <w:rFonts w:ascii="Palatino Linotype" w:hAnsi="Palatino Linotype" w:cs="Arial"/>
          <w:i/>
          <w:iCs/>
          <w:color w:val="222222"/>
          <w:sz w:val="22"/>
          <w:lang w:val="es-ES_tradnl"/>
        </w:rPr>
        <w:lastRenderedPageBreak/>
        <w:t>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5EDAB340" w14:textId="77777777" w:rsidR="00D965FB" w:rsidRPr="005D734C"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5D734C">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5D734C">
        <w:rPr>
          <w:rFonts w:ascii="Palatino Linotype" w:hAnsi="Palatino Linotype" w:cs="Arial"/>
          <w:b/>
          <w:bCs/>
          <w:color w:val="222222"/>
          <w:sz w:val="24"/>
        </w:rPr>
        <w:t>SUJETO OBLIGADO</w:t>
      </w:r>
      <w:r w:rsidRPr="005D734C">
        <w:rPr>
          <w:rFonts w:ascii="Palatino Linotype" w:hAnsi="Palatino Linotype" w:cs="Arial"/>
          <w:color w:val="222222"/>
          <w:sz w:val="24"/>
        </w:rPr>
        <w:t> pierda la oportunidad de justificar su respuesta y manifestar lo que a su derecho convenga.</w:t>
      </w:r>
    </w:p>
    <w:p w14:paraId="04016115" w14:textId="068C666A" w:rsidR="00BC6FDD" w:rsidRPr="005D734C" w:rsidRDefault="006F2B7B" w:rsidP="002B35CD">
      <w:pPr>
        <w:pStyle w:val="Prrafodelista"/>
        <w:numPr>
          <w:ilvl w:val="0"/>
          <w:numId w:val="3"/>
        </w:numPr>
        <w:spacing w:line="360" w:lineRule="auto"/>
        <w:ind w:left="0" w:firstLine="0"/>
        <w:jc w:val="both"/>
        <w:rPr>
          <w:rFonts w:ascii="Palatino Linotype" w:hAnsi="Palatino Linotype" w:cs="Tahoma"/>
          <w:sz w:val="24"/>
        </w:rPr>
      </w:pPr>
      <w:r w:rsidRPr="005D734C">
        <w:rPr>
          <w:rFonts w:ascii="Palatino Linotype" w:eastAsia="Calibri" w:hAnsi="Palatino Linotype" w:cs="Arial"/>
          <w:sz w:val="24"/>
          <w:lang w:val="es-ES"/>
        </w:rPr>
        <w:t xml:space="preserve">El </w:t>
      </w:r>
      <w:r w:rsidR="00B468F0" w:rsidRPr="005D734C">
        <w:rPr>
          <w:rFonts w:ascii="Palatino Linotype" w:eastAsia="Calibri" w:hAnsi="Palatino Linotype" w:cs="Arial"/>
          <w:sz w:val="24"/>
          <w:lang w:val="es-ES"/>
        </w:rPr>
        <w:t xml:space="preserve">veintisiete </w:t>
      </w:r>
      <w:r w:rsidR="005000AA" w:rsidRPr="005D734C">
        <w:rPr>
          <w:rFonts w:ascii="Palatino Linotype" w:eastAsia="Calibri" w:hAnsi="Palatino Linotype" w:cs="Arial"/>
          <w:sz w:val="24"/>
          <w:lang w:val="es-ES"/>
        </w:rPr>
        <w:t>(</w:t>
      </w:r>
      <w:r w:rsidR="00B468F0" w:rsidRPr="005D734C">
        <w:rPr>
          <w:rFonts w:ascii="Palatino Linotype" w:eastAsia="Calibri" w:hAnsi="Palatino Linotype" w:cs="Arial"/>
          <w:sz w:val="24"/>
          <w:lang w:val="es-ES"/>
        </w:rPr>
        <w:t>27</w:t>
      </w:r>
      <w:r w:rsidR="005000AA" w:rsidRPr="005D734C">
        <w:rPr>
          <w:rFonts w:ascii="Palatino Linotype" w:eastAsia="Calibri" w:hAnsi="Palatino Linotype" w:cs="Arial"/>
          <w:sz w:val="24"/>
          <w:lang w:val="es-ES"/>
        </w:rPr>
        <w:t xml:space="preserve">) de </w:t>
      </w:r>
      <w:r w:rsidR="00B468F0" w:rsidRPr="005D734C">
        <w:rPr>
          <w:rFonts w:ascii="Palatino Linotype" w:eastAsia="Calibri" w:hAnsi="Palatino Linotype" w:cs="Arial"/>
          <w:sz w:val="24"/>
          <w:lang w:val="es-ES"/>
        </w:rPr>
        <w:t>septiembre</w:t>
      </w:r>
      <w:r w:rsidR="00E65B7C" w:rsidRPr="005D734C">
        <w:rPr>
          <w:rFonts w:ascii="Palatino Linotype" w:eastAsia="Calibri" w:hAnsi="Palatino Linotype" w:cs="Arial"/>
          <w:sz w:val="24"/>
          <w:lang w:val="es-ES"/>
        </w:rPr>
        <w:t xml:space="preserve"> de </w:t>
      </w:r>
      <w:r w:rsidR="00D73603" w:rsidRPr="005D734C">
        <w:rPr>
          <w:rFonts w:ascii="Palatino Linotype" w:eastAsia="Calibri" w:hAnsi="Palatino Linotype" w:cs="Arial"/>
          <w:sz w:val="24"/>
          <w:lang w:val="es-ES"/>
        </w:rPr>
        <w:t>dos mil veinti</w:t>
      </w:r>
      <w:r w:rsidR="007A2E19" w:rsidRPr="005D734C">
        <w:rPr>
          <w:rFonts w:ascii="Palatino Linotype" w:eastAsia="Calibri" w:hAnsi="Palatino Linotype" w:cs="Arial"/>
          <w:sz w:val="24"/>
          <w:lang w:val="es-ES"/>
        </w:rPr>
        <w:t>cuatro</w:t>
      </w:r>
      <w:r w:rsidR="00D73603" w:rsidRPr="005D734C">
        <w:rPr>
          <w:rFonts w:ascii="Palatino Linotype" w:eastAsia="Calibri" w:hAnsi="Palatino Linotype" w:cs="Arial"/>
          <w:sz w:val="24"/>
          <w:lang w:val="es-ES"/>
        </w:rPr>
        <w:t>, la</w:t>
      </w:r>
      <w:r w:rsidR="005000AA" w:rsidRPr="005D734C">
        <w:rPr>
          <w:rFonts w:ascii="Palatino Linotype" w:hAnsi="Palatino Linotype"/>
          <w:sz w:val="24"/>
        </w:rPr>
        <w:t xml:space="preserve"> Comisionad</w:t>
      </w:r>
      <w:r w:rsidR="00D73603" w:rsidRPr="005D734C">
        <w:rPr>
          <w:rFonts w:ascii="Palatino Linotype" w:hAnsi="Palatino Linotype"/>
          <w:sz w:val="24"/>
        </w:rPr>
        <w:t>a</w:t>
      </w:r>
      <w:r w:rsidR="005000AA" w:rsidRPr="005D734C">
        <w:rPr>
          <w:rFonts w:ascii="Palatino Linotype" w:hAnsi="Palatino Linotype"/>
          <w:sz w:val="24"/>
        </w:rPr>
        <w:t xml:space="preserve"> Ponente decretó el cierre de instrucción</w:t>
      </w:r>
      <w:r w:rsidR="008D00A3" w:rsidRPr="005D734C">
        <w:rPr>
          <w:rFonts w:ascii="Palatino Linotype" w:hAnsi="Palatino Linotype"/>
          <w:sz w:val="24"/>
        </w:rPr>
        <w:t>, p</w:t>
      </w:r>
      <w:r w:rsidR="003C497F" w:rsidRPr="005D734C">
        <w:rPr>
          <w:rFonts w:ascii="Palatino Linotype" w:hAnsi="Palatino Linotype" w:cs="Tahoma"/>
          <w:sz w:val="24"/>
        </w:rPr>
        <w:t xml:space="preserve">or lo que turnó la presente resolución </w:t>
      </w:r>
      <w:r w:rsidR="003C5753" w:rsidRPr="005D734C">
        <w:rPr>
          <w:rFonts w:ascii="Palatino Linotype" w:hAnsi="Palatino Linotype" w:cs="Tahoma"/>
          <w:sz w:val="24"/>
        </w:rPr>
        <w:t>para su aprobación.</w:t>
      </w:r>
    </w:p>
    <w:p w14:paraId="0F9176A0" w14:textId="77777777" w:rsidR="005000AA" w:rsidRPr="005D734C" w:rsidRDefault="005000AA" w:rsidP="005000AA">
      <w:pPr>
        <w:pStyle w:val="Ttulo1"/>
        <w:jc w:val="center"/>
        <w:rPr>
          <w:rFonts w:ascii="Palatino Linotype" w:hAnsi="Palatino Linotype"/>
          <w:b/>
          <w:color w:val="auto"/>
          <w:sz w:val="24"/>
          <w:szCs w:val="24"/>
        </w:rPr>
      </w:pPr>
      <w:bookmarkStart w:id="4" w:name="_Toc87549672"/>
      <w:r w:rsidRPr="005D734C">
        <w:rPr>
          <w:rFonts w:ascii="Palatino Linotype" w:hAnsi="Palatino Linotype"/>
          <w:b/>
          <w:color w:val="auto"/>
          <w:sz w:val="24"/>
          <w:szCs w:val="24"/>
        </w:rPr>
        <w:t>CONSIDERANDO</w:t>
      </w:r>
      <w:bookmarkEnd w:id="4"/>
      <w:r w:rsidRPr="005D734C">
        <w:rPr>
          <w:rFonts w:ascii="Palatino Linotype" w:hAnsi="Palatino Linotype"/>
          <w:b/>
          <w:color w:val="auto"/>
          <w:sz w:val="24"/>
          <w:szCs w:val="24"/>
        </w:rPr>
        <w:t xml:space="preserve"> </w:t>
      </w:r>
    </w:p>
    <w:p w14:paraId="1058C60B" w14:textId="77777777" w:rsidR="005000AA" w:rsidRPr="005D734C" w:rsidRDefault="005000AA" w:rsidP="005000AA">
      <w:pPr>
        <w:pStyle w:val="Ttulo2"/>
        <w:rPr>
          <w:rFonts w:ascii="Palatino Linotype" w:hAnsi="Palatino Linotype"/>
          <w:b/>
          <w:color w:val="auto"/>
          <w:sz w:val="24"/>
          <w:szCs w:val="24"/>
        </w:rPr>
      </w:pPr>
      <w:bookmarkStart w:id="5" w:name="_Toc87549673"/>
      <w:r w:rsidRPr="005D734C">
        <w:rPr>
          <w:rFonts w:ascii="Palatino Linotype" w:hAnsi="Palatino Linotype"/>
          <w:b/>
          <w:color w:val="auto"/>
          <w:sz w:val="24"/>
          <w:szCs w:val="24"/>
        </w:rPr>
        <w:t>PRIMERO. De la competencia</w:t>
      </w:r>
      <w:bookmarkEnd w:id="5"/>
    </w:p>
    <w:p w14:paraId="2A0F30D3" w14:textId="77777777" w:rsidR="000879AE" w:rsidRPr="005D734C" w:rsidRDefault="000879AE" w:rsidP="000879AE"/>
    <w:p w14:paraId="43A2A44F" w14:textId="77777777" w:rsidR="002E7633" w:rsidRPr="005D734C" w:rsidRDefault="002E7633" w:rsidP="002E7633">
      <w:pPr>
        <w:pStyle w:val="Prrafodelista"/>
        <w:numPr>
          <w:ilvl w:val="0"/>
          <w:numId w:val="3"/>
        </w:numPr>
        <w:spacing w:before="240" w:after="240" w:line="360" w:lineRule="auto"/>
        <w:ind w:left="0" w:firstLine="0"/>
        <w:jc w:val="both"/>
        <w:rPr>
          <w:rFonts w:ascii="Palatino Linotype" w:hAnsi="Palatino Linotype"/>
          <w:sz w:val="24"/>
        </w:rPr>
      </w:pPr>
      <w:r w:rsidRPr="005D734C">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w:t>
      </w:r>
      <w:r w:rsidRPr="005D734C">
        <w:rPr>
          <w:rFonts w:ascii="Palatino Linotype" w:eastAsia="Calibri" w:hAnsi="Palatino Linotype"/>
          <w:sz w:val="24"/>
          <w:lang w:val="es-ES"/>
        </w:rPr>
        <w:lastRenderedPageBreak/>
        <w:t xml:space="preserve">y resolver del presente recurso de conformidad con el artículo: 6, apartado A, fracción IV de la </w:t>
      </w:r>
      <w:r w:rsidRPr="005D734C">
        <w:rPr>
          <w:rFonts w:ascii="Palatino Linotype" w:eastAsia="Calibri" w:hAnsi="Palatino Linotype"/>
          <w:b/>
          <w:sz w:val="24"/>
          <w:lang w:val="es-ES"/>
        </w:rPr>
        <w:t>Constitución Política de los Estados Unidos Mexicanos</w:t>
      </w:r>
      <w:r w:rsidRPr="005D734C">
        <w:rPr>
          <w:rFonts w:ascii="Palatino Linotype" w:eastAsia="Calibri" w:hAnsi="Palatino Linotype"/>
          <w:sz w:val="24"/>
          <w:lang w:val="es-ES"/>
        </w:rPr>
        <w:t xml:space="preserve">; 5, párrafos </w:t>
      </w:r>
      <w:r w:rsidRPr="005D734C">
        <w:rPr>
          <w:rFonts w:ascii="Palatino Linotype" w:hAnsi="Palatino Linotype" w:cs="Arial"/>
          <w:bCs/>
          <w:color w:val="222222"/>
          <w:sz w:val="24"/>
          <w:lang w:val="es-ES"/>
        </w:rPr>
        <w:t>trigésimo segundo, trigésimo tercero y trigésimo cuarto fracciones</w:t>
      </w:r>
      <w:r w:rsidRPr="005D734C">
        <w:rPr>
          <w:rFonts w:ascii="Palatino Linotype" w:eastAsia="Calibri" w:hAnsi="Palatino Linotype"/>
          <w:sz w:val="24"/>
          <w:lang w:val="es-ES"/>
        </w:rPr>
        <w:t xml:space="preserve"> IV y V de la </w:t>
      </w:r>
      <w:r w:rsidRPr="005D734C">
        <w:rPr>
          <w:rFonts w:ascii="Palatino Linotype" w:eastAsia="Calibri" w:hAnsi="Palatino Linotype"/>
          <w:b/>
          <w:sz w:val="24"/>
          <w:lang w:val="es-ES"/>
        </w:rPr>
        <w:t>Constitución Política del Estado Libre y Soberano de México</w:t>
      </w:r>
      <w:r w:rsidRPr="005D734C">
        <w:rPr>
          <w:rFonts w:ascii="Palatino Linotype" w:eastAsia="Calibri" w:hAnsi="Palatino Linotype"/>
          <w:sz w:val="24"/>
          <w:lang w:val="es-ES"/>
        </w:rPr>
        <w:t xml:space="preserve">; artículos 1, 2 fracción II, 13, 29, 36 fracciones I y II, 176, 178, 179, 181 párrafo tercero y 185 </w:t>
      </w:r>
      <w:r w:rsidRPr="005D734C">
        <w:rPr>
          <w:rFonts w:ascii="Palatino Linotype" w:eastAsia="Calibri" w:hAnsi="Palatino Linotype" w:cs="Arial"/>
          <w:sz w:val="24"/>
          <w:lang w:val="es-ES"/>
        </w:rPr>
        <w:t xml:space="preserve">de la </w:t>
      </w:r>
      <w:r w:rsidRPr="005D734C">
        <w:rPr>
          <w:rFonts w:ascii="Palatino Linotype" w:eastAsia="Calibri" w:hAnsi="Palatino Linotype" w:cs="Arial"/>
          <w:b/>
          <w:sz w:val="24"/>
          <w:lang w:val="es-ES"/>
        </w:rPr>
        <w:t>Ley de Transparencia y Acceso a la Información Pública del Estado de México y Municipios</w:t>
      </w:r>
      <w:r w:rsidRPr="005D734C">
        <w:rPr>
          <w:rFonts w:ascii="Palatino Linotype" w:eastAsia="Calibri" w:hAnsi="Palatino Linotype" w:cs="Arial"/>
          <w:sz w:val="24"/>
          <w:lang w:val="es-ES"/>
        </w:rPr>
        <w:t xml:space="preserve">; y 7, 9 fracciones I y XXIV, y 11 del </w:t>
      </w:r>
      <w:r w:rsidRPr="005D734C">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5D734C">
        <w:rPr>
          <w:rFonts w:ascii="Palatino Linotype" w:hAnsi="Palatino Linotype"/>
          <w:sz w:val="24"/>
        </w:rPr>
        <w:t>.</w:t>
      </w:r>
    </w:p>
    <w:p w14:paraId="6D296A9A" w14:textId="77777777" w:rsidR="005000AA" w:rsidRPr="005D734C" w:rsidRDefault="005000AA" w:rsidP="005000AA">
      <w:pPr>
        <w:pStyle w:val="Ttulo2"/>
        <w:rPr>
          <w:rFonts w:ascii="Palatino Linotype" w:hAnsi="Palatino Linotype"/>
          <w:b/>
          <w:color w:val="auto"/>
          <w:sz w:val="24"/>
          <w:szCs w:val="24"/>
        </w:rPr>
      </w:pPr>
      <w:bookmarkStart w:id="6" w:name="_Toc87549674"/>
      <w:r w:rsidRPr="005D734C">
        <w:rPr>
          <w:rFonts w:ascii="Palatino Linotype" w:hAnsi="Palatino Linotype"/>
          <w:b/>
          <w:color w:val="auto"/>
          <w:sz w:val="24"/>
          <w:szCs w:val="24"/>
        </w:rPr>
        <w:t>SEGUNDO. De la oportunidad y procedencia.</w:t>
      </w:r>
      <w:bookmarkEnd w:id="6"/>
    </w:p>
    <w:p w14:paraId="53051EF8" w14:textId="77777777" w:rsidR="00BC6FDD" w:rsidRPr="005D73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5D734C">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5D734C">
        <w:rPr>
          <w:rFonts w:ascii="Palatino Linotype" w:eastAsia="Calibri" w:hAnsi="Palatino Linotype" w:cs="Arial"/>
          <w:b/>
          <w:sz w:val="24"/>
          <w:szCs w:val="24"/>
          <w:lang w:val="es-ES"/>
        </w:rPr>
        <w:t>SUJETO OBLIGADO</w:t>
      </w:r>
      <w:r w:rsidRPr="005D734C">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5D734C"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5D73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5D734C">
        <w:rPr>
          <w:rFonts w:ascii="Palatino Linotype" w:eastAsia="Calibri" w:hAnsi="Palatino Linotype" w:cs="Arial"/>
          <w:sz w:val="24"/>
          <w:szCs w:val="24"/>
          <w:lang w:val="es-ES"/>
        </w:rPr>
        <w:lastRenderedPageBreak/>
        <w:t xml:space="preserve">Por ende, se constituye la figura jurídica de la </w:t>
      </w:r>
      <w:r w:rsidRPr="005D734C">
        <w:rPr>
          <w:rFonts w:ascii="Palatino Linotype" w:eastAsia="Calibri" w:hAnsi="Palatino Linotype" w:cs="Arial"/>
          <w:i/>
          <w:sz w:val="24"/>
          <w:szCs w:val="24"/>
          <w:lang w:val="es-ES"/>
        </w:rPr>
        <w:t>negativa ficta</w:t>
      </w:r>
      <w:r w:rsidRPr="005D734C">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5D734C">
        <w:rPr>
          <w:rFonts w:ascii="Palatino Linotype" w:eastAsia="Calibri" w:hAnsi="Palatino Linotype" w:cs="Arial"/>
          <w:b/>
          <w:sz w:val="24"/>
          <w:szCs w:val="24"/>
          <w:lang w:val="es-ES"/>
        </w:rPr>
        <w:t>178</w:t>
      </w:r>
      <w:r w:rsidRPr="005D734C">
        <w:rPr>
          <w:rFonts w:ascii="Palatino Linotype" w:eastAsia="Calibri" w:hAnsi="Palatino Linotype" w:cs="Arial"/>
          <w:sz w:val="24"/>
          <w:szCs w:val="24"/>
          <w:lang w:val="es-ES"/>
        </w:rPr>
        <w:t xml:space="preserve"> segundo párrafo de </w:t>
      </w:r>
      <w:r w:rsidRPr="005D734C">
        <w:rPr>
          <w:rFonts w:ascii="Palatino Linotype" w:eastAsia="Calibri" w:hAnsi="Palatino Linotype" w:cs="Arial"/>
          <w:b/>
          <w:sz w:val="24"/>
          <w:szCs w:val="24"/>
          <w:lang w:val="es-ES"/>
        </w:rPr>
        <w:t>Ley de Transparencia y Acceso a la Información Pública del Estado de México y Municipios</w:t>
      </w:r>
      <w:r w:rsidRPr="005D734C">
        <w:rPr>
          <w:rFonts w:ascii="Palatino Linotype" w:eastAsia="Calibri" w:hAnsi="Palatino Linotype"/>
          <w:color w:val="000000"/>
          <w:sz w:val="24"/>
          <w:szCs w:val="24"/>
          <w:shd w:val="clear" w:color="auto" w:fill="FFFFFF"/>
        </w:rPr>
        <w:t xml:space="preserve">, que dispone; ante la falta de respuesta del </w:t>
      </w:r>
      <w:r w:rsidRPr="005D734C">
        <w:rPr>
          <w:rFonts w:ascii="Palatino Linotype" w:eastAsia="Calibri" w:hAnsi="Palatino Linotype"/>
          <w:b/>
          <w:color w:val="000000"/>
          <w:sz w:val="24"/>
          <w:szCs w:val="24"/>
          <w:shd w:val="clear" w:color="auto" w:fill="FFFFFF"/>
        </w:rPr>
        <w:t>SUJETO OBLIGADO,</w:t>
      </w:r>
      <w:r w:rsidRPr="005D734C">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5D734C">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5D734C"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5D73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5D734C">
        <w:rPr>
          <w:rFonts w:ascii="Palatino Linotype" w:eastAsia="Calibri" w:hAnsi="Palatino Linotype" w:cs="Arial"/>
          <w:sz w:val="24"/>
          <w:szCs w:val="24"/>
          <w:lang w:val="es-ES"/>
        </w:rPr>
        <w:t xml:space="preserve">Por lo que, tratándose de la </w:t>
      </w:r>
      <w:r w:rsidRPr="005D734C">
        <w:rPr>
          <w:rFonts w:ascii="Palatino Linotype" w:eastAsia="Calibri" w:hAnsi="Palatino Linotype" w:cs="Arial"/>
          <w:i/>
          <w:sz w:val="24"/>
          <w:szCs w:val="24"/>
          <w:lang w:val="es-ES"/>
        </w:rPr>
        <w:t>negativa ficta</w:t>
      </w:r>
      <w:r w:rsidRPr="005D734C">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5D734C">
        <w:rPr>
          <w:rFonts w:ascii="Palatino Linotype" w:eastAsia="Calibri" w:hAnsi="Palatino Linotype" w:cs="Arial"/>
          <w:i/>
          <w:sz w:val="24"/>
          <w:szCs w:val="24"/>
          <w:lang w:val="es-ES"/>
        </w:rPr>
        <w:t>negativa ficta</w:t>
      </w:r>
      <w:r w:rsidRPr="005D734C">
        <w:rPr>
          <w:rFonts w:ascii="Palatino Linotype" w:eastAsia="Calibri" w:hAnsi="Palatino Linotype" w:cs="Arial"/>
          <w:sz w:val="24"/>
          <w:szCs w:val="24"/>
          <w:lang w:val="es-ES"/>
        </w:rPr>
        <w:t>, que señala:</w:t>
      </w:r>
    </w:p>
    <w:p w14:paraId="7827B0A4" w14:textId="77777777" w:rsidR="00BC6FDD" w:rsidRPr="005D734C"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4"/>
          <w:szCs w:val="24"/>
          <w:lang w:val="es-ES"/>
        </w:rPr>
      </w:pPr>
      <w:r w:rsidRPr="005D734C">
        <w:rPr>
          <w:rFonts w:ascii="Palatino Linotype" w:eastAsia="Calibri" w:hAnsi="Palatino Linotype" w:cs="Arial"/>
          <w:b/>
          <w:sz w:val="24"/>
          <w:szCs w:val="24"/>
          <w:lang w:val="es-ES"/>
        </w:rPr>
        <w:t>Criterio 0001-15</w:t>
      </w:r>
    </w:p>
    <w:p w14:paraId="25B06B5B" w14:textId="77777777" w:rsidR="00BC6FDD" w:rsidRPr="005D734C"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4"/>
          <w:szCs w:val="24"/>
          <w:lang w:val="es-ES"/>
        </w:rPr>
      </w:pPr>
      <w:r w:rsidRPr="005D734C">
        <w:rPr>
          <w:rFonts w:ascii="Palatino Linotype" w:eastAsia="Calibri" w:hAnsi="Palatino Linotype" w:cs="Arial"/>
          <w:b/>
          <w:i/>
          <w:sz w:val="24"/>
          <w:szCs w:val="24"/>
          <w:lang w:val="es-ES"/>
        </w:rPr>
        <w:lastRenderedPageBreak/>
        <w:t>NEGATIVA FICTA. PLAZO PARA INTERPONER EL RECURSO DE REVISIÓN TRATÁNDOSE DE.</w:t>
      </w:r>
      <w:r w:rsidRPr="005D734C">
        <w:rPr>
          <w:rFonts w:ascii="Palatino Linotype" w:eastAsia="Calibri" w:hAnsi="Palatino Linotype" w:cs="Arial"/>
          <w:i/>
          <w:sz w:val="24"/>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5D734C"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5D734C">
        <w:rPr>
          <w:rFonts w:ascii="Palatino Linotype" w:hAnsi="Palatino Linotype" w:cs="Arial"/>
          <w:color w:val="000000" w:themeColor="text1"/>
          <w:sz w:val="24"/>
          <w:szCs w:val="24"/>
          <w:lang w:val="es-ES" w:eastAsia="es-MX"/>
        </w:rPr>
        <w:t xml:space="preserve">Lo anterior, se explica porque la </w:t>
      </w:r>
      <w:r w:rsidRPr="005D734C">
        <w:rPr>
          <w:rFonts w:ascii="Palatino Linotype" w:hAnsi="Palatino Linotype" w:cs="Arial"/>
          <w:b/>
          <w:color w:val="000000" w:themeColor="text1"/>
          <w:sz w:val="24"/>
          <w:szCs w:val="24"/>
          <w:u w:val="single"/>
          <w:lang w:val="es-ES" w:eastAsia="es-MX"/>
        </w:rPr>
        <w:t>posible ausencia</w:t>
      </w:r>
      <w:r w:rsidRPr="005D734C">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5D734C">
        <w:rPr>
          <w:rFonts w:ascii="Palatino Linotype" w:hAnsi="Palatino Linotype" w:cs="Arial"/>
          <w:b/>
          <w:color w:val="000000" w:themeColor="text1"/>
          <w:sz w:val="24"/>
          <w:szCs w:val="24"/>
          <w:lang w:val="es-ES" w:eastAsia="es-MX"/>
        </w:rPr>
        <w:t>SUJETO OBLIGADO</w:t>
      </w:r>
      <w:r w:rsidRPr="005D734C">
        <w:rPr>
          <w:rFonts w:ascii="Palatino Linotype" w:hAnsi="Palatino Linotype" w:cs="Arial"/>
          <w:color w:val="000000" w:themeColor="text1"/>
          <w:sz w:val="24"/>
          <w:szCs w:val="24"/>
          <w:lang w:val="es-ES" w:eastAsia="es-MX"/>
        </w:rPr>
        <w:t>.</w:t>
      </w:r>
    </w:p>
    <w:p w14:paraId="0B46B46C" w14:textId="77777777" w:rsidR="00BC6FDD" w:rsidRPr="005D734C"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5D734C"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5D734C">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5D734C" w:rsidRDefault="005000AA" w:rsidP="005000AA">
      <w:pPr>
        <w:pStyle w:val="Ttulo1"/>
        <w:rPr>
          <w:rFonts w:ascii="Palatino Linotype" w:eastAsia="MS Mincho" w:hAnsi="Palatino Linotype" w:cs="Times New Roman"/>
          <w:b/>
          <w:color w:val="auto"/>
          <w:sz w:val="24"/>
          <w:szCs w:val="24"/>
        </w:rPr>
      </w:pPr>
      <w:bookmarkStart w:id="7" w:name="_Toc87549675"/>
      <w:r w:rsidRPr="005D734C">
        <w:rPr>
          <w:rFonts w:ascii="Palatino Linotype" w:hAnsi="Palatino Linotype"/>
          <w:b/>
          <w:color w:val="auto"/>
          <w:sz w:val="24"/>
          <w:szCs w:val="24"/>
        </w:rPr>
        <w:t>TERCERO. Planteamiento de la Litis</w:t>
      </w:r>
      <w:bookmarkEnd w:id="7"/>
      <w:r w:rsidRPr="005D734C">
        <w:rPr>
          <w:rFonts w:ascii="Palatino Linotype" w:hAnsi="Palatino Linotype"/>
          <w:b/>
          <w:color w:val="auto"/>
          <w:sz w:val="24"/>
          <w:szCs w:val="24"/>
        </w:rPr>
        <w:t xml:space="preserve"> </w:t>
      </w:r>
    </w:p>
    <w:p w14:paraId="3DC4CDF7" w14:textId="1AF93F90" w:rsidR="00396CF5" w:rsidRPr="005D734C"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5D734C">
        <w:rPr>
          <w:rFonts w:ascii="Palatino Linotype" w:hAnsi="Palatino Linotype"/>
          <w:bCs/>
          <w:sz w:val="24"/>
        </w:rPr>
        <w:t>El recurrente solicitó</w:t>
      </w:r>
      <w:r w:rsidR="00495DAC" w:rsidRPr="005D734C">
        <w:rPr>
          <w:rFonts w:ascii="Palatino Linotype" w:hAnsi="Palatino Linotype"/>
          <w:bCs/>
          <w:sz w:val="24"/>
        </w:rPr>
        <w:t xml:space="preserve"> lo siguiente:</w:t>
      </w:r>
    </w:p>
    <w:p w14:paraId="69FE1272" w14:textId="77777777" w:rsidR="00A66103" w:rsidRPr="005D734C" w:rsidRDefault="00A66103" w:rsidP="00A66103">
      <w:pPr>
        <w:pStyle w:val="Prrafodelista"/>
        <w:spacing w:before="240" w:after="240" w:line="360" w:lineRule="auto"/>
        <w:ind w:left="0" w:right="49"/>
        <w:jc w:val="both"/>
        <w:rPr>
          <w:rFonts w:ascii="Palatino Linotype" w:hAnsi="Palatino Linotype"/>
          <w:bCs/>
          <w:sz w:val="24"/>
        </w:rPr>
      </w:pPr>
    </w:p>
    <w:p w14:paraId="5F8C5E93" w14:textId="5C349D5B" w:rsidR="00CA6B3B" w:rsidRPr="005D734C" w:rsidRDefault="004934A5" w:rsidP="004934A5">
      <w:pPr>
        <w:pStyle w:val="Prrafodelista"/>
        <w:tabs>
          <w:tab w:val="left" w:pos="284"/>
        </w:tabs>
        <w:spacing w:before="240" w:after="240" w:line="360" w:lineRule="auto"/>
        <w:ind w:left="567" w:right="822"/>
        <w:jc w:val="both"/>
        <w:rPr>
          <w:rFonts w:ascii="Palatino Linotype" w:eastAsiaTheme="minorEastAsia" w:hAnsi="Palatino Linotype"/>
          <w:i/>
          <w:iCs/>
          <w:lang w:val="es-ES_tradnl"/>
        </w:rPr>
      </w:pPr>
      <w:r w:rsidRPr="005D734C">
        <w:rPr>
          <w:rFonts w:ascii="Palatino Linotype" w:eastAsiaTheme="minorEastAsia" w:hAnsi="Palatino Linotype"/>
          <w:i/>
          <w:iCs/>
          <w:lang w:val="es-ES_tradnl"/>
        </w:rPr>
        <w:t>“</w:t>
      </w:r>
      <w:r w:rsidR="00B468F0" w:rsidRPr="005D734C">
        <w:rPr>
          <w:rFonts w:ascii="Palatino Linotype" w:hAnsi="Palatino Linotype"/>
          <w:i/>
          <w:color w:val="000000"/>
          <w:sz w:val="24"/>
        </w:rPr>
        <w:t>SOLICITO DENTRO DEL AYUNTAMIENTO DE ALMOLOYA DEL RÍO TODOS LOS NOMBRAMIENTOS DE LA ADMINISTRACIÓN DE LA LICENCIADA ESMERALDA QUE VA DE LOS AÑOS 2022, 2023 Y 2024 TAMBIEN SOLICITO LAS ACTAS DE CABILDO DONDE SE APRUEBA NOMBRAR A CADA UNO DE LOS DIRECTORES, COORDINADORES, TITULARES DEL AREA, ENCARGADOS DE DESPACHO DE LOS AÑOS 2022 2023 Y 2024, ESPERANDO CONTSR CON UNA RESPUESTA FAVORABLE</w:t>
      </w:r>
      <w:r w:rsidR="006E0EE2" w:rsidRPr="005D734C">
        <w:rPr>
          <w:rFonts w:ascii="Palatino Linotype" w:eastAsiaTheme="minorEastAsia" w:hAnsi="Palatino Linotype"/>
          <w:i/>
          <w:iCs/>
          <w:lang w:val="es-ES_tradnl"/>
        </w:rPr>
        <w:t>” (Sic)</w:t>
      </w:r>
    </w:p>
    <w:p w14:paraId="528403D1" w14:textId="77777777" w:rsidR="00B468F0" w:rsidRPr="005D734C" w:rsidRDefault="00B468F0" w:rsidP="00B468F0">
      <w:pPr>
        <w:ind w:left="567" w:right="567"/>
        <w:jc w:val="both"/>
        <w:rPr>
          <w:rFonts w:ascii="Palatino Linotype" w:eastAsia="Calibri" w:hAnsi="Palatino Linotype" w:cs="Arial"/>
          <w:i/>
          <w:sz w:val="24"/>
          <w:szCs w:val="24"/>
          <w:lang w:val="es-ES"/>
        </w:rPr>
      </w:pPr>
      <w:r w:rsidRPr="005D734C">
        <w:rPr>
          <w:rFonts w:ascii="Palatino Linotype" w:eastAsia="Calibri" w:hAnsi="Palatino Linotype" w:cs="Arial"/>
          <w:i/>
          <w:sz w:val="24"/>
          <w:szCs w:val="24"/>
          <w:lang w:val="es-ES"/>
        </w:rPr>
        <w:t>“</w:t>
      </w:r>
      <w:r w:rsidRPr="005D734C">
        <w:rPr>
          <w:rFonts w:ascii="Palatino Linotype" w:hAnsi="Palatino Linotype"/>
          <w:i/>
          <w:color w:val="000000"/>
          <w:sz w:val="24"/>
          <w:szCs w:val="24"/>
        </w:rPr>
        <w:t xml:space="preserve">SOLICITO ME PROPOCIONE TODOS LOS NOMBRAMIENTOS DE DIRECTORES, COORDINADINADORES, TITULARES DE AREAS Y ENCARGADOS DE DESPACHO DE LA ADMINISTRACIÓN DE </w:t>
      </w:r>
      <w:r w:rsidRPr="005D734C">
        <w:rPr>
          <w:rFonts w:ascii="Palatino Linotype" w:hAnsi="Palatino Linotype"/>
          <w:i/>
          <w:color w:val="000000"/>
          <w:sz w:val="24"/>
          <w:szCs w:val="24"/>
        </w:rPr>
        <w:lastRenderedPageBreak/>
        <w:t>ALMOLOYA DEL RÍO DE LOS AÑOS 2022, 2023, 2024 Y LAS ACTAS DE CABILDO DONDE SE APRUEBAN DICHOS NOMBRAMIENTOS”</w:t>
      </w:r>
    </w:p>
    <w:p w14:paraId="500B09CE" w14:textId="77777777" w:rsidR="00B468F0" w:rsidRPr="005D734C" w:rsidRDefault="00B468F0" w:rsidP="004934A5">
      <w:pPr>
        <w:pStyle w:val="Prrafodelista"/>
        <w:tabs>
          <w:tab w:val="left" w:pos="284"/>
        </w:tabs>
        <w:spacing w:before="240" w:after="240" w:line="360" w:lineRule="auto"/>
        <w:ind w:left="567" w:right="822"/>
        <w:jc w:val="both"/>
        <w:rPr>
          <w:rFonts w:ascii="Palatino Linotype" w:eastAsiaTheme="minorEastAsia" w:hAnsi="Palatino Linotype"/>
          <w:i/>
          <w:iCs/>
          <w:lang w:val="es-ES_tradnl"/>
        </w:rPr>
      </w:pPr>
    </w:p>
    <w:p w14:paraId="1D4AE1A2" w14:textId="77777777" w:rsidR="004934A5" w:rsidRPr="005D734C" w:rsidRDefault="004934A5" w:rsidP="004934A5">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p>
    <w:p w14:paraId="49EC6DB9" w14:textId="50F9089B" w:rsidR="00616297" w:rsidRPr="005D734C"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5D734C">
        <w:rPr>
          <w:rFonts w:ascii="Palatino Linotype" w:eastAsiaTheme="minorEastAsia" w:hAnsi="Palatino Linotype"/>
          <w:iCs/>
          <w:sz w:val="24"/>
          <w:lang w:val="es-ES_tradnl"/>
        </w:rPr>
        <w:t>El Sujeto Obligado no entregó respuesta a la</w:t>
      </w:r>
      <w:r w:rsidR="00B468F0" w:rsidRPr="005D734C">
        <w:rPr>
          <w:rFonts w:ascii="Palatino Linotype" w:eastAsiaTheme="minorEastAsia" w:hAnsi="Palatino Linotype"/>
          <w:iCs/>
          <w:sz w:val="24"/>
          <w:lang w:val="es-ES_tradnl"/>
        </w:rPr>
        <w:t>s</w:t>
      </w:r>
      <w:r w:rsidRPr="005D734C">
        <w:rPr>
          <w:rFonts w:ascii="Palatino Linotype" w:eastAsiaTheme="minorEastAsia" w:hAnsi="Palatino Linotype"/>
          <w:iCs/>
          <w:sz w:val="24"/>
          <w:lang w:val="es-ES_tradnl"/>
        </w:rPr>
        <w:t xml:space="preserve"> solicitud</w:t>
      </w:r>
      <w:r w:rsidR="00B468F0" w:rsidRPr="005D734C">
        <w:rPr>
          <w:rFonts w:ascii="Palatino Linotype" w:eastAsiaTheme="minorEastAsia" w:hAnsi="Palatino Linotype"/>
          <w:iCs/>
          <w:sz w:val="24"/>
          <w:lang w:val="es-ES_tradnl"/>
        </w:rPr>
        <w:t>es</w:t>
      </w:r>
      <w:r w:rsidRPr="005D734C">
        <w:rPr>
          <w:rFonts w:ascii="Palatino Linotype" w:eastAsiaTheme="minorEastAsia" w:hAnsi="Palatino Linotype"/>
          <w:iCs/>
          <w:sz w:val="24"/>
          <w:lang w:val="es-ES_tradnl"/>
        </w:rPr>
        <w:t>, motivo de inconformidad el recurrente.</w:t>
      </w:r>
    </w:p>
    <w:p w14:paraId="675FA98C" w14:textId="1B60C8C0"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5D734C">
        <w:rPr>
          <w:rFonts w:ascii="Palatino Linotype" w:eastAsiaTheme="minorEastAsia" w:hAnsi="Palatino Linotype" w:cs="Arial"/>
          <w:sz w:val="24"/>
          <w:szCs w:val="24"/>
          <w:lang w:val="es-ES_tradnl"/>
        </w:rPr>
        <w:t xml:space="preserve">Por lo tanto, el presente recurso de revisión se circunscribe en determinar si se </w:t>
      </w:r>
      <w:r w:rsidRPr="005D734C">
        <w:rPr>
          <w:rFonts w:ascii="Palatino Linotype" w:hAnsi="Palatino Linotype"/>
          <w:sz w:val="24"/>
          <w:szCs w:val="24"/>
          <w:lang w:val="es-ES_tradnl"/>
        </w:rPr>
        <w:t>actualiza las causales de procedencia</w:t>
      </w:r>
      <w:r w:rsidRPr="005D734C">
        <w:rPr>
          <w:rFonts w:ascii="Palatino Linotype" w:hAnsi="Palatino Linotype"/>
          <w:b/>
          <w:sz w:val="24"/>
          <w:szCs w:val="24"/>
          <w:lang w:val="es-ES_tradnl"/>
        </w:rPr>
        <w:t xml:space="preserve"> </w:t>
      </w:r>
      <w:r w:rsidRPr="005D734C">
        <w:rPr>
          <w:rFonts w:ascii="Palatino Linotype" w:hAnsi="Palatino Linotype" w:cs="Arial"/>
          <w:sz w:val="24"/>
          <w:szCs w:val="24"/>
          <w:lang w:val="es-ES_tradnl" w:eastAsia="es-MX"/>
        </w:rPr>
        <w:t xml:space="preserve">contenidas en </w:t>
      </w:r>
      <w:r w:rsidRPr="005D734C">
        <w:rPr>
          <w:rFonts w:ascii="Palatino Linotype" w:hAnsi="Palatino Linotype" w:cs="Arial"/>
          <w:sz w:val="24"/>
          <w:szCs w:val="24"/>
          <w:lang w:val="es-ES" w:eastAsia="es-MX"/>
        </w:rPr>
        <w:t xml:space="preserve">el artículo 179 fracciones VII de la </w:t>
      </w:r>
      <w:r w:rsidRPr="005D734C">
        <w:rPr>
          <w:rFonts w:ascii="Palatino Linotype" w:eastAsia="Calibri" w:hAnsi="Palatino Linotype" w:cs="Arial"/>
          <w:b/>
          <w:sz w:val="24"/>
          <w:szCs w:val="24"/>
          <w:lang w:val="es-ES"/>
        </w:rPr>
        <w:t>Ley de Transparencia y Acceso a la Información Pública del Estado de México y Municipios</w:t>
      </w:r>
      <w:r w:rsidRPr="005D734C">
        <w:rPr>
          <w:rFonts w:ascii="Palatino Linotype" w:hAnsi="Palatino Linotype" w:cs="Arial"/>
          <w:sz w:val="24"/>
          <w:szCs w:val="24"/>
          <w:lang w:val="es-ES" w:eastAsia="es-MX"/>
        </w:rPr>
        <w:t>.</w:t>
      </w:r>
    </w:p>
    <w:p w14:paraId="0D89BECC" w14:textId="77777777" w:rsidR="005000AA" w:rsidRPr="005D734C" w:rsidRDefault="005000AA" w:rsidP="005000AA">
      <w:pPr>
        <w:pStyle w:val="Prrafodelista"/>
        <w:rPr>
          <w:rFonts w:ascii="Palatino Linotype" w:hAnsi="Palatino Linotype"/>
          <w:bCs/>
          <w:sz w:val="24"/>
        </w:rPr>
      </w:pPr>
    </w:p>
    <w:p w14:paraId="1F152840" w14:textId="7AA5F624" w:rsidR="005000AA" w:rsidRPr="005D734C" w:rsidRDefault="00DB2180" w:rsidP="005000AA">
      <w:pPr>
        <w:pStyle w:val="Ttulo1"/>
        <w:spacing w:before="0" w:line="360" w:lineRule="auto"/>
        <w:rPr>
          <w:rFonts w:ascii="Palatino Linotype" w:hAnsi="Palatino Linotype"/>
          <w:b/>
          <w:color w:val="auto"/>
          <w:sz w:val="24"/>
          <w:szCs w:val="24"/>
          <w:lang w:eastAsia="en-US"/>
        </w:rPr>
      </w:pPr>
      <w:bookmarkStart w:id="8" w:name="_Toc4061675"/>
      <w:bookmarkStart w:id="9" w:name="_Toc3372324"/>
      <w:bookmarkStart w:id="10" w:name="_Toc499201873"/>
      <w:bookmarkStart w:id="11" w:name="_Toc87549676"/>
      <w:r w:rsidRPr="005D734C">
        <w:rPr>
          <w:rFonts w:ascii="Palatino Linotype" w:hAnsi="Palatino Linotype"/>
          <w:b/>
          <w:color w:val="auto"/>
          <w:sz w:val="24"/>
          <w:szCs w:val="24"/>
        </w:rPr>
        <w:t>CUARTO</w:t>
      </w:r>
      <w:r w:rsidR="005000AA" w:rsidRPr="005D734C">
        <w:rPr>
          <w:rFonts w:ascii="Palatino Linotype" w:hAnsi="Palatino Linotype"/>
          <w:b/>
          <w:color w:val="auto"/>
          <w:sz w:val="24"/>
          <w:szCs w:val="24"/>
        </w:rPr>
        <w:t>. Estudio y resolución del asunto</w:t>
      </w:r>
      <w:bookmarkEnd w:id="8"/>
      <w:bookmarkEnd w:id="9"/>
      <w:bookmarkEnd w:id="10"/>
      <w:bookmarkEnd w:id="11"/>
    </w:p>
    <w:p w14:paraId="77B70EA4" w14:textId="77777777" w:rsidR="00616297" w:rsidRPr="005D734C"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5D734C">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5D734C">
        <w:rPr>
          <w:rFonts w:ascii="Palatino Linotype" w:eastAsia="MS Gothic" w:hAnsi="Palatino Linotype"/>
          <w:b/>
          <w:sz w:val="24"/>
          <w:szCs w:val="24"/>
          <w:lang w:val="es-ES_tradnl"/>
        </w:rPr>
        <w:t xml:space="preserve"> </w:t>
      </w:r>
    </w:p>
    <w:p w14:paraId="44B9994C" w14:textId="77777777" w:rsidR="00616297" w:rsidRPr="005D734C" w:rsidRDefault="00616297" w:rsidP="00616297">
      <w:pPr>
        <w:tabs>
          <w:tab w:val="left" w:pos="284"/>
        </w:tabs>
        <w:contextualSpacing/>
        <w:rPr>
          <w:rFonts w:ascii="Palatino Linotype" w:eastAsia="MS Mincho" w:hAnsi="Palatino Linotype" w:cs="Arial"/>
          <w:sz w:val="24"/>
          <w:szCs w:val="24"/>
          <w:lang w:val="es-ES_tradnl"/>
        </w:rPr>
      </w:pPr>
    </w:p>
    <w:p w14:paraId="1F3ACBDB"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5D734C">
        <w:rPr>
          <w:rFonts w:ascii="Palatino Linotype" w:eastAsiaTheme="minorEastAsia" w:hAnsi="Palatino Linotype"/>
          <w:sz w:val="24"/>
          <w:szCs w:val="24"/>
          <w:lang w:val="es-ES_tradnl"/>
        </w:rPr>
        <w:t xml:space="preserve">Es menester precisar que este </w:t>
      </w:r>
      <w:r w:rsidRPr="005D734C">
        <w:rPr>
          <w:rFonts w:ascii="Palatino Linotype" w:eastAsia="MS Mincho" w:hAnsi="Palatino Linotype"/>
          <w:color w:val="000000"/>
          <w:sz w:val="24"/>
          <w:szCs w:val="24"/>
          <w:lang w:val="es-ES_tradnl"/>
        </w:rPr>
        <w:t xml:space="preserve">Órgano Garante parte de que </w:t>
      </w:r>
      <w:r w:rsidRPr="005D734C">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5D734C">
        <w:rPr>
          <w:rFonts w:ascii="Palatino Linotype" w:hAnsi="Palatino Linotype" w:cs="Arial"/>
          <w:color w:val="000000"/>
          <w:sz w:val="24"/>
          <w:szCs w:val="24"/>
          <w:lang w:val="es-ES_tradnl"/>
        </w:rPr>
        <w:t xml:space="preserve"> </w:t>
      </w:r>
      <w:r w:rsidRPr="005D734C">
        <w:rPr>
          <w:rFonts w:ascii="Palatino Linotype" w:hAnsi="Palatino Linotype" w:cs="Arial"/>
          <w:b/>
          <w:color w:val="000000"/>
          <w:sz w:val="24"/>
          <w:szCs w:val="24"/>
          <w:lang w:val="es-ES_tradnl"/>
        </w:rPr>
        <w:t>SUJETO OBLIGADO</w:t>
      </w:r>
      <w:r w:rsidRPr="005D734C">
        <w:rPr>
          <w:rFonts w:ascii="Palatino Linotype" w:hAnsi="Palatino Linotype" w:cs="Arial"/>
          <w:color w:val="000000"/>
          <w:sz w:val="24"/>
          <w:szCs w:val="24"/>
          <w:lang w:val="es-ES_tradnl"/>
        </w:rPr>
        <w:t xml:space="preserve"> debe ser cuidadoso del debido </w:t>
      </w:r>
      <w:r w:rsidRPr="005D734C">
        <w:rPr>
          <w:rFonts w:ascii="Palatino Linotype" w:hAnsi="Palatino Linotype" w:cs="Arial"/>
          <w:color w:val="000000"/>
          <w:sz w:val="24"/>
          <w:szCs w:val="24"/>
          <w:lang w:val="es-ES_tradnl"/>
        </w:rPr>
        <w:lastRenderedPageBreak/>
        <w:t xml:space="preserve">cumplimiento de las obligaciones constitucionales que se le imponen, en consecuencia, a todas las autoridades, en el ámbito de su competencia, según lo dispone el tercer párrafo del artículo primero de la </w:t>
      </w:r>
      <w:r w:rsidRPr="005D734C">
        <w:rPr>
          <w:rFonts w:ascii="Palatino Linotype" w:hAnsi="Palatino Linotype" w:cs="Arial"/>
          <w:b/>
          <w:color w:val="000000"/>
          <w:sz w:val="24"/>
          <w:szCs w:val="24"/>
          <w:lang w:val="es-ES_tradnl"/>
        </w:rPr>
        <w:t xml:space="preserve">Constitución Política de los Estados Unidos Mexicanos </w:t>
      </w:r>
      <w:r w:rsidRPr="005D734C">
        <w:rPr>
          <w:rFonts w:ascii="Palatino Linotype" w:hAnsi="Palatino Linotype" w:cs="Arial"/>
          <w:color w:val="000000"/>
          <w:sz w:val="24"/>
          <w:szCs w:val="24"/>
          <w:lang w:val="es-ES_tradnl"/>
        </w:rPr>
        <w:t xml:space="preserve">al señalar la obligación de “promover, </w:t>
      </w:r>
      <w:r w:rsidRPr="005D734C">
        <w:rPr>
          <w:rFonts w:ascii="Palatino Linotype" w:hAnsi="Palatino Linotype" w:cs="Arial"/>
          <w:b/>
          <w:color w:val="000000"/>
          <w:sz w:val="24"/>
          <w:szCs w:val="24"/>
          <w:lang w:val="es-ES_tradnl"/>
        </w:rPr>
        <w:t>respetar</w:t>
      </w:r>
      <w:r w:rsidRPr="005D734C">
        <w:rPr>
          <w:rFonts w:ascii="Palatino Linotype" w:hAnsi="Palatino Linotype" w:cs="Arial"/>
          <w:color w:val="000000"/>
          <w:sz w:val="24"/>
          <w:szCs w:val="24"/>
          <w:lang w:val="es-ES_tradnl"/>
        </w:rPr>
        <w:t xml:space="preserve">, proteger y </w:t>
      </w:r>
      <w:r w:rsidRPr="005D734C">
        <w:rPr>
          <w:rFonts w:ascii="Palatino Linotype" w:hAnsi="Palatino Linotype" w:cs="Arial"/>
          <w:b/>
          <w:color w:val="000000"/>
          <w:sz w:val="24"/>
          <w:szCs w:val="24"/>
          <w:lang w:val="es-ES_tradnl"/>
        </w:rPr>
        <w:t>garantizar</w:t>
      </w:r>
      <w:r w:rsidRPr="005D734C">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5D734C"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5D734C">
        <w:rPr>
          <w:rFonts w:ascii="Palatino Linotype" w:hAnsi="Palatino Linotype"/>
          <w:sz w:val="24"/>
          <w:szCs w:val="24"/>
          <w:lang w:val="es-ES_tradnl"/>
        </w:rPr>
        <w:t xml:space="preserve">Definiendo el Derecho de Acceso a la Información Pública como: </w:t>
      </w:r>
      <w:r w:rsidRPr="005D734C">
        <w:rPr>
          <w:rFonts w:ascii="Palatino Linotype" w:eastAsiaTheme="minorEastAsia" w:hAnsi="Palatino Linotype"/>
          <w:i/>
          <w:color w:val="000000"/>
          <w:sz w:val="24"/>
          <w:szCs w:val="24"/>
          <w:lang w:val="es-ES_tradnl"/>
        </w:rPr>
        <w:t>La igualdad de oportunidades para recibir, buscar e impartir información</w:t>
      </w:r>
      <w:r w:rsidRPr="005D734C">
        <w:rPr>
          <w:rFonts w:ascii="Palatino Linotype" w:eastAsiaTheme="minorEastAsia" w:hAnsi="Palatino Linotype"/>
          <w:i/>
          <w:color w:val="000000"/>
          <w:sz w:val="24"/>
          <w:szCs w:val="24"/>
          <w:vertAlign w:val="superscript"/>
          <w:lang w:val="es-ES_tradnl"/>
        </w:rPr>
        <w:footnoteReference w:id="2"/>
      </w:r>
      <w:r w:rsidRPr="005D734C">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D734C">
        <w:rPr>
          <w:rFonts w:ascii="Palatino Linotype" w:eastAsiaTheme="minorEastAsia" w:hAnsi="Palatino Linotype"/>
          <w:i/>
          <w:color w:val="000000"/>
          <w:sz w:val="24"/>
          <w:szCs w:val="24"/>
          <w:vertAlign w:val="superscript"/>
          <w:lang w:val="es-ES_tradnl"/>
        </w:rPr>
        <w:footnoteReference w:id="3"/>
      </w:r>
      <w:r w:rsidRPr="005D734C">
        <w:rPr>
          <w:rFonts w:ascii="Palatino Linotype" w:eastAsiaTheme="minorEastAsia" w:hAnsi="Palatino Linotype"/>
          <w:color w:val="000000"/>
          <w:sz w:val="24"/>
          <w:szCs w:val="24"/>
          <w:lang w:val="es-ES_tradnl"/>
        </w:rPr>
        <w:t>que se constituye como una herramienta fundamental para ejercer</w:t>
      </w:r>
      <w:r w:rsidRPr="005D734C">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5D734C">
        <w:rPr>
          <w:rFonts w:ascii="Palatino Linotype" w:eastAsiaTheme="minorEastAsia" w:hAnsi="Palatino Linotype"/>
          <w:i/>
          <w:color w:val="000000"/>
          <w:sz w:val="24"/>
          <w:szCs w:val="24"/>
          <w:vertAlign w:val="superscript"/>
          <w:lang w:val="es-ES_tradnl"/>
        </w:rPr>
        <w:footnoteReference w:id="4"/>
      </w:r>
      <w:r w:rsidRPr="005D734C">
        <w:rPr>
          <w:rFonts w:ascii="Palatino Linotype" w:eastAsiaTheme="minorEastAsia" w:hAnsi="Palatino Linotype"/>
          <w:color w:val="000000"/>
          <w:sz w:val="24"/>
          <w:szCs w:val="24"/>
          <w:lang w:val="es-ES_tradnl"/>
        </w:rPr>
        <w:t>fomentando</w:t>
      </w:r>
      <w:r w:rsidRPr="005D734C">
        <w:rPr>
          <w:rFonts w:ascii="Palatino Linotype" w:eastAsiaTheme="minorEastAsia" w:hAnsi="Palatino Linotype"/>
          <w:i/>
          <w:color w:val="000000"/>
          <w:sz w:val="24"/>
          <w:szCs w:val="24"/>
          <w:lang w:val="es-ES_tradnl"/>
        </w:rPr>
        <w:t xml:space="preserve"> la transparencia de las actividades estatales y </w:t>
      </w:r>
      <w:r w:rsidRPr="005D734C">
        <w:rPr>
          <w:rFonts w:ascii="Palatino Linotype" w:eastAsiaTheme="minorEastAsia" w:hAnsi="Palatino Linotype"/>
          <w:color w:val="000000"/>
          <w:sz w:val="24"/>
          <w:szCs w:val="24"/>
          <w:lang w:val="es-ES_tradnl"/>
        </w:rPr>
        <w:t>promoviendo</w:t>
      </w:r>
      <w:r w:rsidRPr="005D734C">
        <w:rPr>
          <w:rFonts w:ascii="Palatino Linotype" w:eastAsiaTheme="minorEastAsia" w:hAnsi="Palatino Linotype"/>
          <w:i/>
          <w:color w:val="000000"/>
          <w:sz w:val="24"/>
          <w:szCs w:val="24"/>
          <w:lang w:val="es-ES_tradnl"/>
        </w:rPr>
        <w:t xml:space="preserve"> la responsabilidad de los funcionarios sobre su gestión pública,</w:t>
      </w:r>
      <w:r w:rsidRPr="005D734C">
        <w:rPr>
          <w:rFonts w:ascii="Palatino Linotype" w:eastAsiaTheme="minorEastAsia" w:hAnsi="Palatino Linotype"/>
          <w:i/>
          <w:color w:val="000000"/>
          <w:sz w:val="24"/>
          <w:szCs w:val="24"/>
          <w:vertAlign w:val="superscript"/>
          <w:lang w:val="es-ES_tradnl"/>
        </w:rPr>
        <w:footnoteReference w:id="5"/>
      </w:r>
      <w:r w:rsidRPr="005D734C">
        <w:rPr>
          <w:rFonts w:ascii="Palatino Linotype" w:eastAsiaTheme="minorEastAsia" w:hAnsi="Palatino Linotype"/>
          <w:color w:val="000000"/>
          <w:sz w:val="24"/>
          <w:szCs w:val="24"/>
          <w:lang w:val="es-ES_tradnl"/>
        </w:rPr>
        <w:t>que permite</w:t>
      </w:r>
      <w:r w:rsidRPr="005D734C">
        <w:rPr>
          <w:rFonts w:ascii="Palatino Linotype" w:eastAsiaTheme="minorEastAsia" w:hAnsi="Palatino Linotype"/>
          <w:i/>
          <w:color w:val="000000"/>
          <w:sz w:val="24"/>
          <w:szCs w:val="24"/>
          <w:lang w:val="es-ES_tradnl"/>
        </w:rPr>
        <w:t xml:space="preserve"> saber qué están </w:t>
      </w:r>
      <w:r w:rsidRPr="005D734C">
        <w:rPr>
          <w:rFonts w:ascii="Palatino Linotype" w:eastAsiaTheme="minorEastAsia" w:hAnsi="Palatino Linotype"/>
          <w:i/>
          <w:color w:val="000000"/>
          <w:sz w:val="24"/>
          <w:szCs w:val="24"/>
          <w:lang w:val="es-ES_tradnl"/>
        </w:rPr>
        <w:lastRenderedPageBreak/>
        <w:t>haciendo los gobiernos por sus pueblos, sin lo cual la verdad languidecería y la participación en el gobierno permanecería fragmentada.</w:t>
      </w:r>
    </w:p>
    <w:p w14:paraId="1D4A9E01" w14:textId="77777777" w:rsidR="00616297" w:rsidRPr="005D734C"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5D734C">
        <w:rPr>
          <w:rFonts w:ascii="Palatino Linotype" w:hAnsi="Palatino Linotype"/>
          <w:sz w:val="24"/>
          <w:szCs w:val="24"/>
          <w:lang w:val="es-ES_tradnl"/>
        </w:rPr>
        <w:t xml:space="preserve">Por lo anterior, se deduce que el derecho de acceso a la información pública es un derecho humano constitucionalmente reconocido, en </w:t>
      </w:r>
      <w:r w:rsidR="00D362AB" w:rsidRPr="005D734C">
        <w:rPr>
          <w:rFonts w:ascii="Palatino Linotype" w:hAnsi="Palatino Linotype"/>
          <w:sz w:val="24"/>
          <w:szCs w:val="24"/>
          <w:lang w:val="es-ES_tradnl"/>
        </w:rPr>
        <w:t>consecuencia,</w:t>
      </w:r>
      <w:r w:rsidRPr="005D734C">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53603DB4"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5D734C">
        <w:rPr>
          <w:rFonts w:ascii="Palatino Linotype" w:eastAsiaTheme="minorEastAsia" w:hAnsi="Palatino Linotype"/>
          <w:i/>
          <w:sz w:val="24"/>
          <w:szCs w:val="24"/>
          <w:lang w:val="es-ES_tradnl"/>
        </w:rPr>
        <w:t xml:space="preserve"> </w:t>
      </w:r>
    </w:p>
    <w:p w14:paraId="2E2BF7E3" w14:textId="2F787A48"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hAnsi="Palatino Linotype"/>
          <w:sz w:val="24"/>
          <w:szCs w:val="24"/>
          <w:lang w:val="es-ES_tradnl"/>
        </w:rPr>
        <w:t xml:space="preserve">Por lo tanto, derivado de lo señalado con anterioridad la actuación del </w:t>
      </w:r>
      <w:r w:rsidR="00440B3A" w:rsidRPr="005D734C">
        <w:rPr>
          <w:rFonts w:ascii="Palatino Linotype" w:eastAsia="Calibri" w:hAnsi="Palatino Linotype" w:cs="Arial"/>
          <w:b/>
          <w:sz w:val="24"/>
          <w:szCs w:val="24"/>
        </w:rPr>
        <w:t>Partido del Trabajo</w:t>
      </w:r>
      <w:r w:rsidR="000879AE" w:rsidRPr="005D734C">
        <w:rPr>
          <w:rFonts w:ascii="Palatino Linotype" w:eastAsia="Calibri" w:hAnsi="Palatino Linotype" w:cs="Arial"/>
          <w:b/>
          <w:sz w:val="24"/>
          <w:szCs w:val="24"/>
          <w:lang w:val="es-ES"/>
        </w:rPr>
        <w:t xml:space="preserve"> </w:t>
      </w:r>
      <w:r w:rsidRPr="005D734C">
        <w:rPr>
          <w:rFonts w:ascii="Palatino Linotype" w:eastAsiaTheme="minorEastAsia" w:hAnsi="Palatino Linotype" w:cs="Arial"/>
          <w:sz w:val="24"/>
          <w:szCs w:val="24"/>
          <w:lang w:val="es-ES_tradnl"/>
        </w:rPr>
        <w:t xml:space="preserve">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5D734C"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5D734C">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5D734C">
        <w:rPr>
          <w:rFonts w:ascii="Palatino Linotype" w:eastAsiaTheme="minorEastAsia" w:hAnsi="Palatino Linotype" w:cs="Arial"/>
          <w:sz w:val="24"/>
          <w:szCs w:val="24"/>
          <w:u w:val="single"/>
          <w:lang w:val="es-ES_tradnl"/>
        </w:rPr>
        <w:t>prevenir, investigar, sancionar y reparar las violaciones a los derechos humanos</w:t>
      </w:r>
      <w:r w:rsidRPr="005D734C">
        <w:rPr>
          <w:rFonts w:ascii="Palatino Linotype" w:eastAsiaTheme="minorEastAsia" w:hAnsi="Palatino Linotype" w:cs="Arial"/>
          <w:sz w:val="24"/>
          <w:szCs w:val="24"/>
          <w:lang w:val="es-ES_tradnl"/>
        </w:rPr>
        <w:t xml:space="preserve">. </w:t>
      </w:r>
    </w:p>
    <w:p w14:paraId="036E14FF" w14:textId="77777777" w:rsidR="00616297" w:rsidRPr="005D734C"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5D734C"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5D734C">
        <w:rPr>
          <w:rFonts w:ascii="Palatino Linotype" w:eastAsiaTheme="minorEastAsia" w:hAnsi="Palatino Linotype" w:cs="Arial"/>
          <w:sz w:val="24"/>
          <w:szCs w:val="24"/>
          <w:lang w:val="es-ES_tradnl"/>
        </w:rPr>
        <w:lastRenderedPageBreak/>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5D734C">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5D734C">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5D734C"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5D734C">
        <w:rPr>
          <w:rFonts w:ascii="Palatino Linotype" w:hAnsi="Palatino Linotype"/>
          <w:sz w:val="24"/>
          <w:szCs w:val="24"/>
          <w:lang w:val="es-ES_tradnl"/>
        </w:rPr>
        <w:t xml:space="preserve">Es así que la </w:t>
      </w:r>
      <w:r w:rsidRPr="005D734C">
        <w:rPr>
          <w:rFonts w:ascii="Palatino Linotype" w:hAnsi="Palatino Linotype"/>
          <w:b/>
          <w:sz w:val="24"/>
          <w:szCs w:val="24"/>
          <w:lang w:val="es-ES_tradnl"/>
        </w:rPr>
        <w:t xml:space="preserve">Ley de Transparencia y Acceso a la Información Pública del Estado de México y Municipios, </w:t>
      </w:r>
      <w:r w:rsidRPr="005D734C">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5D734C">
        <w:rPr>
          <w:rFonts w:ascii="Palatino Linotype" w:hAnsi="Palatino Linotype"/>
          <w:b/>
          <w:sz w:val="24"/>
          <w:szCs w:val="24"/>
          <w:lang w:val="es-ES_tradnl"/>
        </w:rPr>
        <w:t xml:space="preserve"> </w:t>
      </w:r>
      <w:r w:rsidRPr="005D734C">
        <w:rPr>
          <w:rFonts w:ascii="Palatino Linotype" w:hAnsi="Palatino Linotype"/>
          <w:sz w:val="24"/>
          <w:szCs w:val="24"/>
          <w:lang w:val="es-ES_tradnl"/>
        </w:rPr>
        <w:t xml:space="preserve">establece que </w:t>
      </w:r>
      <w:r w:rsidRPr="005D734C">
        <w:rPr>
          <w:rFonts w:ascii="Palatino Linotype" w:hAnsi="Palatino Linotype"/>
          <w:b/>
          <w:i/>
          <w:sz w:val="24"/>
          <w:szCs w:val="24"/>
          <w:u w:val="single"/>
          <w:lang w:val="es-ES_tradnl"/>
        </w:rPr>
        <w:t>el recurso de revisión es la garantía secundaria</w:t>
      </w:r>
      <w:r w:rsidRPr="005D734C">
        <w:rPr>
          <w:rFonts w:ascii="Palatino Linotype" w:hAnsi="Palatino Linotype"/>
          <w:b/>
          <w:i/>
          <w:sz w:val="24"/>
          <w:szCs w:val="24"/>
          <w:lang w:val="es-ES_tradnl"/>
        </w:rPr>
        <w:t xml:space="preserve"> mediante la cual se pretende reparar cualquier posible afectación al derecho de acceso a la información pública</w:t>
      </w:r>
      <w:r w:rsidRPr="005D734C">
        <w:rPr>
          <w:rFonts w:ascii="Palatino Linotype" w:hAnsi="Palatino Linotype"/>
          <w:b/>
          <w:sz w:val="24"/>
          <w:szCs w:val="24"/>
          <w:lang w:val="es-ES_tradnl"/>
        </w:rPr>
        <w:t>, s</w:t>
      </w:r>
      <w:r w:rsidRPr="005D734C">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554E5C8" w14:textId="77777777" w:rsidR="00616297" w:rsidRPr="005D734C" w:rsidRDefault="00616297" w:rsidP="00616297">
      <w:pPr>
        <w:tabs>
          <w:tab w:val="left" w:pos="284"/>
        </w:tabs>
        <w:rPr>
          <w:rFonts w:ascii="Palatino Linotype" w:eastAsia="MS Mincho" w:hAnsi="Palatino Linotype" w:cs="Arial"/>
          <w:sz w:val="24"/>
          <w:szCs w:val="24"/>
          <w:lang w:val="es-ES_tradnl"/>
        </w:rPr>
      </w:pPr>
    </w:p>
    <w:p w14:paraId="64FFFD20"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5D734C">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5D734C">
        <w:rPr>
          <w:rFonts w:ascii="Palatino Linotype" w:eastAsia="Calibri" w:hAnsi="Palatino Linotype"/>
          <w:b/>
          <w:sz w:val="24"/>
          <w:szCs w:val="24"/>
          <w:lang w:val="es-ES_tradnl"/>
        </w:rPr>
        <w:t>fundadas y procedentes</w:t>
      </w:r>
      <w:r w:rsidRPr="005D734C">
        <w:rPr>
          <w:rFonts w:ascii="Palatino Linotype" w:eastAsia="Calibri" w:hAnsi="Palatino Linotype"/>
          <w:sz w:val="24"/>
          <w:szCs w:val="24"/>
          <w:lang w:val="es-ES_tradnl"/>
        </w:rPr>
        <w:t xml:space="preserve">, debido a que el </w:t>
      </w:r>
      <w:r w:rsidRPr="005D734C">
        <w:rPr>
          <w:rFonts w:ascii="Palatino Linotype" w:eastAsia="Calibri" w:hAnsi="Palatino Linotype"/>
          <w:b/>
          <w:sz w:val="24"/>
          <w:szCs w:val="24"/>
          <w:lang w:val="es-ES_tradnl"/>
        </w:rPr>
        <w:t>SUJETO OBLIGADO</w:t>
      </w:r>
      <w:r w:rsidRPr="005D734C">
        <w:rPr>
          <w:rFonts w:ascii="Palatino Linotype" w:eastAsia="Calibri" w:hAnsi="Palatino Linotype"/>
          <w:sz w:val="24"/>
          <w:szCs w:val="24"/>
          <w:lang w:val="es-ES_tradnl"/>
        </w:rPr>
        <w:t xml:space="preserve"> fue omiso en responder la </w:t>
      </w:r>
      <w:r w:rsidRPr="005D734C">
        <w:rPr>
          <w:rFonts w:ascii="Palatino Linotype" w:eastAsia="Calibri" w:hAnsi="Palatino Linotype"/>
          <w:sz w:val="24"/>
          <w:szCs w:val="24"/>
          <w:lang w:val="es-ES_tradnl"/>
        </w:rPr>
        <w:lastRenderedPageBreak/>
        <w:t xml:space="preserve">solicitud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4B9E9BCD" w14:textId="77777777" w:rsidR="00616297" w:rsidRPr="005D734C"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610454AD"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5D734C">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440B3A" w:rsidRPr="005D734C">
        <w:rPr>
          <w:rFonts w:ascii="Palatino Linotype" w:eastAsia="Calibri" w:hAnsi="Palatino Linotype" w:cs="Arial"/>
          <w:b/>
          <w:sz w:val="24"/>
          <w:szCs w:val="24"/>
        </w:rPr>
        <w:t>Partido del Trabajo</w:t>
      </w:r>
      <w:r w:rsidRPr="005D734C">
        <w:rPr>
          <w:rFonts w:ascii="Palatino Linotype" w:eastAsia="Calibri" w:hAnsi="Palatino Linotype"/>
          <w:b/>
          <w:sz w:val="28"/>
          <w:szCs w:val="24"/>
          <w:lang w:val="es-ES_tradnl"/>
        </w:rPr>
        <w:t xml:space="preserve"> </w:t>
      </w:r>
      <w:r w:rsidRPr="005D734C">
        <w:rPr>
          <w:rFonts w:ascii="Palatino Linotype" w:eastAsia="Calibri" w:hAnsi="Palatino Linotype"/>
          <w:sz w:val="24"/>
          <w:szCs w:val="24"/>
          <w:lang w:val="es-ES_tradnl"/>
        </w:rPr>
        <w:t>como sujeto obligado, de conformidad con el artículo 23 fracción I</w:t>
      </w:r>
      <w:r w:rsidR="002C265C" w:rsidRPr="005D734C">
        <w:rPr>
          <w:rFonts w:ascii="Palatino Linotype" w:eastAsia="Calibri" w:hAnsi="Palatino Linotype"/>
          <w:sz w:val="24"/>
          <w:szCs w:val="24"/>
          <w:lang w:val="es-ES_tradnl"/>
        </w:rPr>
        <w:t>V</w:t>
      </w:r>
      <w:r w:rsidRPr="005D734C">
        <w:rPr>
          <w:rFonts w:ascii="Palatino Linotype" w:eastAsia="Calibri" w:hAnsi="Palatino Linotype"/>
          <w:sz w:val="24"/>
          <w:szCs w:val="24"/>
          <w:lang w:val="es-ES_tradnl"/>
        </w:rPr>
        <w:t>, que a la letra dice:</w:t>
      </w:r>
    </w:p>
    <w:p w14:paraId="0F3EE3D9" w14:textId="77777777" w:rsidR="00616297" w:rsidRPr="005D734C" w:rsidRDefault="00616297" w:rsidP="00616297">
      <w:pPr>
        <w:tabs>
          <w:tab w:val="left" w:pos="284"/>
        </w:tabs>
        <w:contextualSpacing/>
        <w:rPr>
          <w:rFonts w:ascii="Palatino Linotype" w:eastAsia="Calibri" w:hAnsi="Palatino Linotype"/>
          <w:sz w:val="24"/>
          <w:szCs w:val="24"/>
          <w:lang w:val="es-ES_tradnl"/>
        </w:rPr>
      </w:pPr>
    </w:p>
    <w:p w14:paraId="7AB7C003" w14:textId="77777777" w:rsidR="00616297" w:rsidRPr="005D734C"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r w:rsidRPr="005D734C">
        <w:rPr>
          <w:rFonts w:ascii="Palatino Linotype" w:eastAsia="Calibri" w:hAnsi="Palatino Linotype"/>
          <w:b/>
          <w:bCs/>
          <w:i/>
          <w:sz w:val="22"/>
          <w:szCs w:val="22"/>
          <w:lang w:val="es-ES_tradnl"/>
        </w:rPr>
        <w:t>“Artículo 23.</w:t>
      </w:r>
      <w:r w:rsidRPr="005D734C">
        <w:rPr>
          <w:rFonts w:ascii="Palatino Linotype" w:eastAsia="Calibri" w:hAnsi="Palatino Linotype"/>
          <w:bCs/>
          <w:i/>
          <w:sz w:val="22"/>
          <w:szCs w:val="22"/>
          <w:lang w:val="es-ES_tradnl"/>
        </w:rPr>
        <w:t xml:space="preserve"> </w:t>
      </w:r>
      <w:r w:rsidRPr="005D734C">
        <w:rPr>
          <w:rFonts w:ascii="Palatino Linotype" w:eastAsia="Calibri" w:hAnsi="Palatino Linotype"/>
          <w:b/>
          <w:bCs/>
          <w:i/>
          <w:sz w:val="22"/>
          <w:szCs w:val="22"/>
          <w:lang w:val="es-ES_tradnl"/>
        </w:rPr>
        <w:t xml:space="preserve">Son </w:t>
      </w:r>
      <w:r w:rsidRPr="005D734C">
        <w:rPr>
          <w:rFonts w:ascii="Palatino Linotype" w:eastAsia="Calibri" w:hAnsi="Palatino Linotype"/>
          <w:b/>
          <w:bCs/>
          <w:i/>
          <w:sz w:val="22"/>
          <w:szCs w:val="22"/>
          <w:u w:val="single"/>
          <w:lang w:val="es-ES_tradnl"/>
        </w:rPr>
        <w:t>sujetos obligados a transparentar y permitir el acceso a su información</w:t>
      </w:r>
      <w:r w:rsidRPr="005D734C">
        <w:rPr>
          <w:rFonts w:ascii="Palatino Linotype" w:eastAsia="Calibri" w:hAnsi="Palatino Linotype"/>
          <w:b/>
          <w:bCs/>
          <w:i/>
          <w:sz w:val="22"/>
          <w:szCs w:val="22"/>
          <w:lang w:val="es-ES_tradnl"/>
        </w:rPr>
        <w:t xml:space="preserve"> y proteger los datos personales que obren en su poder: </w:t>
      </w:r>
    </w:p>
    <w:p w14:paraId="764E3E87" w14:textId="7935CD3F" w:rsidR="00616297" w:rsidRPr="005D734C"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2"/>
          <w:lang w:val="es-ES_tradnl"/>
        </w:rPr>
      </w:pPr>
      <w:r w:rsidRPr="005D734C">
        <w:rPr>
          <w:rFonts w:ascii="Palatino Linotype" w:eastAsia="Calibri" w:hAnsi="Palatino Linotype"/>
          <w:bCs/>
          <w:i/>
          <w:sz w:val="22"/>
          <w:szCs w:val="22"/>
          <w:lang w:val="es-ES_tradnl"/>
        </w:rPr>
        <w:t>…</w:t>
      </w:r>
    </w:p>
    <w:p w14:paraId="38CA0F06" w14:textId="77777777" w:rsidR="002C265C" w:rsidRPr="005D734C" w:rsidRDefault="002C265C" w:rsidP="00EC7B9D">
      <w:pPr>
        <w:tabs>
          <w:tab w:val="left" w:pos="284"/>
        </w:tabs>
        <w:spacing w:line="360" w:lineRule="auto"/>
        <w:ind w:left="567" w:right="822"/>
        <w:contextualSpacing/>
        <w:jc w:val="both"/>
        <w:rPr>
          <w:rFonts w:ascii="Palatino Linotype" w:hAnsi="Palatino Linotype"/>
          <w:i/>
          <w:sz w:val="22"/>
        </w:rPr>
      </w:pPr>
      <w:r w:rsidRPr="005D734C">
        <w:rPr>
          <w:rFonts w:ascii="Palatino Linotype" w:hAnsi="Palatino Linotype"/>
          <w:i/>
          <w:sz w:val="22"/>
        </w:rPr>
        <w:t>IV. Los ayuntamientos y las dependencias, organismos, órganos y entidades de la administración municipal;</w:t>
      </w:r>
    </w:p>
    <w:p w14:paraId="6F61ABAF" w14:textId="5C7A4832" w:rsidR="002C265C" w:rsidRPr="005D734C" w:rsidRDefault="002C265C" w:rsidP="00EC7B9D">
      <w:pPr>
        <w:tabs>
          <w:tab w:val="left" w:pos="284"/>
        </w:tabs>
        <w:spacing w:line="360" w:lineRule="auto"/>
        <w:ind w:left="567" w:right="822"/>
        <w:contextualSpacing/>
        <w:jc w:val="both"/>
      </w:pPr>
      <w:r w:rsidRPr="005D734C">
        <w:t>…</w:t>
      </w:r>
    </w:p>
    <w:p w14:paraId="09801AAC" w14:textId="77777777" w:rsidR="00EC7B9D" w:rsidRPr="005D734C" w:rsidRDefault="00EC7B9D" w:rsidP="00616297">
      <w:pPr>
        <w:tabs>
          <w:tab w:val="left" w:pos="284"/>
        </w:tabs>
        <w:contextualSpacing/>
        <w:rPr>
          <w:rFonts w:ascii="Palatino Linotype" w:eastAsia="Calibri" w:hAnsi="Palatino Linotype"/>
          <w:sz w:val="24"/>
          <w:szCs w:val="24"/>
          <w:lang w:val="es-ES_tradnl"/>
        </w:rPr>
      </w:pPr>
    </w:p>
    <w:p w14:paraId="65981C3D" w14:textId="2B08C863"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5D734C">
        <w:rPr>
          <w:rFonts w:ascii="Palatino Linotype" w:eastAsia="Calibri" w:hAnsi="Palatino Linotype"/>
          <w:sz w:val="24"/>
          <w:szCs w:val="24"/>
          <w:lang w:val="es-ES_tradnl"/>
        </w:rPr>
        <w:t xml:space="preserve">Así en calidad de </w:t>
      </w:r>
      <w:r w:rsidRPr="005D734C">
        <w:rPr>
          <w:rFonts w:ascii="Palatino Linotype" w:eastAsia="Calibri" w:hAnsi="Palatino Linotype"/>
          <w:b/>
          <w:sz w:val="24"/>
          <w:szCs w:val="24"/>
          <w:lang w:val="es-ES_tradnl"/>
        </w:rPr>
        <w:t>SUJETO OBLIGADO</w:t>
      </w:r>
      <w:r w:rsidRPr="005D734C">
        <w:rPr>
          <w:rFonts w:ascii="Palatino Linotype" w:eastAsia="Calibri" w:hAnsi="Palatino Linotype"/>
          <w:sz w:val="24"/>
          <w:szCs w:val="24"/>
          <w:lang w:val="es-ES_tradnl"/>
        </w:rPr>
        <w:t xml:space="preserve">, el </w:t>
      </w:r>
      <w:r w:rsidR="00440B3A" w:rsidRPr="005D734C">
        <w:rPr>
          <w:rFonts w:ascii="Palatino Linotype" w:eastAsia="Calibri" w:hAnsi="Palatino Linotype" w:cs="Arial"/>
          <w:b/>
          <w:sz w:val="24"/>
          <w:szCs w:val="24"/>
        </w:rPr>
        <w:t>Partido del Trabajo</w:t>
      </w:r>
      <w:r w:rsidRPr="005D734C">
        <w:rPr>
          <w:rFonts w:ascii="Palatino Linotype" w:eastAsia="Calibri" w:hAnsi="Palatino Linotype"/>
          <w:b/>
          <w:sz w:val="24"/>
          <w:szCs w:val="24"/>
          <w:lang w:val="es-ES_tradnl"/>
        </w:rPr>
        <w:t xml:space="preserve"> </w:t>
      </w:r>
      <w:r w:rsidRPr="005D734C">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17804760" w14:textId="77777777" w:rsidR="00616297" w:rsidRPr="005D734C"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2F3EE0FA" w14:textId="77777777" w:rsidR="00616297" w:rsidRPr="005D734C"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5D734C">
        <w:rPr>
          <w:rFonts w:ascii="Palatino Linotype" w:eastAsiaTheme="minorEastAsia" w:hAnsi="Palatino Linotype" w:cs="Arial"/>
          <w:b/>
          <w:bCs/>
          <w:i/>
          <w:sz w:val="22"/>
          <w:lang w:val="es-ES_tradnl"/>
        </w:rPr>
        <w:t>Constitución Política de los Estados Unidos Mexicanos</w:t>
      </w:r>
    </w:p>
    <w:p w14:paraId="1A49AC04"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758DD16"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5D734C">
        <w:rPr>
          <w:rFonts w:ascii="Palatino Linotype" w:eastAsiaTheme="minorEastAsia" w:hAnsi="Palatino Linotype" w:cs="Arial"/>
          <w:b/>
          <w:bCs/>
          <w:i/>
          <w:sz w:val="22"/>
          <w:lang w:val="es-ES_tradnl"/>
        </w:rPr>
        <w:t>“Artículo 6.</w:t>
      </w:r>
      <w:r w:rsidRPr="005D734C">
        <w:rPr>
          <w:rFonts w:ascii="Palatino Linotype" w:eastAsiaTheme="minorEastAsia" w:hAnsi="Palatino Linotype" w:cs="Arial"/>
          <w:bCs/>
          <w:i/>
          <w:sz w:val="22"/>
          <w:lang w:val="es-ES_tradnl"/>
        </w:rPr>
        <w:t xml:space="preserve"> …</w:t>
      </w:r>
    </w:p>
    <w:p w14:paraId="47266158"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Cs/>
          <w:i/>
          <w:sz w:val="22"/>
          <w:lang w:val="es-ES_tradnl"/>
        </w:rPr>
        <w:t>…</w:t>
      </w:r>
    </w:p>
    <w:p w14:paraId="26714A55"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Cs/>
          <w:i/>
          <w:sz w:val="22"/>
          <w:lang w:val="es-ES_tradnl"/>
        </w:rPr>
        <w:t>Para efectos de lo dispuesto en el presente artículo se observará lo siguiente:</w:t>
      </w:r>
    </w:p>
    <w:p w14:paraId="633D5ECA"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5D734C">
        <w:rPr>
          <w:rFonts w:ascii="Palatino Linotype" w:eastAsiaTheme="minorEastAsia" w:hAnsi="Palatino Linotype" w:cs="Arial"/>
          <w:b/>
          <w:bCs/>
          <w:i/>
          <w:sz w:val="22"/>
          <w:lang w:val="es-ES_tradnl"/>
        </w:rPr>
        <w:t>A</w:t>
      </w:r>
      <w:r w:rsidRPr="005D734C">
        <w:rPr>
          <w:rFonts w:ascii="Palatino Linotype" w:eastAsiaTheme="minorEastAsia" w:hAnsi="Palatino Linotype" w:cs="Arial"/>
          <w:bCs/>
          <w:i/>
          <w:sz w:val="22"/>
          <w:lang w:val="es-ES_tradnl"/>
        </w:rPr>
        <w:t xml:space="preserve">. </w:t>
      </w:r>
      <w:r w:rsidRPr="005D734C">
        <w:rPr>
          <w:rFonts w:ascii="Palatino Linotype" w:eastAsiaTheme="minorEastAsia" w:hAnsi="Palatino Linotype" w:cs="Arial"/>
          <w:b/>
          <w:bCs/>
          <w:i/>
          <w:sz w:val="22"/>
          <w:lang w:val="es-ES_tradnl"/>
        </w:rPr>
        <w:t>Para el ejercicio del derecho de acceso a la información</w:t>
      </w:r>
      <w:r w:rsidRPr="005D734C">
        <w:rPr>
          <w:rFonts w:ascii="Palatino Linotype" w:eastAsiaTheme="minorEastAsia" w:hAnsi="Palatino Linotype" w:cs="Arial"/>
          <w:bCs/>
          <w:i/>
          <w:sz w:val="22"/>
          <w:lang w:val="es-ES_tradnl"/>
        </w:rPr>
        <w:t xml:space="preserve">, la Federación y </w:t>
      </w:r>
      <w:r w:rsidRPr="005D734C">
        <w:rPr>
          <w:rFonts w:ascii="Palatino Linotype" w:eastAsiaTheme="minorEastAsia" w:hAnsi="Palatino Linotype" w:cs="Arial"/>
          <w:b/>
          <w:bCs/>
          <w:i/>
          <w:sz w:val="22"/>
          <w:lang w:val="es-ES_tradnl"/>
        </w:rPr>
        <w:t>las entidades federativas, en el ámbito de sus respectivas competencias, se regirán por los siguientes principios y bases:</w:t>
      </w:r>
    </w:p>
    <w:p w14:paraId="446A6943"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1550F2C"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
          <w:bCs/>
          <w:i/>
          <w:sz w:val="22"/>
          <w:lang w:val="es-ES_tradnl"/>
        </w:rPr>
        <w:t xml:space="preserve">I. </w:t>
      </w:r>
      <w:r w:rsidRPr="005D734C">
        <w:rPr>
          <w:rFonts w:ascii="Palatino Linotype" w:eastAsiaTheme="minorEastAsia" w:hAnsi="Palatino Linotype" w:cs="Arial"/>
          <w:b/>
          <w:bCs/>
          <w:i/>
          <w:sz w:val="22"/>
          <w:lang w:val="es-ES_tradnl"/>
        </w:rPr>
        <w:tab/>
        <w:t>Toda la información en posesión de cualquier</w:t>
      </w:r>
      <w:r w:rsidRPr="005D734C">
        <w:rPr>
          <w:rFonts w:ascii="Palatino Linotype" w:eastAsiaTheme="minorEastAsia" w:hAnsi="Palatino Linotype" w:cs="Arial"/>
          <w:bCs/>
          <w:i/>
          <w:sz w:val="22"/>
          <w:lang w:val="es-ES_tradnl"/>
        </w:rPr>
        <w:t xml:space="preserve"> </w:t>
      </w:r>
      <w:r w:rsidRPr="005D734C">
        <w:rPr>
          <w:rFonts w:ascii="Palatino Linotype" w:eastAsiaTheme="minorEastAsia" w:hAnsi="Palatino Linotype" w:cs="Arial"/>
          <w:b/>
          <w:bCs/>
          <w:i/>
          <w:sz w:val="22"/>
          <w:lang w:val="es-ES_tradnl"/>
        </w:rPr>
        <w:t>autoridad</w:t>
      </w:r>
      <w:r w:rsidRPr="005D734C">
        <w:rPr>
          <w:rFonts w:ascii="Palatino Linotype" w:eastAsiaTheme="minorEastAsia"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D734C">
        <w:rPr>
          <w:rFonts w:ascii="Palatino Linotype" w:eastAsiaTheme="minorEastAsia" w:hAnsi="Palatino Linotype" w:cs="Arial"/>
          <w:b/>
          <w:bCs/>
          <w:i/>
          <w:sz w:val="22"/>
          <w:lang w:val="es-ES_tradnl"/>
        </w:rPr>
        <w:t>municipal</w:t>
      </w:r>
      <w:r w:rsidRPr="005D734C">
        <w:rPr>
          <w:rFonts w:ascii="Palatino Linotype" w:eastAsiaTheme="minorEastAsia" w:hAnsi="Palatino Linotype" w:cs="Arial"/>
          <w:bCs/>
          <w:i/>
          <w:sz w:val="22"/>
          <w:lang w:val="es-ES_tradnl"/>
        </w:rPr>
        <w:t xml:space="preserve">, </w:t>
      </w:r>
      <w:r w:rsidRPr="005D734C">
        <w:rPr>
          <w:rFonts w:ascii="Palatino Linotype" w:eastAsiaTheme="minorEastAsia" w:hAnsi="Palatino Linotype" w:cs="Arial"/>
          <w:b/>
          <w:bCs/>
          <w:i/>
          <w:sz w:val="22"/>
          <w:lang w:val="es-ES_tradnl"/>
        </w:rPr>
        <w:t>es pública</w:t>
      </w:r>
      <w:r w:rsidRPr="005D734C">
        <w:rPr>
          <w:rFonts w:ascii="Palatino Linotype" w:eastAsiaTheme="minorEastAsia" w:hAnsi="Palatino Linotype" w:cs="Arial"/>
          <w:bCs/>
          <w:i/>
          <w:sz w:val="22"/>
          <w:lang w:val="es-ES_tradnl"/>
        </w:rPr>
        <w:t xml:space="preserve"> y sólo podrá ser reservada temporalmente por razones de interés público y seguridad nacional, en los términos que fijen las leyes. </w:t>
      </w:r>
      <w:r w:rsidRPr="005D734C">
        <w:rPr>
          <w:rFonts w:ascii="Palatino Linotype" w:eastAsiaTheme="minorEastAsia" w:hAnsi="Palatino Linotype" w:cs="Arial"/>
          <w:b/>
          <w:bCs/>
          <w:i/>
          <w:sz w:val="22"/>
          <w:lang w:val="es-ES_tradnl"/>
        </w:rPr>
        <w:t>En la interpretación de este derecho deberá prevalecer el principio de máxima publicidad. Los sujetos obligados deberán documentar todo acto que derive del ejercicio de sus facultades, competencias o funciones</w:t>
      </w:r>
      <w:r w:rsidRPr="005D734C">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7733F109"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EB2CF3F"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Cs/>
          <w:i/>
          <w:sz w:val="22"/>
          <w:lang w:val="es-ES_tradnl"/>
        </w:rPr>
        <w:t xml:space="preserve">(Énfasis añadido) </w:t>
      </w:r>
    </w:p>
    <w:p w14:paraId="4CC569CB"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5528EFF" w14:textId="77777777" w:rsidR="00616297" w:rsidRPr="005D734C"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5D734C">
        <w:rPr>
          <w:rFonts w:ascii="Palatino Linotype" w:eastAsiaTheme="minorEastAsia" w:hAnsi="Palatino Linotype" w:cs="Arial"/>
          <w:b/>
          <w:bCs/>
          <w:i/>
          <w:sz w:val="22"/>
          <w:lang w:val="es-ES_tradnl"/>
        </w:rPr>
        <w:t>Constitución Política del Estado Libre y Soberano de México</w:t>
      </w:r>
    </w:p>
    <w:p w14:paraId="64460165"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
          <w:bCs/>
          <w:i/>
          <w:sz w:val="22"/>
          <w:lang w:val="es-ES_tradnl"/>
        </w:rPr>
        <w:t>“Artículo 5</w:t>
      </w:r>
      <w:r w:rsidRPr="005D734C">
        <w:rPr>
          <w:rFonts w:ascii="Palatino Linotype" w:eastAsiaTheme="minorEastAsia" w:hAnsi="Palatino Linotype" w:cs="Arial"/>
          <w:bCs/>
          <w:i/>
          <w:sz w:val="22"/>
          <w:lang w:val="es-ES_tradnl"/>
        </w:rPr>
        <w:t>.- …</w:t>
      </w:r>
    </w:p>
    <w:p w14:paraId="6CB06D16"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Cs/>
          <w:i/>
          <w:sz w:val="22"/>
          <w:lang w:val="es-ES_tradnl"/>
        </w:rPr>
        <w:t>…</w:t>
      </w:r>
    </w:p>
    <w:p w14:paraId="4755C653"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
          <w:bCs/>
          <w:i/>
          <w:sz w:val="22"/>
          <w:lang w:val="es-ES_tradnl"/>
        </w:rPr>
        <w:t>El derecho a la información será garantizado por el Estado. La ley establecerá las previsiones que permitan asegurar la protección, el respeto y la difusión de este derecho</w:t>
      </w:r>
      <w:r w:rsidRPr="005D734C">
        <w:rPr>
          <w:rFonts w:ascii="Palatino Linotype" w:eastAsiaTheme="minorEastAsia" w:hAnsi="Palatino Linotype" w:cs="Arial"/>
          <w:bCs/>
          <w:i/>
          <w:sz w:val="22"/>
          <w:lang w:val="es-ES_tradnl"/>
        </w:rPr>
        <w:t>.</w:t>
      </w:r>
    </w:p>
    <w:p w14:paraId="40A63632"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Cs/>
          <w:i/>
          <w:sz w:val="22"/>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
          <w:bCs/>
          <w:i/>
          <w:sz w:val="22"/>
          <w:lang w:val="es-ES_tradnl"/>
        </w:rPr>
        <w:t>Este derecho se regirá por los principios y bases siguientes</w:t>
      </w:r>
      <w:r w:rsidRPr="005D734C">
        <w:rPr>
          <w:rFonts w:ascii="Palatino Linotype" w:eastAsiaTheme="minorEastAsia" w:hAnsi="Palatino Linotype" w:cs="Arial"/>
          <w:bCs/>
          <w:i/>
          <w:sz w:val="22"/>
          <w:lang w:val="es-ES_tradnl"/>
        </w:rPr>
        <w:t>:</w:t>
      </w:r>
    </w:p>
    <w:p w14:paraId="35951BEE"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
          <w:bCs/>
          <w:i/>
          <w:sz w:val="22"/>
          <w:lang w:val="es-ES_tradnl"/>
        </w:rPr>
        <w:t>I. Toda la información en posesión de cualquier autoridad, entidad, órgano y organismos de los</w:t>
      </w:r>
      <w:r w:rsidRPr="005D734C">
        <w:rPr>
          <w:rFonts w:ascii="Palatino Linotype" w:eastAsiaTheme="minorEastAsia" w:hAnsi="Palatino Linotype" w:cs="Arial"/>
          <w:bCs/>
          <w:i/>
          <w:sz w:val="22"/>
          <w:lang w:val="es-ES_tradnl"/>
        </w:rPr>
        <w:t xml:space="preserve"> Poderes Ejecutivo, Legislativo y Judicial, órganos autónomos, partidos políticos, fideicomisos y fondos públicos estatales y </w:t>
      </w:r>
      <w:r w:rsidRPr="005D734C">
        <w:rPr>
          <w:rFonts w:ascii="Palatino Linotype" w:eastAsiaTheme="minorEastAsia" w:hAnsi="Palatino Linotype" w:cs="Arial"/>
          <w:b/>
          <w:bCs/>
          <w:i/>
          <w:sz w:val="22"/>
          <w:lang w:val="es-ES_tradnl"/>
        </w:rPr>
        <w:t>municipales</w:t>
      </w:r>
      <w:r w:rsidRPr="005D734C">
        <w:rPr>
          <w:rFonts w:ascii="Palatino Linotype" w:eastAsiaTheme="minorEastAsia"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D734C">
        <w:rPr>
          <w:rFonts w:ascii="Palatino Linotype" w:eastAsiaTheme="minorEastAsia" w:hAnsi="Palatino Linotype" w:cs="Arial"/>
          <w:b/>
          <w:bCs/>
          <w:i/>
          <w:sz w:val="22"/>
          <w:lang w:val="es-ES_tradnl"/>
        </w:rPr>
        <w:t>es pública</w:t>
      </w:r>
      <w:r w:rsidRPr="005D734C">
        <w:rPr>
          <w:rFonts w:ascii="Palatino Linotype" w:eastAsiaTheme="minorEastAsia" w:hAnsi="Palatino Linotype" w:cs="Arial"/>
          <w:bCs/>
          <w:i/>
          <w:sz w:val="22"/>
          <w:lang w:val="es-ES_tradnl"/>
        </w:rPr>
        <w:t xml:space="preserve"> y sólo podrá ser reservada temporalmente por razones previstas en la Constitución Política de los Estados Unidos Mexicanos de interés público y seguridad, en los términos que fijen las leyes. </w:t>
      </w:r>
      <w:r w:rsidRPr="005D734C">
        <w:rPr>
          <w:rFonts w:ascii="Palatino Linotype" w:eastAsiaTheme="minorEastAsia" w:hAnsi="Palatino Linotype" w:cs="Arial"/>
          <w:b/>
          <w:bCs/>
          <w:i/>
          <w:sz w:val="22"/>
          <w:lang w:val="es-ES_tradnl"/>
        </w:rPr>
        <w:t>En la interpretación de este derecho deberá prevalecer el principio de máxima publicidad</w:t>
      </w:r>
      <w:r w:rsidRPr="005D734C">
        <w:rPr>
          <w:rFonts w:ascii="Palatino Linotype" w:eastAsiaTheme="minorEastAsia" w:hAnsi="Palatino Linotype" w:cs="Arial"/>
          <w:bCs/>
          <w:i/>
          <w:sz w:val="22"/>
          <w:lang w:val="es-ES_tradnl"/>
        </w:rPr>
        <w:t xml:space="preserve">. </w:t>
      </w:r>
      <w:r w:rsidRPr="005D734C">
        <w:rPr>
          <w:rFonts w:ascii="Palatino Linotype" w:eastAsiaTheme="minorEastAsia" w:hAnsi="Palatino Linotype" w:cs="Arial"/>
          <w:b/>
          <w:bCs/>
          <w:i/>
          <w:sz w:val="22"/>
          <w:lang w:val="es-ES_tradnl"/>
        </w:rPr>
        <w:t xml:space="preserve">Los sujetos obligados deberán documentar todo acto que derive del </w:t>
      </w:r>
      <w:r w:rsidRPr="005D734C">
        <w:rPr>
          <w:rFonts w:ascii="Palatino Linotype" w:eastAsiaTheme="minorEastAsia" w:hAnsi="Palatino Linotype" w:cs="Arial"/>
          <w:b/>
          <w:bCs/>
          <w:i/>
          <w:sz w:val="22"/>
          <w:lang w:val="es-ES_tradnl"/>
        </w:rPr>
        <w:lastRenderedPageBreak/>
        <w:t>ejercicio de sus facultades, competencias o funciones</w:t>
      </w:r>
      <w:r w:rsidRPr="005D734C">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345D3EB2" w14:textId="77777777" w:rsidR="00616297" w:rsidRPr="005D734C"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5D734C">
        <w:rPr>
          <w:rFonts w:ascii="Palatino Linotype" w:eastAsiaTheme="minorEastAsia" w:hAnsi="Palatino Linotype" w:cs="Arial"/>
          <w:bCs/>
          <w:i/>
          <w:sz w:val="22"/>
          <w:lang w:val="es-ES_tradnl"/>
        </w:rPr>
        <w:t xml:space="preserve">(Énfasis añadido) </w:t>
      </w:r>
    </w:p>
    <w:p w14:paraId="783B0635" w14:textId="77777777" w:rsidR="00616297" w:rsidRPr="005D734C"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7E90DC7D"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667B0D5"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5D734C">
        <w:rPr>
          <w:rFonts w:ascii="Palatino Linotype" w:eastAsiaTheme="minorEastAsia" w:hAnsi="Palatino Linotype" w:cs="Arial"/>
          <w:i/>
          <w:sz w:val="22"/>
          <w:lang w:val="es-ES_tradnl"/>
        </w:rPr>
        <w:t>“</w:t>
      </w:r>
      <w:r w:rsidRPr="005D734C">
        <w:rPr>
          <w:rFonts w:ascii="Palatino Linotype" w:eastAsiaTheme="minorEastAsia" w:hAnsi="Palatino Linotype" w:cs="Arial"/>
          <w:b/>
          <w:i/>
          <w:sz w:val="22"/>
          <w:lang w:val="es-ES_tradnl"/>
        </w:rPr>
        <w:t>Artículo 8.</w:t>
      </w:r>
      <w:r w:rsidRPr="005D734C">
        <w:rPr>
          <w:rFonts w:ascii="Palatino Linotype" w:eastAsiaTheme="minorEastAsia" w:hAnsi="Palatino Linotype" w:cs="Arial"/>
          <w:i/>
          <w:sz w:val="22"/>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0EF3B071"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5D734C">
        <w:rPr>
          <w:rFonts w:ascii="Palatino Linotype" w:eastAsiaTheme="minorEastAsia" w:hAnsi="Palatino Linotype" w:cs="Arial"/>
          <w:b/>
          <w:i/>
          <w:sz w:val="22"/>
          <w:lang w:val="es-ES_tradnl"/>
        </w:rPr>
        <w:t>En la aplicación e interpretación de la presente Ley deberá prevalecer el principio de máxima publicidad</w:t>
      </w:r>
      <w:r w:rsidRPr="005D734C">
        <w:rPr>
          <w:rFonts w:ascii="Palatino Linotype" w:eastAsiaTheme="minorEastAsia" w:hAnsi="Palatino Linotype" w:cs="Arial"/>
          <w:i/>
          <w:sz w:val="22"/>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5D734C">
        <w:rPr>
          <w:rFonts w:ascii="Palatino Linotype" w:eastAsiaTheme="minorEastAsia" w:hAnsi="Palatino Linotype" w:cs="Arial"/>
          <w:i/>
          <w:sz w:val="22"/>
          <w:lang w:val="es-ES_tradnl"/>
        </w:rPr>
        <w:t>pro</w:t>
      </w:r>
      <w:proofErr w:type="spellEnd"/>
      <w:r w:rsidRPr="005D734C">
        <w:rPr>
          <w:rFonts w:ascii="Palatino Linotype" w:eastAsiaTheme="minorEastAsia" w:hAnsi="Palatino Linotype" w:cs="Arial"/>
          <w:i/>
          <w:sz w:val="22"/>
          <w:lang w:val="es-ES_tradnl"/>
        </w:rPr>
        <w:t xml:space="preserve"> persona.</w:t>
      </w:r>
    </w:p>
    <w:p w14:paraId="35C48664"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4F646BAA"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5D734C">
        <w:rPr>
          <w:rFonts w:ascii="Palatino Linotype" w:eastAsiaTheme="minorEastAsia" w:hAnsi="Palatino Linotype" w:cs="Arial"/>
          <w:i/>
          <w:sz w:val="22"/>
          <w:lang w:val="es-ES_tradnl"/>
        </w:rPr>
        <w:lastRenderedPageBreak/>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5D734C">
        <w:rPr>
          <w:rFonts w:ascii="Palatino Linotype" w:eastAsiaTheme="minorEastAsia" w:hAnsi="Palatino Linotype" w:cs="Arial"/>
          <w:i/>
          <w:sz w:val="22"/>
          <w:lang w:val="es-ES_tradnl"/>
        </w:rPr>
        <w:t xml:space="preserve">(Énfasis añadido) </w:t>
      </w:r>
    </w:p>
    <w:p w14:paraId="7877CF63" w14:textId="77777777" w:rsidR="00616297" w:rsidRPr="005D734C" w:rsidRDefault="00616297" w:rsidP="00616297">
      <w:pPr>
        <w:tabs>
          <w:tab w:val="left" w:pos="284"/>
        </w:tabs>
        <w:spacing w:before="240" w:after="240" w:line="360" w:lineRule="auto"/>
        <w:ind w:right="567"/>
        <w:contextualSpacing/>
        <w:jc w:val="both"/>
        <w:rPr>
          <w:rFonts w:ascii="Palatino Linotype" w:eastAsiaTheme="minorEastAsia" w:hAnsi="Palatino Linotype" w:cs="Arial"/>
          <w:i/>
          <w:lang w:val="es-ES_tradnl"/>
        </w:rPr>
      </w:pPr>
    </w:p>
    <w:p w14:paraId="275BF623" w14:textId="6BC1EDED"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5D734C">
        <w:rPr>
          <w:rFonts w:ascii="Palatino Linotype" w:eastAsiaTheme="minorEastAsia" w:hAnsi="Palatino Linotype" w:cs="Arial"/>
          <w:b/>
          <w:sz w:val="24"/>
          <w:szCs w:val="24"/>
          <w:lang w:val="es-ES_tradnl"/>
        </w:rPr>
        <w:t>SUJETO OBLIGADO</w:t>
      </w:r>
      <w:r w:rsidRPr="005D734C">
        <w:rPr>
          <w:rFonts w:ascii="Palatino Linotype" w:eastAsiaTheme="minorEastAsia" w:hAnsi="Palatino Linotype" w:cs="Arial"/>
          <w:sz w:val="24"/>
          <w:szCs w:val="24"/>
          <w:lang w:val="es-ES_tradnl"/>
        </w:rPr>
        <w:t xml:space="preserve"> está constreñido a dar atención a las solicitudes de información que a través del </w:t>
      </w:r>
      <w:r w:rsidRPr="005D734C">
        <w:rPr>
          <w:rFonts w:ascii="Palatino Linotype" w:eastAsiaTheme="minorEastAsia" w:hAnsi="Palatino Linotype" w:cs="Arial"/>
          <w:b/>
          <w:sz w:val="24"/>
          <w:szCs w:val="24"/>
          <w:lang w:val="es-ES_tradnl"/>
        </w:rPr>
        <w:t>SAIMEX</w:t>
      </w:r>
      <w:r w:rsidRPr="005D734C">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5D734C">
        <w:rPr>
          <w:rFonts w:ascii="Palatino Linotype" w:eastAsiaTheme="minorEastAsia" w:hAnsi="Palatino Linotype" w:cs="Arial"/>
          <w:b/>
          <w:sz w:val="24"/>
          <w:szCs w:val="24"/>
          <w:lang w:val="es-ES_tradnl"/>
        </w:rPr>
        <w:t>SAIME</w:t>
      </w:r>
      <w:r w:rsidRPr="005D734C">
        <w:rPr>
          <w:rFonts w:ascii="Palatino Linotype" w:eastAsiaTheme="minorEastAsia" w:hAnsi="Palatino Linotype" w:cs="Arial"/>
          <w:sz w:val="24"/>
          <w:szCs w:val="24"/>
          <w:lang w:val="es-ES_tradnl"/>
        </w:rPr>
        <w:t xml:space="preserve">X, el </w:t>
      </w:r>
      <w:r w:rsidRPr="005D734C">
        <w:rPr>
          <w:rFonts w:ascii="Palatino Linotype" w:eastAsiaTheme="minorEastAsia" w:hAnsi="Palatino Linotype" w:cs="Arial"/>
          <w:b/>
          <w:sz w:val="24"/>
          <w:szCs w:val="24"/>
          <w:lang w:val="es-ES_tradnl"/>
        </w:rPr>
        <w:t>SUJETO OBLIGADO</w:t>
      </w:r>
      <w:r w:rsidRPr="005D734C">
        <w:rPr>
          <w:rFonts w:ascii="Palatino Linotype" w:eastAsiaTheme="minorEastAsia" w:hAnsi="Palatino Linotype" w:cs="Arial"/>
          <w:sz w:val="24"/>
          <w:szCs w:val="24"/>
          <w:lang w:val="es-ES_tradnl"/>
        </w:rPr>
        <w:t xml:space="preserve"> fue omiso en dar respuesta a la solicitud.</w:t>
      </w:r>
    </w:p>
    <w:p w14:paraId="0DFE6938"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4174E46" w14:textId="2ABEE88D"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De las constancias que obran en el expediente de la plataforma digital (SAIMEX), se observa que en fecha </w:t>
      </w:r>
      <w:r w:rsidR="00440B3A" w:rsidRPr="005D734C">
        <w:rPr>
          <w:rFonts w:ascii="Palatino Linotype" w:eastAsiaTheme="minorEastAsia" w:hAnsi="Palatino Linotype" w:cs="Arial"/>
          <w:sz w:val="24"/>
          <w:szCs w:val="24"/>
          <w:lang w:val="es-ES_tradnl"/>
        </w:rPr>
        <w:t>cuatro</w:t>
      </w:r>
      <w:r w:rsidRPr="005D734C">
        <w:rPr>
          <w:rFonts w:ascii="Palatino Linotype" w:eastAsiaTheme="minorEastAsia" w:hAnsi="Palatino Linotype" w:cs="Arial"/>
          <w:sz w:val="24"/>
          <w:szCs w:val="24"/>
          <w:lang w:val="es-ES_tradnl"/>
        </w:rPr>
        <w:t xml:space="preserve"> (</w:t>
      </w:r>
      <w:r w:rsidR="00440B3A" w:rsidRPr="005D734C">
        <w:rPr>
          <w:rFonts w:ascii="Palatino Linotype" w:eastAsiaTheme="minorEastAsia" w:hAnsi="Palatino Linotype" w:cs="Arial"/>
          <w:sz w:val="24"/>
          <w:szCs w:val="24"/>
          <w:lang w:val="es-ES_tradnl"/>
        </w:rPr>
        <w:t>04</w:t>
      </w:r>
      <w:r w:rsidRPr="005D734C">
        <w:rPr>
          <w:rFonts w:ascii="Palatino Linotype" w:eastAsiaTheme="minorEastAsia" w:hAnsi="Palatino Linotype" w:cs="Arial"/>
          <w:sz w:val="24"/>
          <w:szCs w:val="24"/>
          <w:lang w:val="es-ES_tradnl"/>
        </w:rPr>
        <w:t xml:space="preserve">) de </w:t>
      </w:r>
      <w:r w:rsidR="00440B3A" w:rsidRPr="005D734C">
        <w:rPr>
          <w:rFonts w:ascii="Palatino Linotype" w:eastAsiaTheme="minorEastAsia" w:hAnsi="Palatino Linotype" w:cs="Arial"/>
          <w:sz w:val="24"/>
          <w:szCs w:val="24"/>
          <w:lang w:val="es-ES_tradnl"/>
        </w:rPr>
        <w:t>jul</w:t>
      </w:r>
      <w:r w:rsidR="006F2B7B" w:rsidRPr="005D734C">
        <w:rPr>
          <w:rFonts w:ascii="Palatino Linotype" w:eastAsiaTheme="minorEastAsia" w:hAnsi="Palatino Linotype" w:cs="Arial"/>
          <w:sz w:val="24"/>
          <w:szCs w:val="24"/>
          <w:lang w:val="es-ES_tradnl"/>
        </w:rPr>
        <w:t>io</w:t>
      </w:r>
      <w:r w:rsidRPr="005D734C">
        <w:rPr>
          <w:rFonts w:ascii="Palatino Linotype" w:eastAsiaTheme="minorEastAsia" w:hAnsi="Palatino Linotype" w:cs="Arial"/>
          <w:sz w:val="24"/>
          <w:szCs w:val="24"/>
          <w:lang w:val="es-ES_tradnl"/>
        </w:rPr>
        <w:t xml:space="preserve"> de dos mil veinti</w:t>
      </w:r>
      <w:r w:rsidR="00D965FB" w:rsidRPr="005D734C">
        <w:rPr>
          <w:rFonts w:ascii="Palatino Linotype" w:eastAsiaTheme="minorEastAsia" w:hAnsi="Palatino Linotype" w:cs="Arial"/>
          <w:sz w:val="24"/>
          <w:szCs w:val="24"/>
          <w:lang w:val="es-ES_tradnl"/>
        </w:rPr>
        <w:t>cuatro</w:t>
      </w:r>
      <w:r w:rsidRPr="005D734C">
        <w:rPr>
          <w:rFonts w:ascii="Palatino Linotype" w:eastAsiaTheme="minorEastAsia" w:hAnsi="Palatino Linotype" w:cs="Arial"/>
          <w:sz w:val="24"/>
          <w:szCs w:val="24"/>
          <w:lang w:val="es-ES_tradnl"/>
        </w:rPr>
        <w:t>, se presentó una solicitud de info</w:t>
      </w:r>
      <w:r w:rsidR="00DD7DC3" w:rsidRPr="005D734C">
        <w:rPr>
          <w:rFonts w:ascii="Palatino Linotype" w:eastAsiaTheme="minorEastAsia" w:hAnsi="Palatino Linotype" w:cs="Arial"/>
          <w:sz w:val="24"/>
          <w:szCs w:val="24"/>
          <w:lang w:val="es-ES_tradnl"/>
        </w:rPr>
        <w:t xml:space="preserve">rmación, sin embargo, existió una </w:t>
      </w:r>
      <w:r w:rsidRPr="005D734C">
        <w:rPr>
          <w:rFonts w:ascii="Palatino Linotype" w:eastAsiaTheme="minorEastAsia" w:hAnsi="Palatino Linotype" w:cs="Arial"/>
          <w:sz w:val="24"/>
          <w:szCs w:val="24"/>
          <w:lang w:val="es-ES_tradnl"/>
        </w:rPr>
        <w:t>la falta de respuesta, motivo por el cual el particular e</w:t>
      </w:r>
      <w:r w:rsidR="0021453D" w:rsidRPr="005D734C">
        <w:rPr>
          <w:rFonts w:ascii="Palatino Linotype" w:eastAsiaTheme="minorEastAsia" w:hAnsi="Palatino Linotype" w:cs="Arial"/>
          <w:sz w:val="24"/>
          <w:szCs w:val="24"/>
          <w:lang w:val="es-ES_tradnl"/>
        </w:rPr>
        <w:t>l</w:t>
      </w:r>
      <w:r w:rsidRPr="005D734C">
        <w:rPr>
          <w:rFonts w:ascii="Palatino Linotype" w:eastAsiaTheme="minorEastAsia" w:hAnsi="Palatino Linotype" w:cs="Arial"/>
          <w:sz w:val="24"/>
          <w:szCs w:val="24"/>
          <w:lang w:val="es-ES_tradnl"/>
        </w:rPr>
        <w:t xml:space="preserve"> </w:t>
      </w:r>
      <w:r w:rsidR="006F2B7B" w:rsidRPr="005D734C">
        <w:rPr>
          <w:rFonts w:ascii="Palatino Linotype" w:eastAsiaTheme="minorEastAsia" w:hAnsi="Palatino Linotype" w:cs="Arial"/>
          <w:sz w:val="24"/>
          <w:szCs w:val="24"/>
          <w:lang w:val="es-ES_tradnl"/>
        </w:rPr>
        <w:t>nueve</w:t>
      </w:r>
      <w:r w:rsidR="007A2E19" w:rsidRPr="005D734C">
        <w:rPr>
          <w:rFonts w:ascii="Palatino Linotype" w:eastAsiaTheme="minorEastAsia" w:hAnsi="Palatino Linotype" w:cs="Arial"/>
          <w:sz w:val="24"/>
          <w:szCs w:val="24"/>
          <w:lang w:val="es-ES_tradnl"/>
        </w:rPr>
        <w:t xml:space="preserve"> </w:t>
      </w:r>
      <w:r w:rsidR="00085304" w:rsidRPr="005D734C">
        <w:rPr>
          <w:rFonts w:ascii="Palatino Linotype" w:eastAsiaTheme="minorEastAsia" w:hAnsi="Palatino Linotype" w:cs="Arial"/>
          <w:sz w:val="24"/>
          <w:szCs w:val="24"/>
          <w:lang w:val="es-ES_tradnl"/>
        </w:rPr>
        <w:t>(</w:t>
      </w:r>
      <w:r w:rsidR="006F2B7B" w:rsidRPr="005D734C">
        <w:rPr>
          <w:rFonts w:ascii="Palatino Linotype" w:eastAsiaTheme="minorEastAsia" w:hAnsi="Palatino Linotype" w:cs="Arial"/>
          <w:sz w:val="24"/>
          <w:szCs w:val="24"/>
          <w:lang w:val="es-ES_tradnl"/>
        </w:rPr>
        <w:t>9</w:t>
      </w:r>
      <w:r w:rsidR="00085304" w:rsidRPr="005D734C">
        <w:rPr>
          <w:rFonts w:ascii="Palatino Linotype" w:eastAsiaTheme="minorEastAsia" w:hAnsi="Palatino Linotype" w:cs="Arial"/>
          <w:sz w:val="24"/>
          <w:szCs w:val="24"/>
          <w:lang w:val="es-ES_tradnl"/>
        </w:rPr>
        <w:t xml:space="preserve">) </w:t>
      </w:r>
      <w:r w:rsidRPr="005D734C">
        <w:rPr>
          <w:rFonts w:ascii="Palatino Linotype" w:eastAsiaTheme="minorEastAsia" w:hAnsi="Palatino Linotype" w:cs="Arial"/>
          <w:sz w:val="24"/>
          <w:szCs w:val="24"/>
          <w:lang w:val="es-ES_tradnl"/>
        </w:rPr>
        <w:t xml:space="preserve">de </w:t>
      </w:r>
      <w:r w:rsidR="00440B3A" w:rsidRPr="005D734C">
        <w:rPr>
          <w:rFonts w:ascii="Palatino Linotype" w:eastAsiaTheme="minorEastAsia" w:hAnsi="Palatino Linotype" w:cs="Arial"/>
          <w:sz w:val="24"/>
          <w:szCs w:val="24"/>
          <w:lang w:val="es-ES_tradnl"/>
        </w:rPr>
        <w:t xml:space="preserve">agosto </w:t>
      </w:r>
      <w:r w:rsidRPr="005D734C">
        <w:rPr>
          <w:rFonts w:ascii="Palatino Linotype" w:eastAsiaTheme="minorEastAsia" w:hAnsi="Palatino Linotype" w:cs="Arial"/>
          <w:sz w:val="24"/>
          <w:szCs w:val="24"/>
          <w:lang w:val="es-ES_tradnl"/>
        </w:rPr>
        <w:t>de dos mil veinti</w:t>
      </w:r>
      <w:r w:rsidR="00D965FB" w:rsidRPr="005D734C">
        <w:rPr>
          <w:rFonts w:ascii="Palatino Linotype" w:eastAsiaTheme="minorEastAsia" w:hAnsi="Palatino Linotype" w:cs="Arial"/>
          <w:sz w:val="24"/>
          <w:szCs w:val="24"/>
          <w:lang w:val="es-ES_tradnl"/>
        </w:rPr>
        <w:t>cuatro</w:t>
      </w:r>
      <w:r w:rsidRPr="005D734C">
        <w:rPr>
          <w:rFonts w:ascii="Palatino Linotype" w:eastAsiaTheme="minorEastAsia" w:hAnsi="Palatino Linotype" w:cs="Arial"/>
          <w:sz w:val="24"/>
          <w:szCs w:val="24"/>
          <w:lang w:val="es-ES_tradnl"/>
        </w:rPr>
        <w:t xml:space="preserve"> interpuso el recurso de revisión, mismo que fue admitido el </w:t>
      </w:r>
      <w:r w:rsidR="006F2B7B" w:rsidRPr="005D734C">
        <w:rPr>
          <w:rFonts w:ascii="Palatino Linotype" w:eastAsiaTheme="minorEastAsia" w:hAnsi="Palatino Linotype" w:cs="Arial"/>
          <w:sz w:val="24"/>
          <w:szCs w:val="24"/>
          <w:lang w:val="es-ES_tradnl"/>
        </w:rPr>
        <w:t>quince</w:t>
      </w:r>
      <w:r w:rsidR="00085304" w:rsidRPr="005D734C">
        <w:rPr>
          <w:rFonts w:ascii="Palatino Linotype" w:eastAsiaTheme="minorEastAsia" w:hAnsi="Palatino Linotype" w:cs="Arial"/>
          <w:sz w:val="24"/>
          <w:szCs w:val="24"/>
          <w:lang w:val="es-ES_tradnl"/>
        </w:rPr>
        <w:t xml:space="preserve"> (</w:t>
      </w:r>
      <w:r w:rsidR="006F2B7B" w:rsidRPr="005D734C">
        <w:rPr>
          <w:rFonts w:ascii="Palatino Linotype" w:eastAsiaTheme="minorEastAsia" w:hAnsi="Palatino Linotype" w:cs="Arial"/>
          <w:sz w:val="24"/>
          <w:szCs w:val="24"/>
          <w:lang w:val="es-ES_tradnl"/>
        </w:rPr>
        <w:t>15</w:t>
      </w:r>
      <w:r w:rsidR="00085304" w:rsidRPr="005D734C">
        <w:rPr>
          <w:rFonts w:ascii="Palatino Linotype" w:eastAsiaTheme="minorEastAsia" w:hAnsi="Palatino Linotype" w:cs="Arial"/>
          <w:sz w:val="24"/>
          <w:szCs w:val="24"/>
          <w:lang w:val="es-ES_tradnl"/>
        </w:rPr>
        <w:t xml:space="preserve">) </w:t>
      </w:r>
      <w:r w:rsidRPr="005D734C">
        <w:rPr>
          <w:rFonts w:ascii="Palatino Linotype" w:eastAsiaTheme="minorEastAsia" w:hAnsi="Palatino Linotype" w:cs="Arial"/>
          <w:sz w:val="24"/>
          <w:szCs w:val="24"/>
          <w:lang w:val="es-ES_tradnl"/>
        </w:rPr>
        <w:t>de</w:t>
      </w:r>
      <w:r w:rsidR="00D60DFE" w:rsidRPr="005D734C">
        <w:rPr>
          <w:rFonts w:ascii="Palatino Linotype" w:eastAsiaTheme="minorEastAsia" w:hAnsi="Palatino Linotype" w:cs="Arial"/>
          <w:sz w:val="24"/>
          <w:szCs w:val="24"/>
          <w:lang w:val="es-ES_tradnl"/>
        </w:rPr>
        <w:t xml:space="preserve"> </w:t>
      </w:r>
      <w:r w:rsidR="00440B3A" w:rsidRPr="005D734C">
        <w:rPr>
          <w:rFonts w:ascii="Palatino Linotype" w:eastAsiaTheme="minorEastAsia" w:hAnsi="Palatino Linotype" w:cs="Arial"/>
          <w:sz w:val="24"/>
          <w:szCs w:val="24"/>
          <w:lang w:val="es-ES_tradnl"/>
        </w:rPr>
        <w:t>agosto</w:t>
      </w:r>
      <w:r w:rsidR="006F2B7B" w:rsidRPr="005D734C">
        <w:rPr>
          <w:rFonts w:ascii="Palatino Linotype" w:eastAsiaTheme="minorEastAsia" w:hAnsi="Palatino Linotype" w:cs="Arial"/>
          <w:sz w:val="24"/>
          <w:szCs w:val="24"/>
          <w:lang w:val="es-ES_tradnl"/>
        </w:rPr>
        <w:t xml:space="preserve"> </w:t>
      </w:r>
      <w:r w:rsidRPr="005D734C">
        <w:rPr>
          <w:rFonts w:ascii="Palatino Linotype" w:eastAsiaTheme="minorEastAsia" w:hAnsi="Palatino Linotype" w:cs="Arial"/>
          <w:sz w:val="24"/>
          <w:szCs w:val="24"/>
          <w:lang w:val="es-ES_tradnl"/>
        </w:rPr>
        <w:t>de</w:t>
      </w:r>
      <w:r w:rsidR="0021453D" w:rsidRPr="005D734C">
        <w:rPr>
          <w:rFonts w:ascii="Palatino Linotype" w:eastAsiaTheme="minorEastAsia" w:hAnsi="Palatino Linotype" w:cs="Arial"/>
          <w:sz w:val="24"/>
          <w:szCs w:val="24"/>
          <w:lang w:val="es-ES_tradnl"/>
        </w:rPr>
        <w:t>l mismo año</w:t>
      </w:r>
      <w:r w:rsidRPr="005D734C">
        <w:rPr>
          <w:rFonts w:ascii="Palatino Linotype" w:eastAsiaTheme="minorEastAsia" w:hAnsi="Palatino Linotype" w:cs="Arial"/>
          <w:sz w:val="24"/>
          <w:szCs w:val="24"/>
          <w:lang w:val="es-ES_tradnl"/>
        </w:rPr>
        <w:t xml:space="preserve"> y puesto a disposición de las partes para que señalen lo que a su derecho convenga. </w:t>
      </w:r>
    </w:p>
    <w:p w14:paraId="7CBEB85A"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hAnsi="Palatino Linotype" w:cs="Arial"/>
          <w:color w:val="000000"/>
          <w:sz w:val="24"/>
          <w:szCs w:val="24"/>
          <w:lang w:val="es-ES_tradnl"/>
        </w:rPr>
        <w:t xml:space="preserve">Precisado lo anterior, uno de los objetivos con los que cuenta la Ley de Transparencia es el de garantizar a toda persona el derecho de acceso a la información </w:t>
      </w:r>
      <w:r w:rsidRPr="005D734C">
        <w:rPr>
          <w:rFonts w:ascii="Palatino Linotype" w:hAnsi="Palatino Linotype" w:cs="Arial"/>
          <w:color w:val="000000"/>
          <w:sz w:val="24"/>
          <w:szCs w:val="24"/>
          <w:lang w:val="es-ES_tradnl"/>
        </w:rPr>
        <w:lastRenderedPageBreak/>
        <w:t>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C3E3B9E" w14:textId="77777777" w:rsidR="00C379B3" w:rsidRPr="005D734C" w:rsidRDefault="00C379B3" w:rsidP="00C379B3">
      <w:pPr>
        <w:pStyle w:val="Prrafodelista"/>
        <w:rPr>
          <w:rFonts w:ascii="Palatino Linotype" w:hAnsi="Palatino Linotype" w:cs="Arial"/>
          <w:color w:val="000000"/>
          <w:sz w:val="24"/>
          <w:lang w:val="es-ES_tradnl"/>
        </w:rPr>
      </w:pPr>
    </w:p>
    <w:p w14:paraId="6AAFE328"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78AA708F" w14:textId="77777777" w:rsidR="00616297" w:rsidRPr="005D734C" w:rsidRDefault="00616297" w:rsidP="00616297">
      <w:pPr>
        <w:tabs>
          <w:tab w:val="left" w:pos="284"/>
        </w:tabs>
        <w:contextualSpacing/>
        <w:rPr>
          <w:rFonts w:ascii="Palatino Linotype" w:hAnsi="Palatino Linotype" w:cs="Arial"/>
          <w:color w:val="000000"/>
          <w:sz w:val="24"/>
          <w:szCs w:val="24"/>
          <w:lang w:val="es-ES_tradnl"/>
        </w:rPr>
      </w:pPr>
    </w:p>
    <w:p w14:paraId="3DAD27E5" w14:textId="77777777" w:rsidR="00616297" w:rsidRPr="005D73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5D734C">
        <w:rPr>
          <w:rFonts w:ascii="Palatino Linotype" w:eastAsiaTheme="minorEastAsia" w:hAnsi="Palatino Linotype"/>
          <w:b/>
          <w:i/>
          <w:sz w:val="22"/>
          <w:szCs w:val="22"/>
          <w:lang w:val="es-ES_tradnl"/>
        </w:rPr>
        <w:t>Artículo 53.</w:t>
      </w:r>
      <w:r w:rsidRPr="005D734C">
        <w:rPr>
          <w:rFonts w:ascii="Palatino Linotype" w:eastAsiaTheme="minorEastAsia" w:hAnsi="Palatino Linotype"/>
          <w:i/>
          <w:sz w:val="22"/>
          <w:szCs w:val="22"/>
          <w:lang w:val="es-ES_tradnl"/>
        </w:rPr>
        <w:t xml:space="preserve"> Las Unidades de Transparencia tendrán las siguientes funciones:</w:t>
      </w:r>
    </w:p>
    <w:p w14:paraId="36E03F1A" w14:textId="77777777" w:rsidR="00616297" w:rsidRPr="005D73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5D734C">
        <w:rPr>
          <w:rFonts w:ascii="Palatino Linotype" w:eastAsiaTheme="minorEastAsia" w:hAnsi="Palatino Linotype"/>
          <w:i/>
          <w:sz w:val="22"/>
          <w:szCs w:val="22"/>
          <w:lang w:val="es-ES_tradnl"/>
        </w:rPr>
        <w:t>…</w:t>
      </w:r>
    </w:p>
    <w:p w14:paraId="53E1AA27" w14:textId="77777777" w:rsidR="00616297" w:rsidRPr="005D73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5D734C">
        <w:rPr>
          <w:rFonts w:ascii="Palatino Linotype" w:eastAsiaTheme="minorEastAsia" w:hAnsi="Palatino Linotype"/>
          <w:b/>
          <w:i/>
          <w:sz w:val="22"/>
          <w:szCs w:val="22"/>
          <w:u w:val="single"/>
          <w:lang w:val="es-ES_tradnl"/>
        </w:rPr>
        <w:t>II. Recibir, tramitar y dar respuesta a las solicitudes de acceso a la información</w:t>
      </w:r>
      <w:r w:rsidRPr="005D734C">
        <w:rPr>
          <w:rFonts w:ascii="Palatino Linotype" w:eastAsiaTheme="minorEastAsia" w:hAnsi="Palatino Linotype"/>
          <w:i/>
          <w:sz w:val="22"/>
          <w:szCs w:val="22"/>
          <w:lang w:val="es-ES_tradnl"/>
        </w:rPr>
        <w:t>;</w:t>
      </w:r>
    </w:p>
    <w:p w14:paraId="13496E9D" w14:textId="77777777" w:rsidR="00616297" w:rsidRPr="005D73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5D734C">
        <w:rPr>
          <w:rFonts w:ascii="Palatino Linotype" w:eastAsiaTheme="minorEastAsia" w:hAnsi="Palatino Linotype"/>
          <w:i/>
          <w:sz w:val="22"/>
          <w:szCs w:val="22"/>
          <w:lang w:val="es-ES_tradnl"/>
        </w:rPr>
        <w:t>…</w:t>
      </w:r>
    </w:p>
    <w:p w14:paraId="03254BB7" w14:textId="77777777" w:rsidR="00616297" w:rsidRPr="005D73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5D734C">
        <w:rPr>
          <w:rFonts w:ascii="Palatino Linotype" w:eastAsiaTheme="minorEastAsia" w:hAnsi="Palatino Linotype"/>
          <w:i/>
          <w:sz w:val="22"/>
          <w:szCs w:val="22"/>
          <w:lang w:val="es-ES_tradnl"/>
        </w:rPr>
        <w:t>IV. Realizar, con efectividad, los trámites internos necesarios para la atención de las solicitudes de acceso a la información;</w:t>
      </w:r>
    </w:p>
    <w:p w14:paraId="48D65451" w14:textId="77777777" w:rsidR="00616297" w:rsidRPr="005D73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5D734C">
        <w:rPr>
          <w:rFonts w:ascii="Palatino Linotype" w:eastAsiaTheme="minorEastAsia" w:hAnsi="Palatino Linotype"/>
          <w:i/>
          <w:sz w:val="22"/>
          <w:szCs w:val="22"/>
          <w:lang w:val="es-ES_tradnl"/>
        </w:rPr>
        <w:t>…</w:t>
      </w:r>
    </w:p>
    <w:p w14:paraId="616D810A" w14:textId="77777777" w:rsidR="00616297" w:rsidRPr="005D734C"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5D734C">
        <w:rPr>
          <w:rFonts w:ascii="Palatino Linotype" w:eastAsiaTheme="minorEastAsia" w:hAnsi="Palatino Linotype"/>
          <w:i/>
          <w:sz w:val="22"/>
          <w:szCs w:val="22"/>
          <w:lang w:val="es-ES_tradnl"/>
        </w:rPr>
        <w:t>XII. Fomentar la transparencia y accesibilidad al interior del sujeto obligado;”</w:t>
      </w:r>
    </w:p>
    <w:p w14:paraId="40FC56C4" w14:textId="77777777" w:rsidR="00616297" w:rsidRPr="005D73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w:t>
      </w:r>
      <w:r w:rsidRPr="005D734C">
        <w:rPr>
          <w:rFonts w:ascii="Palatino Linotype" w:eastAsia="Calibri" w:hAnsi="Palatino Linotype"/>
          <w:sz w:val="24"/>
          <w:szCs w:val="24"/>
          <w:lang w:val="es-ES"/>
        </w:rPr>
        <w:lastRenderedPageBreak/>
        <w:t xml:space="preserve">las autoridades, </w:t>
      </w:r>
      <w:r w:rsidRPr="005D734C">
        <w:rPr>
          <w:rFonts w:ascii="Palatino Linotype" w:eastAsia="Calibri" w:hAnsi="Palatino Linotype"/>
          <w:i/>
          <w:sz w:val="24"/>
          <w:szCs w:val="24"/>
          <w:lang w:val="es-ES"/>
        </w:rPr>
        <w:t xml:space="preserve">en el ámbito de sus atribuciones, </w:t>
      </w:r>
      <w:r w:rsidRPr="005D734C">
        <w:rPr>
          <w:rFonts w:ascii="Palatino Linotype" w:eastAsia="Calibri" w:hAnsi="Palatino Linotype"/>
          <w:b/>
          <w:i/>
          <w:sz w:val="24"/>
          <w:szCs w:val="24"/>
          <w:lang w:val="es-ES"/>
        </w:rPr>
        <w:t>de promover</w:t>
      </w:r>
      <w:r w:rsidRPr="005D734C">
        <w:rPr>
          <w:rFonts w:ascii="Palatino Linotype" w:eastAsia="Calibri" w:hAnsi="Palatino Linotype"/>
          <w:i/>
          <w:sz w:val="24"/>
          <w:szCs w:val="24"/>
          <w:lang w:val="es-ES"/>
        </w:rPr>
        <w:t xml:space="preserve">, </w:t>
      </w:r>
      <w:r w:rsidRPr="005D734C">
        <w:rPr>
          <w:rFonts w:ascii="Palatino Linotype" w:eastAsia="Calibri" w:hAnsi="Palatino Linotype"/>
          <w:b/>
          <w:i/>
          <w:sz w:val="24"/>
          <w:szCs w:val="24"/>
          <w:lang w:val="es-ES"/>
        </w:rPr>
        <w:t>respetar, proteger y</w:t>
      </w:r>
      <w:r w:rsidRPr="005D734C">
        <w:rPr>
          <w:rFonts w:ascii="Palatino Linotype" w:eastAsia="Calibri" w:hAnsi="Palatino Linotype"/>
          <w:i/>
          <w:sz w:val="24"/>
          <w:szCs w:val="24"/>
          <w:lang w:val="es-ES"/>
        </w:rPr>
        <w:t xml:space="preserve"> </w:t>
      </w:r>
      <w:r w:rsidRPr="005D734C">
        <w:rPr>
          <w:rFonts w:ascii="Palatino Linotype" w:eastAsia="Calibri" w:hAnsi="Palatino Linotype"/>
          <w:b/>
          <w:i/>
          <w:sz w:val="24"/>
          <w:szCs w:val="24"/>
          <w:lang w:val="es-ES"/>
        </w:rPr>
        <w:t>garantizar</w:t>
      </w:r>
      <w:r w:rsidRPr="005D734C">
        <w:rPr>
          <w:rFonts w:ascii="Palatino Linotype" w:eastAsia="Calibri" w:hAnsi="Palatino Linotype"/>
          <w:i/>
          <w:sz w:val="24"/>
          <w:szCs w:val="24"/>
          <w:lang w:val="es-ES"/>
        </w:rPr>
        <w:t xml:space="preserve"> los derechos humanos. </w:t>
      </w:r>
      <w:r w:rsidRPr="005D734C">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5D734C">
        <w:rPr>
          <w:rFonts w:ascii="Palatino Linotype" w:eastAsia="Calibri" w:hAnsi="Palatino Linotype"/>
          <w:i/>
          <w:sz w:val="24"/>
          <w:szCs w:val="24"/>
          <w:lang w:val="es-ES"/>
        </w:rPr>
        <w:t xml:space="preserve">procedimiento de acceso a </w:t>
      </w:r>
      <w:r w:rsidRPr="005D734C">
        <w:rPr>
          <w:rFonts w:ascii="Palatino Linotype" w:eastAsia="Calibri" w:hAnsi="Palatino Linotype"/>
          <w:b/>
          <w:i/>
          <w:sz w:val="24"/>
          <w:szCs w:val="24"/>
          <w:lang w:val="es-ES"/>
        </w:rPr>
        <w:t>la información es la garantía</w:t>
      </w:r>
      <w:r w:rsidRPr="005D734C">
        <w:rPr>
          <w:rFonts w:ascii="Palatino Linotype" w:eastAsia="Calibri" w:hAnsi="Palatino Linotype"/>
          <w:i/>
          <w:sz w:val="24"/>
          <w:szCs w:val="24"/>
          <w:lang w:val="es-ES"/>
        </w:rPr>
        <w:t xml:space="preserve"> primaria del derecho en cuestión.</w:t>
      </w:r>
      <w:r w:rsidRPr="005D734C">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5D734C">
        <w:rPr>
          <w:rFonts w:ascii="Palatino Linotype" w:eastAsia="Calibri" w:hAnsi="Palatino Linotype"/>
          <w:i/>
          <w:sz w:val="24"/>
          <w:szCs w:val="24"/>
          <w:lang w:val="es-ES"/>
        </w:rPr>
        <w:t>investigar, sancionar y reparar las violaciones a los derechos humanos.</w:t>
      </w:r>
      <w:r w:rsidRPr="005D734C">
        <w:rPr>
          <w:rFonts w:ascii="Palatino Linotype" w:eastAsia="Calibri" w:hAnsi="Palatino Linotype"/>
          <w:sz w:val="24"/>
          <w:szCs w:val="24"/>
          <w:lang w:val="es-ES"/>
        </w:rPr>
        <w:t xml:space="preserve"> </w:t>
      </w:r>
    </w:p>
    <w:p w14:paraId="39E5EDC1" w14:textId="77777777" w:rsidR="00616297" w:rsidRPr="005D734C"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78E50C32" w14:textId="77777777" w:rsidR="003C5753" w:rsidRPr="005D734C" w:rsidRDefault="003C5753" w:rsidP="003C5753">
      <w:pPr>
        <w:pStyle w:val="Prrafodelista"/>
        <w:rPr>
          <w:rFonts w:ascii="Palatino Linotype" w:hAnsi="Palatino Linotype" w:cs="Arial"/>
          <w:color w:val="000000"/>
          <w:sz w:val="24"/>
          <w:lang w:val="es-ES_tradnl"/>
        </w:rPr>
      </w:pPr>
    </w:p>
    <w:p w14:paraId="34920E85" w14:textId="77777777" w:rsidR="00616297" w:rsidRPr="005D734C"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32"/>
        </w:rPr>
      </w:pPr>
      <w:bookmarkStart w:id="16" w:name="_Toc536106972"/>
      <w:bookmarkStart w:id="17" w:name="_Toc68793655"/>
      <w:bookmarkStart w:id="18" w:name="_Toc87549678"/>
      <w:r w:rsidRPr="005D734C">
        <w:rPr>
          <w:rFonts w:ascii="Palatino Linotype" w:hAnsi="Palatino Linotype" w:cstheme="majorBidi"/>
          <w:b/>
          <w:sz w:val="24"/>
          <w:szCs w:val="32"/>
        </w:rPr>
        <w:lastRenderedPageBreak/>
        <w:t>Sobre la respuesta que se emita a la solicitud.</w:t>
      </w:r>
      <w:bookmarkEnd w:id="16"/>
      <w:bookmarkEnd w:id="17"/>
      <w:bookmarkEnd w:id="18"/>
    </w:p>
    <w:p w14:paraId="6243E3B3" w14:textId="77777777" w:rsidR="00616297" w:rsidRPr="005D734C"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61832CA2"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5D734C">
        <w:rPr>
          <w:rFonts w:ascii="Palatino Linotype" w:hAnsi="Palatino Linotype" w:cs="Arial"/>
          <w:color w:val="000000"/>
          <w:sz w:val="24"/>
          <w:szCs w:val="24"/>
          <w:lang w:val="es-ES_tradnl"/>
        </w:rPr>
        <w:t xml:space="preserve">En cumplimiento a esta resolución, el </w:t>
      </w:r>
      <w:r w:rsidRPr="005D734C">
        <w:rPr>
          <w:rFonts w:ascii="Palatino Linotype" w:hAnsi="Palatino Linotype" w:cs="Arial"/>
          <w:b/>
          <w:color w:val="000000"/>
          <w:sz w:val="24"/>
          <w:szCs w:val="24"/>
          <w:lang w:val="es-ES_tradnl"/>
        </w:rPr>
        <w:t>SUJETO OBLIGADO</w:t>
      </w:r>
      <w:r w:rsidRPr="005D734C">
        <w:rPr>
          <w:rFonts w:ascii="Palatino Linotype" w:hAnsi="Palatino Linotype" w:cs="Arial"/>
          <w:color w:val="000000"/>
          <w:sz w:val="24"/>
          <w:szCs w:val="24"/>
          <w:lang w:val="es-ES_tradnl"/>
        </w:rPr>
        <w:t xml:space="preserve"> deberá dar atención </w:t>
      </w:r>
      <w:r w:rsidRPr="005D734C">
        <w:rPr>
          <w:rFonts w:ascii="Palatino Linotype" w:eastAsiaTheme="minorEastAsia" w:hAnsi="Palatino Linotype" w:cs="Arial"/>
          <w:sz w:val="24"/>
          <w:szCs w:val="24"/>
          <w:lang w:val="es-ES_tradnl"/>
        </w:rPr>
        <w:t>a la solicitud de información, sin que sea materia de este recurso</w:t>
      </w:r>
      <w:r w:rsidRPr="005D734C">
        <w:rPr>
          <w:rFonts w:ascii="Palatino Linotype" w:eastAsiaTheme="minorEastAsia" w:hAnsi="Palatino Linotype" w:cs="Arial"/>
          <w:b/>
          <w:sz w:val="24"/>
          <w:szCs w:val="24"/>
          <w:lang w:val="es-ES_tradnl"/>
        </w:rPr>
        <w:t xml:space="preserve"> </w:t>
      </w:r>
      <w:r w:rsidRPr="005D734C">
        <w:rPr>
          <w:rFonts w:ascii="Palatino Linotype" w:eastAsiaTheme="minorEastAsia" w:hAnsi="Palatino Linotype" w:cs="Arial"/>
          <w:sz w:val="24"/>
          <w:szCs w:val="24"/>
          <w:lang w:val="es-ES_tradnl"/>
        </w:rPr>
        <w:t>analizar o</w:t>
      </w:r>
      <w:r w:rsidRPr="005D734C">
        <w:rPr>
          <w:rFonts w:ascii="Palatino Linotype" w:eastAsiaTheme="minorEastAsia" w:hAnsi="Palatino Linotype" w:cs="Arial"/>
          <w:b/>
          <w:sz w:val="24"/>
          <w:szCs w:val="24"/>
          <w:lang w:val="es-ES_tradnl"/>
        </w:rPr>
        <w:t xml:space="preserve"> </w:t>
      </w:r>
      <w:r w:rsidRPr="005D734C">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0541E32" w14:textId="77777777" w:rsidR="00616297" w:rsidRPr="005D734C"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5D734C">
        <w:rPr>
          <w:rFonts w:ascii="Palatino Linotype" w:eastAsiaTheme="minorEastAsia" w:hAnsi="Palatino Linotype" w:cs="Arial"/>
          <w:sz w:val="24"/>
          <w:szCs w:val="24"/>
          <w:lang w:val="es-ES_tradnl"/>
        </w:rPr>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5D734C"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w:t>
      </w:r>
      <w:r w:rsidRPr="005D734C">
        <w:rPr>
          <w:rFonts w:ascii="Palatino Linotype" w:eastAsiaTheme="minorEastAsia" w:hAnsi="Palatino Linotype" w:cs="Arial"/>
          <w:sz w:val="24"/>
          <w:szCs w:val="24"/>
          <w:lang w:val="es-ES_tradnl"/>
        </w:rPr>
        <w:lastRenderedPageBreak/>
        <w:t xml:space="preserve">de acuerdo a lo dispuesto en el artículo 49 fracción II y el artículo 167 de la Ley de Transparencia y Acceso a la Información Pública del Estado de México y Municipios. </w:t>
      </w:r>
    </w:p>
    <w:p w14:paraId="49E3ACC0"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5D734C"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eastAsiaTheme="minorEastAsia" w:hAnsi="Palatino Linotype" w:cs="Arial"/>
          <w:sz w:val="24"/>
          <w:szCs w:val="24"/>
          <w:lang w:val="es-ES_tradn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37A349BC" w14:textId="77777777" w:rsidR="00616297" w:rsidRPr="005D734C" w:rsidRDefault="00616297" w:rsidP="00616297">
      <w:pPr>
        <w:pStyle w:val="Prrafodelista"/>
        <w:tabs>
          <w:tab w:val="left" w:pos="284"/>
        </w:tabs>
        <w:ind w:left="0"/>
        <w:rPr>
          <w:rFonts w:ascii="Palatino Linotype" w:hAnsi="Palatino Linotype" w:cs="Arial"/>
          <w:color w:val="000000"/>
        </w:rPr>
      </w:pPr>
    </w:p>
    <w:p w14:paraId="0E508645"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hAnsi="Palatino Linotype" w:cs="Arial"/>
          <w:color w:val="000000"/>
          <w:sz w:val="24"/>
          <w:szCs w:val="24"/>
          <w:lang w:val="es-ES_tradnl"/>
        </w:rPr>
        <w:t xml:space="preserve">Es importante también señalar que, la respuesta que dará en cumplimiento a la presente resolución, </w:t>
      </w:r>
      <w:r w:rsidRPr="005D734C">
        <w:rPr>
          <w:rFonts w:ascii="Palatino Linotype" w:hAnsi="Palatino Linotype" w:cs="Arial"/>
          <w:b/>
          <w:color w:val="000000"/>
          <w:sz w:val="24"/>
          <w:szCs w:val="24"/>
          <w:lang w:val="es-ES_tradnl"/>
        </w:rPr>
        <w:t>deberá ajustarse a lo dispuesto a los criterios y precedentes que este Órgano Garante ha resuelto y aprobado,</w:t>
      </w:r>
      <w:r w:rsidRPr="005D734C">
        <w:rPr>
          <w:rFonts w:ascii="Palatino Linotype" w:hAnsi="Palatino Linotype" w:cs="Arial"/>
          <w:color w:val="000000"/>
          <w:sz w:val="24"/>
          <w:szCs w:val="24"/>
          <w:lang w:val="es-ES_tradnl"/>
        </w:rPr>
        <w:t xml:space="preserve"> es decir, por lo que constituye una alta responsabilidad del </w:t>
      </w:r>
      <w:r w:rsidRPr="005D734C">
        <w:rPr>
          <w:rFonts w:ascii="Palatino Linotype" w:hAnsi="Palatino Linotype" w:cs="Arial"/>
          <w:b/>
          <w:color w:val="000000"/>
          <w:sz w:val="24"/>
          <w:szCs w:val="24"/>
          <w:lang w:val="es-ES_tradnl"/>
        </w:rPr>
        <w:t>SUJETO OBLIGADO</w:t>
      </w:r>
      <w:r w:rsidRPr="005D734C">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Pr="005D734C" w:rsidRDefault="00616297" w:rsidP="00616297">
      <w:pPr>
        <w:pStyle w:val="Prrafodelista"/>
        <w:tabs>
          <w:tab w:val="left" w:pos="284"/>
        </w:tabs>
        <w:ind w:left="0"/>
        <w:rPr>
          <w:rFonts w:ascii="Palatino Linotype" w:hAnsi="Palatino Linotype" w:cs="Arial"/>
          <w:color w:val="000000"/>
        </w:rPr>
      </w:pPr>
    </w:p>
    <w:p w14:paraId="0806BF77"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5D73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5D734C">
        <w:rPr>
          <w:rFonts w:ascii="Palatino Linotype" w:eastAsiaTheme="minorEastAsia" w:hAnsi="Palatino Linotype" w:cs="Arial"/>
          <w:sz w:val="24"/>
          <w:szCs w:val="24"/>
          <w:lang w:val="es-ES"/>
        </w:rPr>
        <w:t>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6ED7B7D"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5D734C">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5D734C">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030401D0" w14:textId="77777777" w:rsidR="00616297" w:rsidRPr="005D734C" w:rsidRDefault="00616297" w:rsidP="00616297">
      <w:pPr>
        <w:tabs>
          <w:tab w:val="left" w:pos="284"/>
        </w:tabs>
        <w:contextualSpacing/>
        <w:rPr>
          <w:rFonts w:ascii="Palatino Linotype" w:eastAsiaTheme="minorEastAsia" w:hAnsi="Palatino Linotype" w:cs="Arial"/>
          <w:sz w:val="24"/>
          <w:szCs w:val="24"/>
          <w:lang w:val="es-ES"/>
        </w:rPr>
      </w:pPr>
    </w:p>
    <w:p w14:paraId="4BC6458E" w14:textId="03BD363A"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10672CE3"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131B1D7" w14:textId="77777777" w:rsidR="00616297" w:rsidRPr="005D73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5D734C">
        <w:rPr>
          <w:rFonts w:ascii="Palatino Linotype" w:eastAsiaTheme="minorEastAsia" w:hAnsi="Palatino Linotype" w:cs="Arial"/>
          <w:i/>
          <w:sz w:val="22"/>
          <w:szCs w:val="24"/>
          <w:lang w:val="es-ES_tradnl"/>
        </w:rPr>
        <w:t>“</w:t>
      </w:r>
      <w:r w:rsidRPr="005D734C">
        <w:rPr>
          <w:rFonts w:ascii="Palatino Linotype" w:eastAsiaTheme="minorEastAsia" w:hAnsi="Palatino Linotype" w:cs="Arial"/>
          <w:b/>
          <w:i/>
          <w:sz w:val="22"/>
          <w:szCs w:val="24"/>
          <w:lang w:val="es-ES_tradnl"/>
        </w:rPr>
        <w:t>Artículo 19.</w:t>
      </w:r>
      <w:r w:rsidRPr="005D734C">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5D73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5D73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5D734C">
        <w:rPr>
          <w:rFonts w:ascii="Palatino Linotype" w:eastAsiaTheme="minorEastAsia" w:hAnsi="Palatino Linotype" w:cs="Arial"/>
          <w:i/>
          <w:sz w:val="22"/>
          <w:szCs w:val="24"/>
          <w:lang w:val="es-ES_tradnl"/>
        </w:rPr>
        <w:lastRenderedPageBreak/>
        <w:t xml:space="preserve"> En los casos en que ciertas facultades, competencias o funciones no se hayan ejercido, se debe motivar la respuesta en función de las causas que motiven tal circunstancia. </w:t>
      </w:r>
    </w:p>
    <w:p w14:paraId="500441A1" w14:textId="77777777" w:rsidR="00616297" w:rsidRPr="005D73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5D734C"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5D734C">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5D734C"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11C30486" w14:textId="77777777" w:rsidR="00616297" w:rsidRPr="005D734C" w:rsidRDefault="00616297" w:rsidP="00616297">
      <w:pPr>
        <w:tabs>
          <w:tab w:val="left" w:pos="284"/>
        </w:tabs>
        <w:spacing w:before="240" w:after="240" w:line="360" w:lineRule="auto"/>
        <w:ind w:right="567"/>
        <w:contextualSpacing/>
        <w:jc w:val="both"/>
        <w:rPr>
          <w:rFonts w:ascii="Palatino Linotype" w:eastAsiaTheme="minorEastAsia" w:hAnsi="Palatino Linotype" w:cs="Arial"/>
          <w:sz w:val="24"/>
          <w:szCs w:val="24"/>
          <w:lang w:val="es-ES_tradnl"/>
        </w:rPr>
      </w:pPr>
    </w:p>
    <w:p w14:paraId="019155EF" w14:textId="77777777" w:rsidR="00616297" w:rsidRPr="005D734C"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Cuya realización dependa de que un tercero demande la emisión de un acto de autoridad, la expedición de una licencia, por ejemplo; </w:t>
      </w:r>
    </w:p>
    <w:p w14:paraId="22BC9AAC" w14:textId="77777777" w:rsidR="00616297" w:rsidRPr="005D734C"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De un acontecimiento de realización probable, la Cuenta Pública correspondiente a un ejercicio fiscal en curso; o</w:t>
      </w:r>
    </w:p>
    <w:p w14:paraId="19F3B681" w14:textId="77777777" w:rsidR="00616297" w:rsidRPr="005D734C"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Una facultad potestativa, la firma de convenio de colaboración.</w:t>
      </w:r>
    </w:p>
    <w:p w14:paraId="35AD3720" w14:textId="77777777" w:rsidR="00616297" w:rsidRPr="005D734C"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083A0F62" w14:textId="77777777" w:rsidR="00616297" w:rsidRPr="005D734C" w:rsidRDefault="00616297" w:rsidP="00616297">
      <w:pPr>
        <w:tabs>
          <w:tab w:val="left" w:pos="284"/>
        </w:tabs>
        <w:contextualSpacing/>
        <w:rPr>
          <w:rFonts w:ascii="Palatino Linotype" w:eastAsiaTheme="minorEastAsia" w:hAnsi="Palatino Linotype" w:cs="Arial"/>
          <w:sz w:val="24"/>
          <w:szCs w:val="24"/>
          <w:lang w:val="es-ES_tradnl"/>
        </w:rPr>
      </w:pPr>
    </w:p>
    <w:p w14:paraId="366CE297" w14:textId="77777777" w:rsidR="00616297" w:rsidRPr="005D734C"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1.- Actos realizados sobre los cuales: </w:t>
      </w:r>
    </w:p>
    <w:p w14:paraId="0A3D9958" w14:textId="77777777" w:rsidR="00616297" w:rsidRPr="005D734C"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78307A51" w14:textId="77777777" w:rsidR="00616297" w:rsidRPr="005D734C" w:rsidRDefault="00616297" w:rsidP="00B079A6">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No se generó, poseyó o administró el documento que registre la información solicitada; </w:t>
      </w:r>
    </w:p>
    <w:p w14:paraId="76D15BDA" w14:textId="77777777" w:rsidR="00616297" w:rsidRPr="005D734C"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58BD9FB9" w14:textId="77777777" w:rsidR="00616297" w:rsidRPr="005D734C"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b) Habiendo sido generada, poseída o administrada, no se cuenta con la información solicitada.</w:t>
      </w:r>
    </w:p>
    <w:p w14:paraId="7DA55AD7" w14:textId="77777777" w:rsidR="00616297" w:rsidRPr="005D734C"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4B9AD3C1" w14:textId="77777777" w:rsidR="00616297" w:rsidRPr="005D734C"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2.- El sujeto obligado fue omiso en el ejercicio de una facultad, competencia o atribución inexcusable. </w:t>
      </w:r>
    </w:p>
    <w:p w14:paraId="0DBA7174"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49F168E"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5D734C"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w:t>
      </w:r>
      <w:r w:rsidRPr="005D734C">
        <w:rPr>
          <w:rFonts w:ascii="Palatino Linotype" w:eastAsiaTheme="minorEastAsia" w:hAnsi="Palatino Linotype" w:cs="Arial"/>
          <w:sz w:val="24"/>
          <w:szCs w:val="24"/>
          <w:lang w:val="es-ES_tradnl"/>
        </w:rPr>
        <w:lastRenderedPageBreak/>
        <w:t xml:space="preserve">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5D734C">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5D734C">
        <w:rPr>
          <w:rFonts w:ascii="Palatino Linotype" w:eastAsiaTheme="minorEastAsia" w:hAnsi="Palatino Linotype" w:cs="Arial"/>
          <w:sz w:val="24"/>
          <w:szCs w:val="24"/>
          <w:lang w:val="es-ES_tradnl"/>
        </w:rPr>
        <w:t>, pero emitiendo una respuesta.</w:t>
      </w:r>
    </w:p>
    <w:p w14:paraId="5D8FE80A" w14:textId="77777777" w:rsidR="00616297" w:rsidRPr="005D73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5D734C"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5D734C">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5F2EF557" w14:textId="77777777" w:rsidR="00616297" w:rsidRPr="005D73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786F0E2"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5D734C">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ED3E59D"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5D734C">
        <w:rPr>
          <w:rFonts w:ascii="Palatino Linotype" w:eastAsiaTheme="minorEastAsia" w:hAnsi="Palatino Linotype" w:cs="Arial"/>
          <w:sz w:val="24"/>
          <w:szCs w:val="24"/>
          <w:lang w:val="es-ES"/>
        </w:rPr>
        <w:lastRenderedPageBreak/>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43BAC390" w14:textId="77777777" w:rsidR="00616297" w:rsidRPr="005D734C" w:rsidRDefault="00616297" w:rsidP="00616297">
      <w:pPr>
        <w:tabs>
          <w:tab w:val="left" w:pos="284"/>
        </w:tabs>
        <w:contextualSpacing/>
        <w:rPr>
          <w:rFonts w:ascii="Palatino Linotype" w:eastAsiaTheme="minorEastAsia" w:hAnsi="Palatino Linotype" w:cs="Arial"/>
          <w:sz w:val="24"/>
          <w:szCs w:val="24"/>
          <w:lang w:val="es-ES"/>
        </w:rPr>
      </w:pPr>
    </w:p>
    <w:p w14:paraId="1D12F6E8"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b/>
          <w:i/>
          <w:color w:val="000000"/>
          <w:sz w:val="22"/>
        </w:rPr>
        <w:t>“Artículo 4.</w:t>
      </w:r>
      <w:r w:rsidRPr="005D734C">
        <w:rPr>
          <w:rFonts w:ascii="Palatino Linotype" w:eastAsiaTheme="minorEastAsia"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w:t>
      </w:r>
    </w:p>
    <w:p w14:paraId="59ED379D"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7C7B6EE7"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lastRenderedPageBreak/>
        <w:t>“</w:t>
      </w:r>
      <w:r w:rsidRPr="005D734C">
        <w:rPr>
          <w:rFonts w:ascii="Palatino Linotype" w:eastAsiaTheme="minorEastAsia" w:hAnsi="Palatino Linotype" w:cs="Arial"/>
          <w:b/>
          <w:i/>
          <w:color w:val="000000"/>
          <w:sz w:val="22"/>
        </w:rPr>
        <w:t>Artículo 122.</w:t>
      </w:r>
      <w:r w:rsidRPr="005D734C">
        <w:rPr>
          <w:rFonts w:ascii="Palatino Linotype" w:eastAsiaTheme="minorEastAsia" w:hAnsi="Palatino Linotype" w:cs="Arial"/>
          <w:i/>
          <w:color w:val="000000"/>
          <w:sz w:val="22"/>
        </w:rPr>
        <w:t xml:space="preserve"> La clasificación es el proceso mediante el cual el sujeto obligado determina que la información en su poder </w:t>
      </w:r>
      <w:proofErr w:type="spellStart"/>
      <w:r w:rsidRPr="005D734C">
        <w:rPr>
          <w:rFonts w:ascii="Palatino Linotype" w:eastAsiaTheme="minorEastAsia" w:hAnsi="Palatino Linotype" w:cs="Arial"/>
          <w:i/>
          <w:color w:val="000000"/>
          <w:sz w:val="22"/>
        </w:rPr>
        <w:t>actualiza</w:t>
      </w:r>
      <w:proofErr w:type="spellEnd"/>
      <w:r w:rsidRPr="005D734C">
        <w:rPr>
          <w:rFonts w:ascii="Palatino Linotype" w:eastAsiaTheme="minorEastAsia" w:hAnsi="Palatino Linotype" w:cs="Arial"/>
          <w:i/>
          <w:color w:val="000000"/>
          <w:sz w:val="22"/>
        </w:rPr>
        <w:t xml:space="preserve"> alguno de los supuestos de reserva o confidencialidad, de conformidad con lo dispuesto en el presente título.</w:t>
      </w:r>
    </w:p>
    <w:p w14:paraId="265A9133"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w:t>
      </w:r>
    </w:p>
    <w:p w14:paraId="62972072"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5AC4A55B"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w:t>
      </w:r>
      <w:r w:rsidRPr="005D734C">
        <w:rPr>
          <w:rFonts w:ascii="Palatino Linotype" w:eastAsiaTheme="minorEastAsia" w:hAnsi="Palatino Linotype" w:cs="Arial"/>
          <w:b/>
          <w:i/>
          <w:color w:val="000000"/>
          <w:sz w:val="22"/>
        </w:rPr>
        <w:t>Artículo 140.</w:t>
      </w:r>
      <w:r w:rsidRPr="005D734C">
        <w:rPr>
          <w:rFonts w:ascii="Palatino Linotype" w:eastAsiaTheme="minorEastAsia"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I. Comprometa la seguridad pública y cuente con un propósito genuino y un efecto demostrable;</w:t>
      </w:r>
    </w:p>
    <w:p w14:paraId="718F09A7"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II. Pueda menoscabar la conducción de las negociaciones y relaciones internacionales;</w:t>
      </w:r>
    </w:p>
    <w:p w14:paraId="17723BB0"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IV. Ponga en riesgo la vida, la seguridad o la salud de una persona física;</w:t>
      </w:r>
    </w:p>
    <w:p w14:paraId="0B904974"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V. Aquella cuya divulgación obstruya o pueda causar un serio perjuicio a:</w:t>
      </w:r>
    </w:p>
    <w:p w14:paraId="395EAD0D"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lastRenderedPageBreak/>
        <w:t>1. Las actividades de fiscalización, verificación, inspección, comprobación y auditoría sobre el cumplimiento de las Leyes; o</w:t>
      </w:r>
    </w:p>
    <w:p w14:paraId="00219143"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2. La recaudación de las contribuciones.</w:t>
      </w:r>
    </w:p>
    <w:p w14:paraId="22CE5A09"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VIII. Vulnere la conducción de los expedientes judiciales o de los procedimientos administrativos seguidos en forma de juicio, en tanto no hayan quedado firmes;</w:t>
      </w:r>
    </w:p>
    <w:p w14:paraId="3D4D536F"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IX. Se encuentre contenida dentro de las investigaciones de hechos que la Ley señale como delitos y se tramiten ante el Ministerio Público;</w:t>
      </w:r>
    </w:p>
    <w:p w14:paraId="5A8692AD"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 xml:space="preserve">Cuando se trate de información sobre estudios y proyectos cuya divulgación pueda causar daños al interés del Estado o suponga un riesgo para su realización, siempre que esté </w:t>
      </w:r>
      <w:r w:rsidRPr="005D734C">
        <w:rPr>
          <w:rFonts w:ascii="Palatino Linotype" w:eastAsiaTheme="minorEastAsia" w:hAnsi="Palatino Linotype" w:cs="Arial"/>
          <w:i/>
          <w:color w:val="000000"/>
          <w:sz w:val="22"/>
        </w:rPr>
        <w:lastRenderedPageBreak/>
        <w:t>directamente relacionado con procesos o procedimientos administrativos o judiciales que no hayan quedado firmes; y</w:t>
      </w:r>
    </w:p>
    <w:p w14:paraId="19D3AAE8"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5D734C">
        <w:rPr>
          <w:rFonts w:ascii="Palatino Linotype" w:eastAsiaTheme="minorEastAsia" w:hAnsi="Palatino Linotype" w:cs="Arial"/>
          <w:i/>
          <w:color w:val="000000"/>
          <w:sz w:val="22"/>
        </w:rPr>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6BEF34AD"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5D734C">
        <w:rPr>
          <w:rFonts w:ascii="Palatino Linotype" w:eastAsiaTheme="minorEastAsia" w:hAnsi="Palatino Linotype" w:cs="Arial"/>
          <w:i/>
          <w:color w:val="000000"/>
          <w:sz w:val="22"/>
        </w:rPr>
        <w:t>“</w:t>
      </w:r>
      <w:r w:rsidRPr="005D734C">
        <w:rPr>
          <w:rFonts w:ascii="Palatino Linotype" w:eastAsiaTheme="minorEastAsia" w:hAnsi="Palatino Linotype" w:cs="Arial"/>
          <w:b/>
          <w:i/>
          <w:color w:val="000000"/>
          <w:sz w:val="22"/>
        </w:rPr>
        <w:t>Artículo 141.</w:t>
      </w:r>
      <w:r w:rsidRPr="005D734C">
        <w:rPr>
          <w:rFonts w:ascii="Palatino Linotype" w:eastAsiaTheme="minorEastAsia" w:hAnsi="Palatino Linotype" w:cs="Arial"/>
          <w:i/>
          <w:color w:val="000000"/>
          <w:sz w:val="22"/>
        </w:rPr>
        <w:t xml:space="preserve"> </w:t>
      </w:r>
      <w:r w:rsidRPr="005D734C">
        <w:rPr>
          <w:rFonts w:ascii="Palatino Linotype" w:eastAsiaTheme="minorEastAsia" w:hAnsi="Palatino Linotype" w:cs="Arial"/>
          <w:b/>
          <w:i/>
          <w:color w:val="000000"/>
          <w:sz w:val="22"/>
        </w:rPr>
        <w:t>Las causales de reserva previstas en este Capítulo se deberán fundar y motivar, a través de la aplicación de la prueba de daño a la que se hace referencia en el presente Título.”</w:t>
      </w:r>
    </w:p>
    <w:p w14:paraId="52C4C55C" w14:textId="77777777" w:rsidR="00616297" w:rsidRPr="005D734C"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5D734C">
        <w:rPr>
          <w:rFonts w:ascii="Palatino Linotype" w:eastAsiaTheme="minorEastAsia" w:hAnsi="Palatino Linotype" w:cs="Arial"/>
          <w:i/>
          <w:color w:val="000000"/>
          <w:sz w:val="22"/>
        </w:rPr>
        <w:t xml:space="preserve">(Énfasis añadido) </w:t>
      </w:r>
    </w:p>
    <w:p w14:paraId="61D445A4" w14:textId="77777777" w:rsidR="00616297" w:rsidRPr="005D734C"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5D734C">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5D734C">
        <w:rPr>
          <w:rFonts w:ascii="Palatino Linotype" w:eastAsiaTheme="minorEastAsia" w:hAnsi="Palatino Linotype" w:cs="Arial"/>
          <w:sz w:val="24"/>
          <w:szCs w:val="24"/>
          <w:lang w:val="es-ES"/>
        </w:rPr>
        <w:t xml:space="preserve">Ahora bien, para que la información pública sea puesta a disposición de los particulares se requiere que no se genere daño a los intereses nacionales o estatales, que no se atente contra la seguridad nacional o contra la sociedad y que no se viole el </w:t>
      </w:r>
      <w:r w:rsidRPr="005D734C">
        <w:rPr>
          <w:rFonts w:ascii="Palatino Linotype" w:eastAsiaTheme="minorEastAsia" w:hAnsi="Palatino Linotype" w:cs="Arial"/>
          <w:sz w:val="24"/>
          <w:szCs w:val="24"/>
          <w:lang w:val="es-ES"/>
        </w:rPr>
        <w:lastRenderedPageBreak/>
        <w:t>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6A682D53"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eastAsiaTheme="minorEastAsia" w:hAnsi="Palatino Linotype" w:cs="Arial"/>
          <w:sz w:val="24"/>
          <w:szCs w:val="24"/>
          <w:lang w:val="es-ES"/>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5D734C"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5D734C">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5D734C">
        <w:rPr>
          <w:rFonts w:ascii="Palatino Linotype" w:eastAsiaTheme="minorEastAsia" w:hAnsi="Palatino Linotype" w:cs="Arial"/>
          <w:sz w:val="24"/>
          <w:szCs w:val="24"/>
          <w:lang w:val="es-ES"/>
        </w:rPr>
        <w:t xml:space="preserve">No hay que perder de vista que el derecho de acceso se rige por el principio de máxima publicidad, es decir, la información que generan, administren o posean los </w:t>
      </w:r>
      <w:r w:rsidRPr="005D734C">
        <w:rPr>
          <w:rFonts w:ascii="Palatino Linotype" w:eastAsiaTheme="minorEastAsia" w:hAnsi="Palatino Linotype" w:cs="Arial"/>
          <w:sz w:val="24"/>
          <w:szCs w:val="24"/>
          <w:lang w:val="es-ES"/>
        </w:rPr>
        <w:lastRenderedPageBreak/>
        <w:t>organismos públicos deben ser puesto a disposición de cualquier persona y para su limitante debe existir un bien jurídico mayor que proteger.</w:t>
      </w:r>
    </w:p>
    <w:p w14:paraId="5D98FCBE" w14:textId="77777777" w:rsidR="00616297" w:rsidRPr="005D734C"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
        </w:rPr>
        <w:t>De</w:t>
      </w:r>
      <w:r w:rsidRPr="005D734C">
        <w:rPr>
          <w:rFonts w:ascii="Palatino Linotype" w:eastAsiaTheme="minorEastAsia" w:hAnsi="Palatino Linotype" w:cs="Arial"/>
          <w:sz w:val="24"/>
          <w:szCs w:val="24"/>
          <w:lang w:val="es-ES_tradnl"/>
        </w:rPr>
        <w:t xml:space="preserve"> tal manera que el </w:t>
      </w:r>
      <w:r w:rsidRPr="005D734C">
        <w:rPr>
          <w:rFonts w:ascii="Palatino Linotype" w:eastAsiaTheme="minorEastAsia" w:hAnsi="Palatino Linotype" w:cs="Arial"/>
          <w:b/>
          <w:sz w:val="24"/>
          <w:szCs w:val="24"/>
          <w:lang w:val="es-ES_tradnl"/>
        </w:rPr>
        <w:t>SUJETO OBLIGADO</w:t>
      </w:r>
      <w:r w:rsidRPr="005D734C">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5D734C">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A34FF42" w14:textId="77777777" w:rsidR="00616297" w:rsidRPr="005D734C"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5D734C">
        <w:rPr>
          <w:rFonts w:ascii="Palatino Linotype" w:eastAsiaTheme="minorEastAsia" w:hAnsi="Palatino Linotype" w:cs="Arial"/>
          <w:b/>
          <w:i/>
          <w:color w:val="000000"/>
          <w:sz w:val="22"/>
          <w:lang w:val="es-ES_tradnl"/>
        </w:rPr>
        <w:t>“Artículo 16.</w:t>
      </w:r>
      <w:r w:rsidRPr="005D734C">
        <w:rPr>
          <w:rFonts w:ascii="Palatino Linotype" w:eastAsiaTheme="minorEastAsia" w:hAnsi="Palatino Linotype" w:cs="Arial"/>
          <w:i/>
          <w:color w:val="000000"/>
          <w:sz w:val="22"/>
          <w:lang w:val="es-ES_tradnl"/>
        </w:rPr>
        <w:t xml:space="preserve"> Nadie puede ser molestado en su persona, familia, domicilio, papeles o posesiones, </w:t>
      </w:r>
      <w:r w:rsidRPr="005D734C">
        <w:rPr>
          <w:rFonts w:ascii="Palatino Linotype" w:eastAsiaTheme="minorEastAsia" w:hAnsi="Palatino Linotype" w:cs="Arial"/>
          <w:b/>
          <w:i/>
          <w:color w:val="000000"/>
          <w:sz w:val="22"/>
          <w:lang w:val="es-ES_tradnl"/>
        </w:rPr>
        <w:t>sino en virtud de mandamiento escrito de la autoridad competente, que funde y motive la causa legal del procedimiento</w:t>
      </w:r>
      <w:r w:rsidRPr="005D734C">
        <w:rPr>
          <w:rFonts w:ascii="Palatino Linotype" w:eastAsiaTheme="minorEastAsia" w:hAnsi="Palatino Linotype" w:cs="Arial"/>
          <w:i/>
          <w:color w:val="000000"/>
          <w:sz w:val="22"/>
          <w:lang w:val="es-ES_tradnl"/>
        </w:rPr>
        <w:t>.”</w:t>
      </w:r>
    </w:p>
    <w:p w14:paraId="7E31569F" w14:textId="77777777" w:rsidR="00616297" w:rsidRPr="005D734C"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5D734C">
        <w:rPr>
          <w:rFonts w:ascii="Palatino Linotype" w:eastAsiaTheme="minorEastAsia" w:hAnsi="Palatino Linotype" w:cs="Arial"/>
          <w:i/>
          <w:color w:val="000000"/>
          <w:sz w:val="22"/>
          <w:lang w:val="es-ES_tradnl"/>
        </w:rPr>
        <w:t xml:space="preserve">(Énfasis añadido) </w:t>
      </w:r>
    </w:p>
    <w:p w14:paraId="45D51530" w14:textId="77777777" w:rsidR="00616297" w:rsidRPr="005D734C"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5D734C">
        <w:rPr>
          <w:rFonts w:ascii="Palatino Linotype" w:hAnsi="Palatino Linotype" w:cs="Arial"/>
          <w:color w:val="222222"/>
          <w:sz w:val="24"/>
          <w:szCs w:val="24"/>
          <w:lang w:val="es-ES_tradnl" w:eastAsia="es-MX"/>
        </w:rPr>
        <w:t xml:space="preserve">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w:t>
      </w:r>
      <w:r w:rsidRPr="005D734C">
        <w:rPr>
          <w:rFonts w:ascii="Palatino Linotype" w:hAnsi="Palatino Linotype" w:cs="Arial"/>
          <w:color w:val="222222"/>
          <w:sz w:val="24"/>
          <w:szCs w:val="24"/>
          <w:lang w:val="es-ES_tradnl" w:eastAsia="es-MX"/>
        </w:rPr>
        <w:lastRenderedPageBreak/>
        <w:t>atribuciones, debe expresar los fundamentos legales que le dieron origen y las razones por las que se deben aplicar al caso concreto.</w:t>
      </w:r>
    </w:p>
    <w:p w14:paraId="38858BD9" w14:textId="77777777" w:rsidR="00616297" w:rsidRPr="005D734C"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5D734C">
        <w:rPr>
          <w:rFonts w:ascii="Palatino Linotype" w:hAnsi="Palatino Linotype" w:cs="Arial"/>
          <w:color w:val="222222"/>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5D734C"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5D734C">
        <w:rPr>
          <w:rFonts w:ascii="Palatino Linotype" w:hAnsi="Palatino Linotype" w:cs="Arial"/>
          <w:color w:val="222222"/>
          <w:sz w:val="24"/>
          <w:szCs w:val="24"/>
          <w:lang w:val="es-ES_tradnl" w:eastAsia="es-MX"/>
        </w:rPr>
        <w:t>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02D645D3" w14:textId="77777777" w:rsidR="00616297" w:rsidRPr="005D734C"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5D734C">
        <w:rPr>
          <w:rFonts w:ascii="Palatino Linotype" w:hAnsi="Palatino Linotype" w:cs="Arial"/>
          <w:color w:val="222222"/>
          <w:sz w:val="24"/>
          <w:szCs w:val="24"/>
          <w:lang w:val="es-ES_tradnl" w:eastAsia="es-MX"/>
        </w:rPr>
        <w:t xml:space="preserve">Así, en un acto de autoridad se surte la debida fundamentación cuando se cita el precepto legal aplicable al caso concreto y la debida motivación cuando se expresan </w:t>
      </w:r>
      <w:r w:rsidRPr="005D734C">
        <w:rPr>
          <w:rFonts w:ascii="Palatino Linotype" w:hAnsi="Palatino Linotype" w:cs="Arial"/>
          <w:color w:val="222222"/>
          <w:sz w:val="24"/>
          <w:szCs w:val="24"/>
          <w:lang w:val="es-ES_tradnl" w:eastAsia="es-MX"/>
        </w:rPr>
        <w:lastRenderedPageBreak/>
        <w:t>las razones, motivos o circunstancias que tomó en cuenta la autoridad para adecuar el hecho a los fundamentos de derecho.</w:t>
      </w:r>
    </w:p>
    <w:p w14:paraId="75CC6BEB" w14:textId="77777777" w:rsidR="00616297" w:rsidRPr="005D734C"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5D734C">
        <w:rPr>
          <w:rFonts w:ascii="Palatino Linotype" w:hAnsi="Palatino Linotype" w:cs="Arial"/>
          <w:color w:val="222222"/>
          <w:sz w:val="24"/>
          <w:szCs w:val="24"/>
          <w:lang w:val="es-ES_tradnl" w:eastAsia="es-MX"/>
        </w:rPr>
        <w:t xml:space="preserve">Es así que a través de la presente resolución, se hace del conocimiento del </w:t>
      </w:r>
      <w:r w:rsidRPr="005D734C">
        <w:rPr>
          <w:rFonts w:ascii="Palatino Linotype" w:hAnsi="Palatino Linotype" w:cs="Arial"/>
          <w:b/>
          <w:color w:val="222222"/>
          <w:sz w:val="24"/>
          <w:szCs w:val="24"/>
          <w:lang w:val="es-ES_tradnl" w:eastAsia="es-MX"/>
        </w:rPr>
        <w:t>SUJETO OBLIGADO</w:t>
      </w:r>
      <w:r w:rsidRPr="005D734C">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5D734C"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sidRPr="005D734C">
        <w:rPr>
          <w:rFonts w:ascii="Palatino Linotype" w:hAnsi="Palatino Linotype" w:cstheme="majorBidi"/>
          <w:b/>
          <w:sz w:val="24"/>
          <w:szCs w:val="24"/>
        </w:rPr>
        <w:t>QUINTO. El cumplimiento a esta resolución es susceptible de ser impugnado</w:t>
      </w:r>
      <w:bookmarkEnd w:id="25"/>
      <w:bookmarkEnd w:id="26"/>
      <w:r w:rsidRPr="005D734C">
        <w:rPr>
          <w:rFonts w:ascii="Palatino Linotype" w:hAnsi="Palatino Linotype" w:cstheme="majorBidi"/>
          <w:b/>
          <w:sz w:val="24"/>
          <w:szCs w:val="24"/>
        </w:rPr>
        <w:t>.</w:t>
      </w:r>
      <w:bookmarkEnd w:id="27"/>
      <w:bookmarkEnd w:id="28"/>
      <w:bookmarkEnd w:id="29"/>
    </w:p>
    <w:p w14:paraId="20BFAA3C" w14:textId="77777777" w:rsidR="00616297" w:rsidRPr="005D734C"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73F285ED"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3A08D5E6"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02BBB0"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5D734C">
        <w:rPr>
          <w:rFonts w:ascii="Palatino Linotype" w:eastAsiaTheme="minorEastAsia" w:hAnsi="Palatino Linotype" w:cs="Arial"/>
          <w:i/>
          <w:sz w:val="22"/>
          <w:szCs w:val="24"/>
          <w:lang w:val="es-ES_tradnl"/>
        </w:rPr>
        <w:t>….</w:t>
      </w:r>
    </w:p>
    <w:p w14:paraId="03E70E55"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5D734C">
        <w:rPr>
          <w:rFonts w:ascii="Palatino Linotype" w:eastAsiaTheme="minorEastAsia" w:hAnsi="Palatino Linotype" w:cs="Arial"/>
          <w:b/>
          <w:i/>
          <w:sz w:val="22"/>
          <w:szCs w:val="24"/>
          <w:lang w:val="es-ES_tradnl"/>
        </w:rPr>
        <w:t xml:space="preserve">La respuesta que den los sujetos obligados derivada </w:t>
      </w:r>
      <w:r w:rsidRPr="005D734C">
        <w:rPr>
          <w:rFonts w:ascii="Palatino Linotype" w:eastAsiaTheme="minorEastAsia" w:hAnsi="Palatino Linotype" w:cs="Arial"/>
          <w:b/>
          <w:i/>
          <w:sz w:val="22"/>
          <w:szCs w:val="24"/>
          <w:u w:val="single"/>
          <w:lang w:val="es-ES_tradnl"/>
        </w:rPr>
        <w:t>de la resolución</w:t>
      </w:r>
      <w:r w:rsidRPr="005D734C">
        <w:rPr>
          <w:rFonts w:ascii="Palatino Linotype" w:eastAsiaTheme="minorEastAsia" w:hAnsi="Palatino Linotype" w:cs="Arial"/>
          <w:i/>
          <w:sz w:val="22"/>
          <w:szCs w:val="24"/>
          <w:lang w:val="es-ES_tradnl"/>
        </w:rPr>
        <w:t xml:space="preserve"> a un recurso de revisión que proceda por las causales señaladas en las fracciones </w:t>
      </w:r>
      <w:r w:rsidRPr="005D734C">
        <w:rPr>
          <w:rFonts w:ascii="Palatino Linotype" w:eastAsiaTheme="minorEastAsia" w:hAnsi="Palatino Linotype" w:cs="Arial"/>
          <w:i/>
          <w:sz w:val="22"/>
          <w:szCs w:val="24"/>
          <w:u w:val="single"/>
          <w:lang w:val="es-ES_tradnl"/>
        </w:rPr>
        <w:t xml:space="preserve">IV, VII, IX, X, XI y XII </w:t>
      </w:r>
      <w:r w:rsidRPr="005D734C">
        <w:rPr>
          <w:rFonts w:ascii="Palatino Linotype" w:eastAsiaTheme="minorEastAsia" w:hAnsi="Palatino Linotype" w:cs="Arial"/>
          <w:i/>
          <w:sz w:val="22"/>
          <w:szCs w:val="24"/>
          <w:lang w:val="es-ES_tradnl"/>
        </w:rPr>
        <w:t xml:space="preserve">es </w:t>
      </w:r>
      <w:r w:rsidRPr="005D734C">
        <w:rPr>
          <w:rFonts w:ascii="Palatino Linotype" w:eastAsiaTheme="minorEastAsia" w:hAnsi="Palatino Linotype" w:cs="Arial"/>
          <w:i/>
          <w:sz w:val="22"/>
          <w:szCs w:val="24"/>
          <w:u w:val="single"/>
          <w:lang w:val="es-ES_tradnl"/>
        </w:rPr>
        <w:t>susceptible de ser impugnada</w:t>
      </w:r>
      <w:r w:rsidRPr="005D734C">
        <w:rPr>
          <w:rFonts w:ascii="Palatino Linotype" w:eastAsiaTheme="minorEastAsia" w:hAnsi="Palatino Linotype" w:cs="Arial"/>
          <w:i/>
          <w:sz w:val="22"/>
          <w:szCs w:val="24"/>
          <w:lang w:val="es-ES_tradnl"/>
        </w:rPr>
        <w:t xml:space="preserve"> de nueva cuenta, mediante recurso de revisión, ante el Instituto. </w:t>
      </w:r>
    </w:p>
    <w:p w14:paraId="521D799E"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 Es así que en este asunto en el que se está ante la prese</w:t>
      </w:r>
      <w:r w:rsidR="005358D9" w:rsidRPr="005D734C">
        <w:rPr>
          <w:rFonts w:ascii="Palatino Linotype" w:eastAsiaTheme="minorEastAsia" w:hAnsi="Palatino Linotype" w:cs="Arial"/>
          <w:sz w:val="24"/>
          <w:szCs w:val="24"/>
          <w:lang w:val="es-ES_tradnl"/>
        </w:rPr>
        <w:t xml:space="preserve">ncia de una falta de respuesta </w:t>
      </w:r>
      <w:r w:rsidRPr="005D734C">
        <w:rPr>
          <w:rFonts w:ascii="Palatino Linotype" w:eastAsiaTheme="minorEastAsia" w:hAnsi="Palatino Linotype" w:cs="Arial"/>
          <w:sz w:val="24"/>
          <w:szCs w:val="24"/>
          <w:lang w:val="es-ES_tradnl"/>
        </w:rPr>
        <w:t xml:space="preserve">y una falta de trámite a  la solicitud de información por parte del </w:t>
      </w:r>
      <w:r w:rsidRPr="005D734C">
        <w:rPr>
          <w:rFonts w:ascii="Palatino Linotype" w:eastAsiaTheme="minorEastAsia" w:hAnsi="Palatino Linotype" w:cs="Arial"/>
          <w:b/>
          <w:sz w:val="24"/>
          <w:szCs w:val="24"/>
          <w:lang w:val="es-ES_tradnl"/>
        </w:rPr>
        <w:t>SUJETO OBLIGADO</w:t>
      </w:r>
      <w:r w:rsidRPr="005D734C">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67699C06"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99372FC"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5D734C">
        <w:rPr>
          <w:rFonts w:ascii="Palatino Linotype" w:eastAsiaTheme="minorEastAsia" w:hAnsi="Palatino Linotype" w:cs="Arial"/>
          <w:i/>
          <w:sz w:val="22"/>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5D734C">
        <w:rPr>
          <w:rFonts w:ascii="Palatino Linotype" w:eastAsiaTheme="minorEastAsia" w:hAnsi="Palatino Linotype" w:cs="Arial"/>
          <w:i/>
          <w:sz w:val="22"/>
          <w:lang w:val="es-ES_tradnl"/>
        </w:rPr>
        <w:t>….</w:t>
      </w:r>
    </w:p>
    <w:p w14:paraId="41A385A2"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5D734C">
        <w:rPr>
          <w:rFonts w:ascii="Palatino Linotype" w:eastAsiaTheme="minorEastAsia" w:hAnsi="Palatino Linotype" w:cs="Arial"/>
          <w:b/>
          <w:i/>
          <w:sz w:val="22"/>
          <w:lang w:val="es-ES_tradnl"/>
        </w:rPr>
        <w:t>VII. La falta de respuesta a una solicitud de acceso a la información;</w:t>
      </w:r>
    </w:p>
    <w:p w14:paraId="394A628E"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5D734C">
        <w:rPr>
          <w:rFonts w:ascii="Palatino Linotype" w:eastAsiaTheme="minorEastAsia" w:hAnsi="Palatino Linotype" w:cs="Arial"/>
          <w:i/>
          <w:sz w:val="22"/>
          <w:lang w:val="es-ES_tradnl"/>
        </w:rPr>
        <w:t>…</w:t>
      </w:r>
    </w:p>
    <w:p w14:paraId="75B3BF18"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5D734C">
        <w:rPr>
          <w:rFonts w:ascii="Palatino Linotype" w:eastAsiaTheme="minorEastAsia" w:hAnsi="Palatino Linotype" w:cs="Arial"/>
          <w:b/>
          <w:i/>
          <w:sz w:val="22"/>
          <w:lang w:val="es-ES_tradnl"/>
        </w:rPr>
        <w:t>XI. La falta de trámite a una solicitud;</w:t>
      </w:r>
    </w:p>
    <w:p w14:paraId="0BB6EFF0" w14:textId="77777777" w:rsidR="00616297" w:rsidRPr="005D734C"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5D734C">
        <w:rPr>
          <w:rFonts w:ascii="Palatino Linotype" w:eastAsiaTheme="minorEastAsia" w:hAnsi="Palatino Linotype" w:cs="Arial"/>
          <w:i/>
          <w:sz w:val="22"/>
          <w:lang w:val="es-ES_tradnl"/>
        </w:rPr>
        <w:t>…</w:t>
      </w:r>
    </w:p>
    <w:p w14:paraId="041F732D"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w:t>
      </w:r>
      <w:r w:rsidRPr="005D734C">
        <w:rPr>
          <w:rFonts w:ascii="Palatino Linotype" w:eastAsiaTheme="minorEastAsia" w:hAnsi="Palatino Linotype" w:cs="Arial"/>
          <w:sz w:val="24"/>
          <w:szCs w:val="24"/>
          <w:lang w:val="es-ES_tradnl"/>
        </w:rPr>
        <w:lastRenderedPageBreak/>
        <w:t>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17A8D0A9"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Pr="005D734C"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5D734C">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5D734C">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5D734C">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5D734C">
        <w:rPr>
          <w:rFonts w:ascii="Palatino Linotype" w:eastAsiaTheme="minorEastAsia" w:hAnsi="Palatino Linotype" w:cs="Arial"/>
          <w:b/>
          <w:sz w:val="24"/>
          <w:szCs w:val="24"/>
          <w:lang w:val="es-ES_tradnl"/>
        </w:rPr>
        <w:t>SUJETO OBLIGADO</w:t>
      </w:r>
      <w:r w:rsidRPr="005D734C">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5D734C">
        <w:rPr>
          <w:rFonts w:ascii="Palatino Linotype" w:eastAsiaTheme="minorEastAsia" w:hAnsi="Palatino Linotype" w:cs="Arial"/>
          <w:b/>
          <w:sz w:val="24"/>
          <w:szCs w:val="24"/>
          <w:lang w:val="es-ES_tradnl"/>
        </w:rPr>
        <w:t>queda al alcance de la persona la interposición de un nuevo recurso de revisión</w:t>
      </w:r>
      <w:r w:rsidRPr="005D734C">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03E384D5" w14:textId="77777777" w:rsidR="00616297" w:rsidRPr="005D734C"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1EEF4511" w:rsidR="00616297" w:rsidRPr="005D734C"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sidRPr="005D734C">
        <w:rPr>
          <w:rFonts w:ascii="Palatino Linotype" w:eastAsia="MS Gothic" w:hAnsi="Palatino Linotype" w:cstheme="majorBidi"/>
          <w:b/>
          <w:sz w:val="24"/>
          <w:szCs w:val="24"/>
        </w:rPr>
        <w:lastRenderedPageBreak/>
        <w:t>SEXTO. Vista a los órganos de control interno</w:t>
      </w:r>
      <w:bookmarkEnd w:id="30"/>
      <w:r w:rsidRPr="005D734C">
        <w:rPr>
          <w:rFonts w:ascii="Palatino Linotype" w:eastAsia="MS Gothic" w:hAnsi="Palatino Linotype" w:cstheme="majorBidi"/>
          <w:b/>
          <w:sz w:val="24"/>
          <w:szCs w:val="24"/>
        </w:rPr>
        <w:t>.</w:t>
      </w:r>
      <w:bookmarkEnd w:id="31"/>
      <w:bookmarkEnd w:id="32"/>
      <w:bookmarkEnd w:id="33"/>
      <w:bookmarkEnd w:id="34"/>
      <w:bookmarkEnd w:id="35"/>
    </w:p>
    <w:p w14:paraId="1AF9583A" w14:textId="77777777" w:rsidR="00616297" w:rsidRPr="005D734C" w:rsidRDefault="00616297" w:rsidP="00616297">
      <w:pPr>
        <w:tabs>
          <w:tab w:val="left" w:pos="284"/>
        </w:tabs>
        <w:rPr>
          <w:rFonts w:eastAsiaTheme="minorEastAsia"/>
          <w:sz w:val="24"/>
          <w:szCs w:val="24"/>
        </w:rPr>
      </w:pPr>
    </w:p>
    <w:p w14:paraId="20EEB2F9" w14:textId="77777777" w:rsidR="00D965FB" w:rsidRPr="005D734C" w:rsidRDefault="00D965FB" w:rsidP="00D965FB">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32"/>
          <w:szCs w:val="24"/>
          <w:lang w:val="es-ES_tradnl"/>
        </w:rPr>
      </w:pPr>
      <w:r w:rsidRPr="005D734C">
        <w:rPr>
          <w:rFonts w:ascii="Palatino Linotype" w:hAnsi="Palatino Linotype" w:cs="Arial"/>
          <w:color w:val="000000"/>
          <w:sz w:val="24"/>
        </w:rPr>
        <w:t>La Ley de Transparencia y Acceso a la Información Pública del Estado de México y Municipios en los artículos 222 fracción I y II, 162 y 59 fracción I y II establecen lo siguiente:</w:t>
      </w:r>
    </w:p>
    <w:p w14:paraId="6A52B9A7" w14:textId="77777777" w:rsidR="00D965FB" w:rsidRPr="005D734C" w:rsidRDefault="00D965FB" w:rsidP="00D965FB">
      <w:pPr>
        <w:tabs>
          <w:tab w:val="left" w:pos="284"/>
        </w:tabs>
        <w:spacing w:before="240" w:after="240" w:line="360" w:lineRule="auto"/>
        <w:contextualSpacing/>
        <w:jc w:val="both"/>
        <w:rPr>
          <w:rFonts w:ascii="Palatino Linotype" w:eastAsiaTheme="minorEastAsia" w:hAnsi="Palatino Linotype" w:cs="Arial"/>
          <w:sz w:val="32"/>
          <w:szCs w:val="24"/>
          <w:lang w:val="es-ES_tradnl"/>
        </w:rPr>
      </w:pPr>
    </w:p>
    <w:p w14:paraId="0054BA73"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t>Artículo 222. Son causas de responsabilidad administrativa de los servidores públicos de los sujetos obligados, por incumplimiento de las obligaciones establecidas en la materia de la presente Ley, las siguientes:</w:t>
      </w:r>
    </w:p>
    <w:p w14:paraId="4D8185E6"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t xml:space="preserve">I. Cualquier acto u omisión que provoque la suspensión o deficiencia en la atención de las solicitudes de información; </w:t>
      </w:r>
    </w:p>
    <w:p w14:paraId="7CFAA444"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t>II. La falta de respuesta a las solicitudes de información en los plazos señalados en la normatividad aplicable;</w:t>
      </w:r>
    </w:p>
    <w:p w14:paraId="367CB984"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t>III. a XXI. …</w:t>
      </w:r>
    </w:p>
    <w:p w14:paraId="69E5DDAF"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p>
    <w:p w14:paraId="32766F85"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4A11F35"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p>
    <w:p w14:paraId="3436D838"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t>Artículo 59. Los servidores públicos habilitados tendrán las funciones siguientes:</w:t>
      </w:r>
    </w:p>
    <w:p w14:paraId="3711BD60"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p>
    <w:p w14:paraId="3E9AEE55"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lastRenderedPageBreak/>
        <w:t xml:space="preserve">I. Localizar la información que le solicite la Unidad de Transparencia; </w:t>
      </w:r>
    </w:p>
    <w:p w14:paraId="58B60047"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t>II. Proporcionar la información que obre en los archivos y que le sea solicitada por la Unidad de Transparencia;</w:t>
      </w:r>
    </w:p>
    <w:p w14:paraId="593595FC"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t>III. a VII. …”</w:t>
      </w:r>
    </w:p>
    <w:p w14:paraId="77C7B77D"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p>
    <w:p w14:paraId="43D73989" w14:textId="77777777" w:rsidR="00D965FB" w:rsidRPr="005D734C" w:rsidRDefault="00D965FB" w:rsidP="00D965FB">
      <w:pPr>
        <w:spacing w:line="360" w:lineRule="auto"/>
        <w:ind w:left="567" w:right="616"/>
        <w:contextualSpacing/>
        <w:jc w:val="both"/>
        <w:rPr>
          <w:rFonts w:ascii="Palatino Linotype" w:hAnsi="Palatino Linotype" w:cs="Arial"/>
          <w:i/>
          <w:color w:val="000000"/>
          <w:sz w:val="22"/>
        </w:rPr>
      </w:pPr>
      <w:r w:rsidRPr="005D734C">
        <w:rPr>
          <w:rFonts w:ascii="Palatino Linotype" w:hAnsi="Palatino Linotype" w:cs="Arial"/>
          <w:i/>
          <w:color w:val="000000"/>
          <w:sz w:val="22"/>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32C711D0" w14:textId="77777777" w:rsidR="00D965FB" w:rsidRPr="005D734C" w:rsidRDefault="00D965FB" w:rsidP="00D965FB">
      <w:pPr>
        <w:ind w:left="1418" w:right="51"/>
        <w:contextualSpacing/>
        <w:jc w:val="both"/>
        <w:rPr>
          <w:rFonts w:ascii="Palatino Linotype" w:hAnsi="Palatino Linotype" w:cs="Arial"/>
          <w:color w:val="000000"/>
          <w:sz w:val="22"/>
        </w:rPr>
      </w:pPr>
    </w:p>
    <w:p w14:paraId="1A0338A0" w14:textId="18AE6BCA" w:rsidR="00D965FB" w:rsidRPr="005D734C"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5D734C">
        <w:rPr>
          <w:rFonts w:ascii="Palatino Linotype" w:hAnsi="Palatino Linotype" w:cs="Arial"/>
          <w:color w:val="000000"/>
          <w:sz w:val="24"/>
        </w:rPr>
        <w:t xml:space="preserve">La omisión a las obligaciones, tanto del Titular de la Unidad de Transparencia como de los servidores públicos habilitados puede causar la suspensión, deficiencia o </w:t>
      </w:r>
      <w:r w:rsidRPr="005D734C">
        <w:rPr>
          <w:rFonts w:ascii="Palatino Linotype" w:hAnsi="Palatino Linotype" w:cs="Arial"/>
          <w:b/>
          <w:color w:val="000000"/>
          <w:sz w:val="24"/>
        </w:rPr>
        <w:t>la falta de respuesta a las solicitudes de acceso a la información</w:t>
      </w:r>
      <w:r w:rsidRPr="005D734C">
        <w:rPr>
          <w:rFonts w:ascii="Palatino Linotype" w:hAnsi="Palatino Linotype" w:cs="Arial"/>
          <w:color w:val="000000"/>
          <w:sz w:val="24"/>
        </w:rPr>
        <w:t xml:space="preserve"> que formulen los particulares, siendo esto una causa de responsabilidad.</w:t>
      </w:r>
    </w:p>
    <w:p w14:paraId="08A0005C" w14:textId="77777777" w:rsidR="00D965FB" w:rsidRPr="005D734C" w:rsidRDefault="00D965FB" w:rsidP="00D965FB">
      <w:pPr>
        <w:pStyle w:val="Prrafodelista"/>
        <w:spacing w:line="360" w:lineRule="auto"/>
        <w:ind w:left="0" w:right="49"/>
        <w:jc w:val="both"/>
        <w:rPr>
          <w:rFonts w:ascii="Palatino Linotype" w:hAnsi="Palatino Linotype" w:cs="Arial"/>
          <w:color w:val="000000"/>
          <w:sz w:val="24"/>
        </w:rPr>
      </w:pPr>
    </w:p>
    <w:p w14:paraId="7D3A7FAB" w14:textId="77777777" w:rsidR="00D965FB" w:rsidRPr="005D734C"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5D734C">
        <w:rPr>
          <w:rFonts w:ascii="Palatino Linotype" w:hAnsi="Palatino Linotype" w:cs="Arial"/>
          <w:color w:val="000000"/>
          <w:sz w:val="24"/>
        </w:rPr>
        <w:t>En el presente asunto en particular, se tiene que el Titular de la Unidad de Transparencia no turnó la solicitud al Servidor Público Habilitado.</w:t>
      </w:r>
    </w:p>
    <w:p w14:paraId="4840B071" w14:textId="77777777" w:rsidR="00D965FB" w:rsidRPr="005D734C" w:rsidRDefault="00D965FB" w:rsidP="00D965FB">
      <w:pPr>
        <w:pStyle w:val="Prrafodelista"/>
        <w:rPr>
          <w:rFonts w:ascii="Palatino Linotype" w:hAnsi="Palatino Linotype" w:cs="Arial"/>
          <w:color w:val="000000"/>
          <w:sz w:val="24"/>
        </w:rPr>
      </w:pPr>
    </w:p>
    <w:p w14:paraId="74BDB97D" w14:textId="77777777" w:rsidR="00D965FB" w:rsidRPr="005D734C"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5D734C">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2D81D378" w14:textId="77777777" w:rsidR="00D965FB" w:rsidRPr="005D734C" w:rsidRDefault="00D965FB" w:rsidP="00D965FB">
      <w:pPr>
        <w:pStyle w:val="Prrafodelista"/>
        <w:rPr>
          <w:rFonts w:ascii="Palatino Linotype" w:hAnsi="Palatino Linotype" w:cs="Arial"/>
          <w:color w:val="000000"/>
        </w:rPr>
      </w:pPr>
    </w:p>
    <w:p w14:paraId="689A5B2A" w14:textId="77777777" w:rsidR="00D965FB" w:rsidRPr="005D734C"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5D734C">
        <w:rPr>
          <w:rFonts w:ascii="Palatino Linotype" w:hAnsi="Palatino Linotype" w:cs="Arial"/>
          <w:color w:val="000000"/>
          <w:sz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14:paraId="4CA9C3EA" w14:textId="4D81B63A" w:rsidR="00616297" w:rsidRPr="005D734C" w:rsidRDefault="00616297" w:rsidP="00584F84">
      <w:pPr>
        <w:pStyle w:val="Ttulo1"/>
        <w:rPr>
          <w:rFonts w:ascii="Palatino Linotype" w:hAnsi="Palatino Linotype"/>
          <w:b/>
          <w:color w:val="auto"/>
          <w:sz w:val="24"/>
          <w:lang w:val="es-ES_tradnl"/>
        </w:rPr>
      </w:pPr>
      <w:bookmarkStart w:id="36" w:name="_Toc87549682"/>
      <w:r w:rsidRPr="005D734C">
        <w:rPr>
          <w:rFonts w:ascii="Palatino Linotype" w:hAnsi="Palatino Linotype"/>
          <w:b/>
          <w:color w:val="auto"/>
          <w:sz w:val="24"/>
          <w:lang w:val="es-ES_tradnl"/>
        </w:rPr>
        <w:t>SÉPTIMO. De la versión pública.</w:t>
      </w:r>
      <w:bookmarkEnd w:id="36"/>
    </w:p>
    <w:p w14:paraId="4EA791B6" w14:textId="77777777" w:rsidR="00584F84" w:rsidRPr="005D734C" w:rsidRDefault="00584F84" w:rsidP="00584F84">
      <w:pPr>
        <w:rPr>
          <w:rFonts w:eastAsiaTheme="minorEastAsia"/>
          <w:lang w:val="es-ES_tradnl"/>
        </w:rPr>
      </w:pPr>
    </w:p>
    <w:p w14:paraId="1E303560" w14:textId="77777777" w:rsidR="00616297" w:rsidRPr="005D734C"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5D734C">
        <w:rPr>
          <w:rFonts w:ascii="Palatino Linotype" w:hAnsi="Palatino Linotype" w:cs="Times New Roman"/>
          <w:b/>
          <w:color w:val="000000" w:themeColor="text1"/>
          <w:sz w:val="24"/>
          <w:szCs w:val="24"/>
          <w:lang w:eastAsia="es-ES_tradnl"/>
        </w:rPr>
        <w:t>Nociones generales.</w:t>
      </w:r>
      <w:bookmarkEnd w:id="37"/>
      <w:bookmarkEnd w:id="38"/>
      <w:bookmarkEnd w:id="39"/>
      <w:bookmarkEnd w:id="40"/>
      <w:bookmarkEnd w:id="41"/>
      <w:r w:rsidRPr="005D734C">
        <w:rPr>
          <w:rFonts w:ascii="Palatino Linotype" w:hAnsi="Palatino Linotype" w:cs="Times New Roman"/>
          <w:b/>
          <w:color w:val="000000" w:themeColor="text1"/>
          <w:sz w:val="24"/>
          <w:szCs w:val="24"/>
          <w:lang w:eastAsia="es-ES_tradnl"/>
        </w:rPr>
        <w:t xml:space="preserve"> </w:t>
      </w:r>
    </w:p>
    <w:p w14:paraId="2BD9FF9A" w14:textId="77777777" w:rsidR="00DD7DC3" w:rsidRPr="005D734C" w:rsidRDefault="00DD7DC3" w:rsidP="00DD7DC3">
      <w:pPr>
        <w:rPr>
          <w:lang w:eastAsia="es-ES_tradnl"/>
        </w:rPr>
      </w:pPr>
    </w:p>
    <w:p w14:paraId="4EF38C15" w14:textId="77777777" w:rsidR="00616297" w:rsidRPr="005D734C"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5D734C">
        <w:rPr>
          <w:rFonts w:ascii="Palatino Linotype" w:hAnsi="Palatino Linotype" w:cs="Arial"/>
          <w:color w:val="000000"/>
          <w:sz w:val="24"/>
        </w:rPr>
        <w:t>Debe destacarse que, debido a la naturaleza de la información solicitada</w:t>
      </w:r>
      <w:r w:rsidRPr="005D734C">
        <w:rPr>
          <w:rFonts w:ascii="Palatino Linotype" w:hAnsi="Palatino Linotype" w:cs="Arial"/>
          <w:b/>
          <w:color w:val="000000"/>
          <w:sz w:val="24"/>
        </w:rPr>
        <w:t xml:space="preserve">, </w:t>
      </w:r>
      <w:r w:rsidRPr="005D734C">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5D734C">
        <w:rPr>
          <w:rFonts w:ascii="Palatino Linotype" w:hAnsi="Palatino Linotype" w:cs="Arial"/>
          <w:b/>
          <w:bCs/>
          <w:color w:val="000000"/>
          <w:sz w:val="24"/>
        </w:rPr>
        <w:t xml:space="preserve">Sujeto Obligado </w:t>
      </w:r>
      <w:r w:rsidRPr="005D734C">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5D734C"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10C4AC1A" w14:textId="77777777" w:rsidR="00616297" w:rsidRPr="005D734C"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5D734C">
        <w:rPr>
          <w:rFonts w:ascii="Palatino Linotype" w:hAnsi="Palatino Linotype" w:cs="Arial"/>
          <w:color w:val="000000"/>
          <w:sz w:val="24"/>
          <w:szCs w:val="24"/>
        </w:rPr>
        <w:t xml:space="preserve">No pasa desapercibido para este Órgano Garante que los </w:t>
      </w:r>
      <w:r w:rsidRPr="005D734C">
        <w:rPr>
          <w:rFonts w:ascii="Palatino Linotype" w:hAnsi="Palatino Linotype" w:cs="Arial"/>
          <w:b/>
          <w:bCs/>
          <w:color w:val="000000"/>
          <w:sz w:val="24"/>
          <w:szCs w:val="24"/>
        </w:rPr>
        <w:t xml:space="preserve">Sujetos Obligados </w:t>
      </w:r>
      <w:r w:rsidRPr="005D734C">
        <w:rPr>
          <w:rFonts w:ascii="Palatino Linotype" w:hAnsi="Palatino Linotype" w:cs="Arial"/>
          <w:color w:val="000000"/>
          <w:sz w:val="24"/>
          <w:szCs w:val="24"/>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w:t>
      </w:r>
      <w:r w:rsidRPr="005D734C">
        <w:rPr>
          <w:rFonts w:ascii="Palatino Linotype" w:hAnsi="Palatino Linotype" w:cs="Arial"/>
          <w:color w:val="000000"/>
          <w:sz w:val="24"/>
          <w:szCs w:val="24"/>
        </w:rPr>
        <w:lastRenderedPageBreak/>
        <w:t>información, se deben seguir una serie de pasos y procedimientos, por lo que es menester reiterar los mismos:</w:t>
      </w:r>
    </w:p>
    <w:p w14:paraId="640B2A80" w14:textId="77777777" w:rsidR="00616297" w:rsidRPr="005D734C" w:rsidRDefault="00616297" w:rsidP="00616297">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616297" w:rsidRPr="005D734C" w14:paraId="57DEDFB8" w14:textId="77777777" w:rsidTr="002B3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5D734C" w:rsidRDefault="00616297" w:rsidP="002B35CD">
            <w:pPr>
              <w:tabs>
                <w:tab w:val="left" w:pos="284"/>
              </w:tabs>
              <w:spacing w:line="360" w:lineRule="auto"/>
              <w:rPr>
                <w:rFonts w:ascii="Palatino Linotype" w:hAnsi="Palatino Linotype"/>
                <w:bCs w:val="0"/>
                <w:sz w:val="24"/>
                <w:szCs w:val="24"/>
              </w:rPr>
            </w:pPr>
            <w:r w:rsidRPr="005D734C">
              <w:rPr>
                <w:rFonts w:ascii="Palatino Linotype" w:hAnsi="Palatino Linotype" w:cstheme="majorBidi"/>
                <w:bCs w:val="0"/>
                <w:sz w:val="24"/>
                <w:szCs w:val="24"/>
              </w:rPr>
              <w:t>a) Requisitos previos.</w:t>
            </w:r>
          </w:p>
        </w:tc>
        <w:tc>
          <w:tcPr>
            <w:tcW w:w="6990" w:type="dxa"/>
            <w:hideMark/>
          </w:tcPr>
          <w:p w14:paraId="584556AE" w14:textId="77777777" w:rsidR="00616297" w:rsidRPr="005D734C"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5D734C">
              <w:rPr>
                <w:rFonts w:ascii="Palatino Linotype" w:hAnsi="Palatino Linotype" w:cs="Arial"/>
                <w:b w:val="0"/>
                <w:bCs w:val="0"/>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5D734C"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5D734C">
              <w:rPr>
                <w:rFonts w:ascii="Palatino Linotype" w:hAnsi="Palatino Linotype" w:cs="Arial"/>
                <w:b w:val="0"/>
                <w:bCs w:val="0"/>
                <w:color w:val="000000"/>
                <w:sz w:val="24"/>
                <w:szCs w:val="24"/>
              </w:rPr>
              <w:t>Al hacerlo tienen que precisar de qué información se trata, señalando el supuesto de clasificación (confidencialidad o reserva).</w:t>
            </w:r>
          </w:p>
          <w:p w14:paraId="6B3DA1A3" w14:textId="77777777" w:rsidR="00616297" w:rsidRPr="005D734C"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5D734C">
              <w:rPr>
                <w:rFonts w:ascii="Palatino Linotype" w:hAnsi="Palatino Linotype" w:cs="Arial"/>
                <w:b w:val="0"/>
                <w:bCs w:val="0"/>
                <w:color w:val="000000"/>
                <w:sz w:val="24"/>
                <w:szCs w:val="24"/>
              </w:rPr>
              <w:t>Además, se debe señalar el procedimiento, de los tres que establecen los artículos 132 y 106 de la Ley Estatal y General, respectivamente.</w:t>
            </w:r>
          </w:p>
          <w:p w14:paraId="366EE89F" w14:textId="77777777" w:rsidR="00616297" w:rsidRPr="005D734C"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5D734C">
              <w:rPr>
                <w:rFonts w:ascii="Palatino Linotype" w:hAnsi="Palatino Linotype" w:cs="Arial"/>
                <w:b w:val="0"/>
                <w:bCs w:val="0"/>
                <w:color w:val="000000"/>
                <w:sz w:val="24"/>
                <w:szCs w:val="24"/>
              </w:rPr>
              <w:t xml:space="preserve">El último de estos requisitos previos consiste en que no se pueden emitir acuerdos de carácter general ni particular, esto es, </w:t>
            </w:r>
            <w:r w:rsidRPr="005D734C">
              <w:rPr>
                <w:rFonts w:ascii="Palatino Linotype" w:hAnsi="Palatino Linotype" w:cs="Arial"/>
                <w:b w:val="0"/>
                <w:bCs w:val="0"/>
                <w:color w:val="000000"/>
                <w:sz w:val="24"/>
                <w:szCs w:val="24"/>
                <w:u w:val="single"/>
              </w:rPr>
              <w:t>no se puede hacer un acuerdo para clasificar de manera general todos los documentos de un expediente o área, sin</w:t>
            </w:r>
            <w:r w:rsidRPr="005D734C">
              <w:rPr>
                <w:rFonts w:ascii="Palatino Linotype" w:hAnsi="Palatino Linotype" w:cs="Arial"/>
                <w:b w:val="0"/>
                <w:bCs w:val="0"/>
                <w:color w:val="000000"/>
                <w:sz w:val="24"/>
                <w:szCs w:val="24"/>
              </w:rPr>
              <w:t xml:space="preserve"> individualizar su análisis y tampoco se puede hacer un acuerdo </w:t>
            </w:r>
            <w:r w:rsidRPr="005D734C">
              <w:rPr>
                <w:rFonts w:ascii="Palatino Linotype" w:hAnsi="Palatino Linotype" w:cs="Arial"/>
                <w:b w:val="0"/>
                <w:bCs w:val="0"/>
                <w:color w:val="000000"/>
                <w:sz w:val="24"/>
                <w:szCs w:val="24"/>
              </w:rPr>
              <w:lastRenderedPageBreak/>
              <w:t>por cada dato que se vaya a clasificar dentro de un documento con diez datos, por ejemplo, susceptibles de ser clasificados.</w:t>
            </w:r>
          </w:p>
        </w:tc>
      </w:tr>
      <w:tr w:rsidR="00616297" w:rsidRPr="005D734C" w14:paraId="672A1BE4"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5D734C" w:rsidRDefault="00616297" w:rsidP="002B35CD">
            <w:pPr>
              <w:tabs>
                <w:tab w:val="left" w:pos="284"/>
              </w:tabs>
              <w:spacing w:line="360" w:lineRule="auto"/>
              <w:rPr>
                <w:rFonts w:ascii="Palatino Linotype" w:hAnsi="Palatino Linotype"/>
                <w:bCs w:val="0"/>
                <w:sz w:val="24"/>
                <w:szCs w:val="24"/>
              </w:rPr>
            </w:pPr>
            <w:r w:rsidRPr="005D734C">
              <w:rPr>
                <w:rFonts w:ascii="Palatino Linotype" w:hAnsi="Palatino Linotype" w:cstheme="majorBidi"/>
                <w:bCs w:val="0"/>
                <w:sz w:val="24"/>
                <w:szCs w:val="24"/>
              </w:rPr>
              <w:lastRenderedPageBreak/>
              <w:t>b) Supuestos de clasificación.</w:t>
            </w:r>
          </w:p>
        </w:tc>
        <w:tc>
          <w:tcPr>
            <w:tcW w:w="6990" w:type="dxa"/>
            <w:hideMark/>
          </w:tcPr>
          <w:p w14:paraId="66CB4CB6" w14:textId="77777777" w:rsidR="00616297" w:rsidRPr="005D73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204ADC67" w14:textId="77777777" w:rsidR="00616297" w:rsidRPr="005D73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5D734C"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5D734C">
              <w:rPr>
                <w:rFonts w:ascii="Palatino Linotype" w:hAnsi="Palatino Linotype" w:cs="Arial"/>
                <w:color w:val="000000"/>
                <w:sz w:val="24"/>
                <w:szCs w:val="24"/>
              </w:rPr>
              <w:t xml:space="preserve">El </w:t>
            </w:r>
            <w:r w:rsidRPr="005D734C">
              <w:rPr>
                <w:rFonts w:ascii="Palatino Linotype" w:hAnsi="Palatino Linotype" w:cs="Arial"/>
                <w:b/>
                <w:color w:val="000000"/>
                <w:sz w:val="24"/>
                <w:szCs w:val="24"/>
              </w:rPr>
              <w:t>Sujeto Obligado</w:t>
            </w:r>
            <w:r w:rsidRPr="005D734C">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5D734C" w14:paraId="4A575DF2" w14:textId="77777777" w:rsidTr="002B35CD">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5D734C" w:rsidRDefault="00616297" w:rsidP="002B35CD">
            <w:pPr>
              <w:tabs>
                <w:tab w:val="left" w:pos="284"/>
              </w:tabs>
              <w:spacing w:line="360" w:lineRule="auto"/>
              <w:rPr>
                <w:rFonts w:ascii="Palatino Linotype" w:hAnsi="Palatino Linotype"/>
                <w:bCs w:val="0"/>
                <w:sz w:val="24"/>
                <w:szCs w:val="24"/>
              </w:rPr>
            </w:pPr>
            <w:r w:rsidRPr="005D734C">
              <w:rPr>
                <w:rFonts w:ascii="Palatino Linotype" w:hAnsi="Palatino Linotype" w:cstheme="majorBidi"/>
                <w:bCs w:val="0"/>
                <w:sz w:val="24"/>
                <w:szCs w:val="24"/>
              </w:rPr>
              <w:lastRenderedPageBreak/>
              <w:t>c) Formalidades para emitir el acuerdo de clasificación.</w:t>
            </w:r>
          </w:p>
        </w:tc>
        <w:tc>
          <w:tcPr>
            <w:tcW w:w="6990" w:type="dxa"/>
            <w:hideMark/>
          </w:tcPr>
          <w:p w14:paraId="36295B3C" w14:textId="77777777" w:rsidR="00616297" w:rsidRPr="005D734C"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5D734C"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 xml:space="preserve">Es necesario que </w:t>
            </w:r>
            <w:r w:rsidRPr="005D734C">
              <w:rPr>
                <w:rFonts w:ascii="Palatino Linotype" w:hAnsi="Palatino Linotype" w:cs="Arial"/>
                <w:b/>
                <w:color w:val="000000"/>
                <w:sz w:val="24"/>
                <w:szCs w:val="24"/>
                <w:u w:val="single"/>
              </w:rPr>
              <w:t>el acto reúna con los requisitos elementales</w:t>
            </w:r>
            <w:r w:rsidRPr="005D734C">
              <w:rPr>
                <w:rFonts w:ascii="Palatino Linotype" w:hAnsi="Palatino Linotype" w:cs="Arial"/>
                <w:color w:val="000000"/>
                <w:sz w:val="24"/>
                <w:szCs w:val="24"/>
              </w:rPr>
              <w:t>, entre ellos, que la autoridad que va a emitir el acto de autoridad sea la legalmente facultada para ello.</w:t>
            </w:r>
          </w:p>
          <w:p w14:paraId="22D11675" w14:textId="77777777" w:rsidR="00616297" w:rsidRPr="005D734C"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5D734C">
              <w:rPr>
                <w:rFonts w:ascii="Palatino Linotype" w:hAnsi="Palatino Linotype" w:cs="Arial"/>
                <w:color w:val="000000"/>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5D734C" w14:paraId="0343E23E"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5D734C" w:rsidRDefault="00616297" w:rsidP="002B35CD">
            <w:pPr>
              <w:tabs>
                <w:tab w:val="left" w:pos="284"/>
              </w:tabs>
              <w:spacing w:line="360" w:lineRule="auto"/>
              <w:rPr>
                <w:rFonts w:ascii="Palatino Linotype" w:hAnsi="Palatino Linotype"/>
                <w:b w:val="0"/>
                <w:sz w:val="24"/>
                <w:szCs w:val="24"/>
              </w:rPr>
            </w:pPr>
          </w:p>
          <w:p w14:paraId="076AED78" w14:textId="77777777" w:rsidR="00616297" w:rsidRPr="005D734C" w:rsidRDefault="00616297" w:rsidP="002B35CD">
            <w:pPr>
              <w:tabs>
                <w:tab w:val="left" w:pos="284"/>
              </w:tabs>
              <w:spacing w:line="360" w:lineRule="auto"/>
              <w:jc w:val="both"/>
              <w:rPr>
                <w:rFonts w:ascii="Palatino Linotype" w:hAnsi="Palatino Linotype"/>
                <w:bCs w:val="0"/>
                <w:sz w:val="24"/>
                <w:szCs w:val="24"/>
              </w:rPr>
            </w:pPr>
            <w:r w:rsidRPr="005D734C">
              <w:rPr>
                <w:rFonts w:ascii="Palatino Linotype" w:hAnsi="Palatino Linotype" w:cs="Arial"/>
                <w:bCs w:val="0"/>
                <w:color w:val="000000"/>
                <w:sz w:val="24"/>
                <w:szCs w:val="24"/>
              </w:rPr>
              <w:t xml:space="preserve">d) Requisitos de fondo del acuerdo de clasificación. </w:t>
            </w:r>
          </w:p>
        </w:tc>
        <w:tc>
          <w:tcPr>
            <w:tcW w:w="6990" w:type="dxa"/>
            <w:hideMark/>
          </w:tcPr>
          <w:p w14:paraId="2C24D6D5" w14:textId="77777777" w:rsidR="00616297" w:rsidRPr="005D73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w:t>
            </w:r>
            <w:r w:rsidRPr="005D734C">
              <w:rPr>
                <w:rFonts w:ascii="Palatino Linotype" w:hAnsi="Palatino Linotype" w:cs="Arial"/>
                <w:color w:val="000000"/>
                <w:sz w:val="24"/>
                <w:szCs w:val="24"/>
              </w:rPr>
              <w:lastRenderedPageBreak/>
              <w:t xml:space="preserve">prueba, para justificar las restricciones, corresponde a los </w:t>
            </w:r>
            <w:r w:rsidRPr="005D734C">
              <w:rPr>
                <w:rFonts w:ascii="Palatino Linotype" w:hAnsi="Palatino Linotype" w:cs="Arial"/>
                <w:b/>
                <w:color w:val="000000"/>
                <w:sz w:val="24"/>
                <w:szCs w:val="24"/>
              </w:rPr>
              <w:t>Sujetos Obligados</w:t>
            </w:r>
            <w:r w:rsidRPr="005D734C">
              <w:rPr>
                <w:rFonts w:ascii="Palatino Linotype" w:hAnsi="Palatino Linotype" w:cs="Arial"/>
                <w:color w:val="000000"/>
                <w:sz w:val="24"/>
                <w:szCs w:val="24"/>
              </w:rPr>
              <w:t xml:space="preserve">, por lo que deberán fundar y motivar debidamente la clasificación. </w:t>
            </w:r>
          </w:p>
          <w:p w14:paraId="1C5272BC" w14:textId="77777777" w:rsidR="00616297" w:rsidRPr="005D73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 xml:space="preserve">De lo anterior, se desprende que para una correcta </w:t>
            </w:r>
            <w:r w:rsidRPr="005D734C">
              <w:rPr>
                <w:rFonts w:ascii="Palatino Linotype" w:hAnsi="Palatino Linotype" w:cs="Arial"/>
                <w:b/>
                <w:color w:val="000000"/>
                <w:sz w:val="24"/>
                <w:szCs w:val="24"/>
              </w:rPr>
              <w:t>clasificación total o parcial</w:t>
            </w:r>
            <w:r w:rsidRPr="005D734C">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5D73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5D73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 xml:space="preserve">En ese mismo sentido, el numeral trigésimo tercero fracción V de los Lineamientos Generales, precisa que para motivar la </w:t>
            </w:r>
            <w:r w:rsidRPr="005D734C">
              <w:rPr>
                <w:rFonts w:ascii="Palatino Linotype" w:hAnsi="Palatino Linotype" w:cs="Arial"/>
                <w:color w:val="000000"/>
                <w:sz w:val="24"/>
                <w:szCs w:val="24"/>
              </w:rPr>
              <w:lastRenderedPageBreak/>
              <w:t>clasificación se deben acreditar las circunstancias de tiempo, modo y lugar.</w:t>
            </w:r>
          </w:p>
          <w:p w14:paraId="4BE09F16" w14:textId="77777777" w:rsidR="00616297" w:rsidRPr="005D734C"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 xml:space="preserve">Ahora bien, </w:t>
            </w:r>
            <w:r w:rsidRPr="005D734C">
              <w:rPr>
                <w:rFonts w:ascii="Palatino Linotype" w:hAnsi="Palatino Linotype" w:cs="Arial"/>
                <w:b/>
                <w:color w:val="000000"/>
                <w:sz w:val="24"/>
                <w:szCs w:val="24"/>
                <w:u w:val="single"/>
              </w:rPr>
              <w:t>para cada caso además de fundar y motivar</w:t>
            </w:r>
            <w:r w:rsidRPr="005D734C">
              <w:rPr>
                <w:rFonts w:ascii="Palatino Linotype" w:hAnsi="Palatino Linotype" w:cs="Arial"/>
                <w:color w:val="000000"/>
                <w:sz w:val="24"/>
                <w:szCs w:val="24"/>
              </w:rPr>
              <w:t xml:space="preserve">, se debe identificar con claridad que datos contenidos en las documentales que son susceptibles de suprimirse, por ejemplo; </w:t>
            </w:r>
            <w:r w:rsidRPr="005D734C">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5D734C" w14:paraId="7346F653" w14:textId="77777777" w:rsidTr="002B35CD">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5D734C" w:rsidRDefault="00616297" w:rsidP="002B35CD">
            <w:pPr>
              <w:tabs>
                <w:tab w:val="left" w:pos="284"/>
              </w:tabs>
              <w:spacing w:line="360" w:lineRule="auto"/>
              <w:ind w:right="49"/>
              <w:jc w:val="both"/>
              <w:rPr>
                <w:rFonts w:ascii="Palatino Linotype" w:hAnsi="Palatino Linotype" w:cs="Arial"/>
                <w:bCs w:val="0"/>
                <w:sz w:val="24"/>
                <w:szCs w:val="24"/>
              </w:rPr>
            </w:pPr>
            <w:r w:rsidRPr="005D734C">
              <w:rPr>
                <w:rFonts w:ascii="Palatino Linotype" w:eastAsia="MS Gothic" w:hAnsi="Palatino Linotype" w:cs="Times New Roman"/>
                <w:b w:val="0"/>
                <w:sz w:val="24"/>
                <w:szCs w:val="24"/>
              </w:rPr>
              <w:lastRenderedPageBreak/>
              <w:t>e</w:t>
            </w:r>
            <w:r w:rsidRPr="005D734C">
              <w:rPr>
                <w:rFonts w:ascii="Palatino Linotype" w:eastAsia="MS Gothic" w:hAnsi="Palatino Linotype" w:cs="Times New Roman"/>
                <w:bCs w:val="0"/>
                <w:sz w:val="24"/>
                <w:szCs w:val="24"/>
              </w:rPr>
              <w:t xml:space="preserve">) Condiciones especiales de la clasificación de la información como confidencial. </w:t>
            </w:r>
          </w:p>
        </w:tc>
        <w:tc>
          <w:tcPr>
            <w:tcW w:w="6990" w:type="dxa"/>
            <w:hideMark/>
          </w:tcPr>
          <w:p w14:paraId="00C236BE" w14:textId="77777777" w:rsidR="00616297" w:rsidRPr="005D734C"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14:paraId="35BAB4EC" w14:textId="77777777" w:rsidR="00616297" w:rsidRPr="005D734C"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D734C">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5D734C"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5D734C">
              <w:rPr>
                <w:rFonts w:ascii="Palatino Linotype" w:hAnsi="Palatino Linotype" w:cs="Arial"/>
                <w:color w:val="000000"/>
                <w:sz w:val="24"/>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464C1EC" w14:textId="77777777" w:rsidR="00616297" w:rsidRPr="005D734C" w:rsidRDefault="00616297" w:rsidP="00616297">
      <w:pPr>
        <w:pStyle w:val="Prrafodelista"/>
        <w:tabs>
          <w:tab w:val="left" w:pos="284"/>
        </w:tabs>
        <w:ind w:left="0"/>
        <w:rPr>
          <w:rFonts w:ascii="Palatino Linotype" w:hAnsi="Palatino Linotype" w:cs="Arial"/>
          <w:color w:val="000000"/>
        </w:rPr>
      </w:pPr>
    </w:p>
    <w:p w14:paraId="22BC12F9" w14:textId="77777777" w:rsidR="00616297" w:rsidRPr="005D734C"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5D734C">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5D734C" w:rsidRDefault="00855DD6" w:rsidP="00855DD6">
      <w:pPr>
        <w:pStyle w:val="Prrafodelista"/>
        <w:rPr>
          <w:rFonts w:ascii="Palatino Linotype" w:eastAsia="Calibri" w:hAnsi="Palatino Linotype" w:cs="Arial"/>
          <w:sz w:val="24"/>
        </w:rPr>
      </w:pPr>
    </w:p>
    <w:bookmarkEnd w:id="15"/>
    <w:p w14:paraId="18814E0F" w14:textId="5B0230B3" w:rsidR="005000AA" w:rsidRPr="005D734C"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5D734C">
        <w:rPr>
          <w:rFonts w:ascii="Palatino Linotype" w:hAnsi="Palatino Linotype" w:cs="Arial"/>
          <w:color w:val="222222"/>
          <w:sz w:val="24"/>
          <w:lang w:eastAsia="es-MX"/>
        </w:rPr>
        <w:t xml:space="preserve">Por lo anteriormente expuesto y fundado, este </w:t>
      </w:r>
      <w:r w:rsidRPr="005D734C">
        <w:rPr>
          <w:rFonts w:ascii="Palatino Linotype" w:hAnsi="Palatino Linotype" w:cs="Arial"/>
          <w:b/>
          <w:bCs/>
          <w:color w:val="222222"/>
          <w:sz w:val="24"/>
          <w:lang w:eastAsia="es-MX"/>
        </w:rPr>
        <w:t>ÓRGANO GARANTE</w:t>
      </w:r>
      <w:r w:rsidRPr="005D734C">
        <w:rPr>
          <w:rFonts w:ascii="Palatino Linotype" w:hAnsi="Palatino Linotype" w:cs="Arial"/>
          <w:color w:val="222222"/>
          <w:sz w:val="24"/>
          <w:lang w:eastAsia="es-MX"/>
        </w:rPr>
        <w:t xml:space="preserve"> emite los siguientes:</w:t>
      </w:r>
      <w:r w:rsidR="002E7633" w:rsidRPr="005D734C">
        <w:rPr>
          <w:rFonts w:ascii="Palatino Linotype" w:hAnsi="Palatino Linotype" w:cs="Arial"/>
          <w:color w:val="222222"/>
          <w:sz w:val="24"/>
          <w:lang w:eastAsia="es-MX"/>
        </w:rPr>
        <w:t xml:space="preserve"> </w:t>
      </w:r>
    </w:p>
    <w:p w14:paraId="463AEB82" w14:textId="1A6F6637" w:rsidR="005000AA" w:rsidRPr="005D734C" w:rsidRDefault="005000AA" w:rsidP="00C53585">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5D734C">
        <w:rPr>
          <w:rFonts w:ascii="Palatino Linotype" w:hAnsi="Palatino Linotype"/>
          <w:b/>
          <w:color w:val="auto"/>
          <w:sz w:val="24"/>
          <w:szCs w:val="24"/>
        </w:rPr>
        <w:t>R E S O L U T I V O S</w:t>
      </w:r>
      <w:bookmarkEnd w:id="42"/>
      <w:bookmarkEnd w:id="43"/>
      <w:bookmarkEnd w:id="44"/>
      <w:bookmarkEnd w:id="45"/>
      <w:bookmarkEnd w:id="46"/>
    </w:p>
    <w:p w14:paraId="2B38CFA8" w14:textId="77777777" w:rsidR="00C53585" w:rsidRPr="005D734C"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52366310" w:rsidR="00616297" w:rsidRPr="005D734C"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5D734C">
        <w:rPr>
          <w:rFonts w:ascii="Palatino Linotype" w:hAnsi="Palatino Linotype" w:cs="Arial"/>
          <w:b/>
          <w:sz w:val="24"/>
          <w:szCs w:val="24"/>
          <w:lang w:val="es-ES_tradnl"/>
        </w:rPr>
        <w:t xml:space="preserve">PRIMERO. </w:t>
      </w:r>
      <w:r w:rsidRPr="005D734C">
        <w:rPr>
          <w:rFonts w:ascii="Palatino Linotype" w:hAnsi="Palatino Linotype" w:cs="Arial"/>
          <w:sz w:val="24"/>
          <w:szCs w:val="24"/>
          <w:lang w:val="es-ES_tradnl"/>
        </w:rPr>
        <w:t>Resultan fundadas las</w:t>
      </w:r>
      <w:r w:rsidRPr="005D734C">
        <w:rPr>
          <w:rFonts w:ascii="Palatino Linotype" w:hAnsi="Palatino Linotype" w:cs="Arial"/>
          <w:b/>
          <w:sz w:val="24"/>
          <w:szCs w:val="24"/>
          <w:lang w:val="es-ES_tradnl"/>
        </w:rPr>
        <w:t xml:space="preserve"> </w:t>
      </w:r>
      <w:r w:rsidRPr="005D734C">
        <w:rPr>
          <w:rFonts w:ascii="Palatino Linotype" w:hAnsi="Palatino Linotype" w:cs="Arial"/>
          <w:sz w:val="24"/>
          <w:szCs w:val="24"/>
          <w:lang w:val="es-ES"/>
        </w:rPr>
        <w:t>razones o motivos de inconformidad hechos valer en</w:t>
      </w:r>
      <w:r w:rsidR="0093503F" w:rsidRPr="005D734C">
        <w:rPr>
          <w:rFonts w:ascii="Palatino Linotype" w:hAnsi="Palatino Linotype" w:cs="Arial"/>
          <w:sz w:val="24"/>
          <w:szCs w:val="24"/>
          <w:lang w:val="es-ES"/>
        </w:rPr>
        <w:t xml:space="preserve"> los</w:t>
      </w:r>
      <w:r w:rsidRPr="005D734C">
        <w:rPr>
          <w:rFonts w:ascii="Palatino Linotype" w:hAnsi="Palatino Linotype" w:cs="Arial"/>
          <w:sz w:val="24"/>
          <w:szCs w:val="24"/>
          <w:lang w:val="es-ES"/>
        </w:rPr>
        <w:t xml:space="preserve"> recurso</w:t>
      </w:r>
      <w:r w:rsidR="0093503F" w:rsidRPr="005D734C">
        <w:rPr>
          <w:rFonts w:ascii="Palatino Linotype" w:hAnsi="Palatino Linotype" w:cs="Arial"/>
          <w:sz w:val="24"/>
          <w:szCs w:val="24"/>
          <w:lang w:val="es-ES"/>
        </w:rPr>
        <w:t>s</w:t>
      </w:r>
      <w:r w:rsidRPr="005D734C">
        <w:rPr>
          <w:rFonts w:ascii="Palatino Linotype" w:hAnsi="Palatino Linotype" w:cs="Arial"/>
          <w:sz w:val="24"/>
          <w:szCs w:val="24"/>
          <w:lang w:val="es-ES"/>
        </w:rPr>
        <w:t xml:space="preserve"> de revisión </w:t>
      </w:r>
      <w:r w:rsidR="002E7633" w:rsidRPr="005D734C">
        <w:rPr>
          <w:rFonts w:ascii="Palatino Linotype" w:hAnsi="Palatino Linotype" w:cs="Arial"/>
          <w:b/>
          <w:sz w:val="24"/>
          <w:szCs w:val="24"/>
        </w:rPr>
        <w:t>0</w:t>
      </w:r>
      <w:r w:rsidR="00B468F0" w:rsidRPr="005D734C">
        <w:rPr>
          <w:rFonts w:ascii="Palatino Linotype" w:hAnsi="Palatino Linotype" w:cs="Arial"/>
          <w:b/>
          <w:sz w:val="24"/>
          <w:szCs w:val="24"/>
        </w:rPr>
        <w:t>5568</w:t>
      </w:r>
      <w:r w:rsidR="002E7633" w:rsidRPr="005D734C">
        <w:rPr>
          <w:rFonts w:ascii="Palatino Linotype" w:eastAsia="Calibri" w:hAnsi="Palatino Linotype" w:cs="Tahoma"/>
          <w:b/>
          <w:sz w:val="24"/>
          <w:lang w:eastAsia="en-US"/>
        </w:rPr>
        <w:t>/INFOEM/IP/RR/</w:t>
      </w:r>
      <w:r w:rsidR="00A038C6" w:rsidRPr="005D734C">
        <w:rPr>
          <w:rFonts w:ascii="Palatino Linotype" w:eastAsia="Calibri" w:hAnsi="Palatino Linotype" w:cs="Tahoma"/>
          <w:b/>
          <w:sz w:val="24"/>
          <w:lang w:eastAsia="en-US"/>
        </w:rPr>
        <w:t>2024</w:t>
      </w:r>
      <w:r w:rsidR="00B468F0" w:rsidRPr="005D734C">
        <w:rPr>
          <w:rFonts w:ascii="Palatino Linotype" w:eastAsia="Calibri" w:hAnsi="Palatino Linotype" w:cs="Tahoma"/>
          <w:b/>
          <w:sz w:val="24"/>
          <w:lang w:eastAsia="en-US"/>
        </w:rPr>
        <w:t xml:space="preserve"> y </w:t>
      </w:r>
      <w:r w:rsidRPr="005D734C">
        <w:rPr>
          <w:rFonts w:ascii="Palatino Linotype" w:hAnsi="Palatino Linotype" w:cs="Arial"/>
          <w:b/>
          <w:bCs/>
          <w:sz w:val="32"/>
          <w:lang w:eastAsia="es-MX"/>
        </w:rPr>
        <w:t xml:space="preserve"> </w:t>
      </w:r>
      <w:r w:rsidR="00B468F0" w:rsidRPr="005D734C">
        <w:rPr>
          <w:rFonts w:ascii="Palatino Linotype" w:hAnsi="Palatino Linotype" w:cs="Arial"/>
          <w:b/>
          <w:sz w:val="24"/>
          <w:szCs w:val="24"/>
        </w:rPr>
        <w:t>05569</w:t>
      </w:r>
      <w:r w:rsidR="00B468F0" w:rsidRPr="005D734C">
        <w:rPr>
          <w:rFonts w:ascii="Palatino Linotype" w:eastAsia="Calibri" w:hAnsi="Palatino Linotype" w:cs="Tahoma"/>
          <w:b/>
          <w:sz w:val="24"/>
          <w:lang w:eastAsia="en-US"/>
        </w:rPr>
        <w:t xml:space="preserve">/INFOEM/IP/RR/2024 </w:t>
      </w:r>
      <w:r w:rsidRPr="005D734C">
        <w:rPr>
          <w:rFonts w:ascii="Palatino Linotype" w:eastAsiaTheme="minorEastAsia" w:hAnsi="Palatino Linotype" w:cs="Arial"/>
          <w:bCs/>
          <w:sz w:val="24"/>
          <w:szCs w:val="24"/>
          <w:lang w:val="es-ES_tradnl" w:eastAsia="es-MX"/>
        </w:rPr>
        <w:t xml:space="preserve">en términos del </w:t>
      </w:r>
      <w:r w:rsidRPr="005D734C">
        <w:rPr>
          <w:rFonts w:ascii="Palatino Linotype" w:eastAsiaTheme="minorEastAsia" w:hAnsi="Palatino Linotype" w:cs="Arial"/>
          <w:b/>
          <w:bCs/>
          <w:sz w:val="24"/>
          <w:szCs w:val="24"/>
          <w:lang w:val="es-ES_tradnl" w:eastAsia="es-MX"/>
        </w:rPr>
        <w:t xml:space="preserve">Considerando </w:t>
      </w:r>
      <w:r w:rsidR="00584F84" w:rsidRPr="005D734C">
        <w:rPr>
          <w:rFonts w:ascii="Palatino Linotype" w:eastAsiaTheme="minorEastAsia" w:hAnsi="Palatino Linotype" w:cs="Arial"/>
          <w:b/>
          <w:bCs/>
          <w:sz w:val="24"/>
          <w:szCs w:val="24"/>
          <w:lang w:val="es-ES_tradnl" w:eastAsia="es-MX"/>
        </w:rPr>
        <w:t>CUARTO</w:t>
      </w:r>
      <w:r w:rsidRPr="005D734C">
        <w:rPr>
          <w:rFonts w:ascii="Palatino Linotype" w:eastAsiaTheme="minorEastAsia" w:hAnsi="Palatino Linotype" w:cs="Arial"/>
          <w:b/>
          <w:bCs/>
          <w:sz w:val="24"/>
          <w:szCs w:val="24"/>
          <w:lang w:val="es-ES_tradnl" w:eastAsia="es-MX"/>
        </w:rPr>
        <w:t xml:space="preserve"> </w:t>
      </w:r>
      <w:r w:rsidRPr="005D734C">
        <w:rPr>
          <w:rFonts w:ascii="Palatino Linotype" w:eastAsiaTheme="minorEastAsia" w:hAnsi="Palatino Linotype" w:cs="Arial"/>
          <w:bCs/>
          <w:sz w:val="24"/>
          <w:szCs w:val="24"/>
          <w:lang w:val="es-ES_tradnl" w:eastAsia="es-MX"/>
        </w:rPr>
        <w:t>de la presente resolución.</w:t>
      </w:r>
    </w:p>
    <w:p w14:paraId="1BF2EAD5" w14:textId="77777777" w:rsidR="00616297" w:rsidRPr="005D734C"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6C7E276D" w:rsidR="00616297" w:rsidRPr="005D734C" w:rsidRDefault="00616297" w:rsidP="00616297">
      <w:pPr>
        <w:tabs>
          <w:tab w:val="left" w:pos="284"/>
        </w:tabs>
        <w:spacing w:line="360" w:lineRule="auto"/>
        <w:jc w:val="both"/>
        <w:rPr>
          <w:rFonts w:ascii="Palatino Linotype" w:eastAsia="Calibri" w:hAnsi="Palatino Linotype" w:cs="Arial"/>
          <w:sz w:val="24"/>
          <w:szCs w:val="24"/>
          <w:lang w:val="es-ES"/>
        </w:rPr>
      </w:pPr>
      <w:r w:rsidRPr="005D734C">
        <w:rPr>
          <w:rFonts w:ascii="Palatino Linotype" w:eastAsia="Calibri" w:hAnsi="Palatino Linotype" w:cs="Arial"/>
          <w:b/>
          <w:bCs/>
          <w:sz w:val="24"/>
          <w:szCs w:val="24"/>
          <w:lang w:val="es-ES"/>
        </w:rPr>
        <w:t xml:space="preserve">SEGUNDO. </w:t>
      </w:r>
      <w:r w:rsidRPr="005D734C">
        <w:rPr>
          <w:rFonts w:ascii="Palatino Linotype" w:eastAsia="Calibri" w:hAnsi="Palatino Linotype" w:cs="Arial"/>
          <w:sz w:val="24"/>
          <w:szCs w:val="24"/>
          <w:lang w:val="es-ES"/>
        </w:rPr>
        <w:t xml:space="preserve">Se </w:t>
      </w:r>
      <w:r w:rsidRPr="005D734C">
        <w:rPr>
          <w:rFonts w:ascii="Palatino Linotype" w:eastAsia="Calibri" w:hAnsi="Palatino Linotype" w:cs="Arial"/>
          <w:b/>
          <w:sz w:val="24"/>
          <w:szCs w:val="24"/>
          <w:lang w:val="es-ES"/>
        </w:rPr>
        <w:t xml:space="preserve">ORDENA </w:t>
      </w:r>
      <w:r w:rsidRPr="005D734C">
        <w:rPr>
          <w:rFonts w:ascii="Palatino Linotype" w:eastAsia="Calibri" w:hAnsi="Palatino Linotype" w:cs="Arial"/>
          <w:sz w:val="24"/>
          <w:szCs w:val="24"/>
          <w:lang w:val="es-ES"/>
        </w:rPr>
        <w:t xml:space="preserve">al </w:t>
      </w:r>
      <w:r w:rsidR="0093503F" w:rsidRPr="005D734C">
        <w:rPr>
          <w:rFonts w:ascii="Palatino Linotype" w:eastAsia="Calibri" w:hAnsi="Palatino Linotype" w:cs="Arial"/>
          <w:b/>
          <w:sz w:val="24"/>
          <w:szCs w:val="22"/>
        </w:rPr>
        <w:t>Ayuntamiento de Almoloya del Río</w:t>
      </w:r>
      <w:r w:rsidR="0093503F" w:rsidRPr="005D734C">
        <w:rPr>
          <w:rFonts w:ascii="Palatino Linotype" w:eastAsia="Calibri" w:hAnsi="Palatino Linotype" w:cs="Arial"/>
          <w:sz w:val="28"/>
          <w:szCs w:val="24"/>
          <w:lang w:val="es-ES"/>
        </w:rPr>
        <w:t xml:space="preserve"> </w:t>
      </w:r>
      <w:r w:rsidRPr="005D734C">
        <w:rPr>
          <w:rFonts w:ascii="Palatino Linotype" w:eastAsia="Calibri" w:hAnsi="Palatino Linotype" w:cs="Arial"/>
          <w:sz w:val="24"/>
          <w:szCs w:val="24"/>
          <w:lang w:val="es-ES"/>
        </w:rPr>
        <w:t>dar atención a la</w:t>
      </w:r>
      <w:r w:rsidR="0093503F" w:rsidRPr="005D734C">
        <w:rPr>
          <w:rFonts w:ascii="Palatino Linotype" w:eastAsia="Calibri" w:hAnsi="Palatino Linotype" w:cs="Arial"/>
          <w:sz w:val="24"/>
          <w:szCs w:val="24"/>
          <w:lang w:val="es-ES"/>
        </w:rPr>
        <w:t>s</w:t>
      </w:r>
      <w:r w:rsidRPr="005D734C">
        <w:rPr>
          <w:rFonts w:ascii="Palatino Linotype" w:eastAsia="Calibri" w:hAnsi="Palatino Linotype" w:cs="Arial"/>
          <w:sz w:val="24"/>
          <w:szCs w:val="24"/>
          <w:lang w:val="es-ES"/>
        </w:rPr>
        <w:t xml:space="preserve"> solicitud</w:t>
      </w:r>
      <w:r w:rsidR="0093503F" w:rsidRPr="005D734C">
        <w:rPr>
          <w:rFonts w:ascii="Palatino Linotype" w:eastAsia="Calibri" w:hAnsi="Palatino Linotype" w:cs="Arial"/>
          <w:sz w:val="24"/>
          <w:szCs w:val="24"/>
          <w:lang w:val="es-ES"/>
        </w:rPr>
        <w:t>es</w:t>
      </w:r>
      <w:r w:rsidRPr="005D734C">
        <w:rPr>
          <w:rFonts w:ascii="Palatino Linotype" w:eastAsia="Calibri" w:hAnsi="Palatino Linotype" w:cs="Arial"/>
          <w:sz w:val="24"/>
          <w:szCs w:val="24"/>
          <w:lang w:val="es-ES"/>
        </w:rPr>
        <w:t xml:space="preserve"> de información </w:t>
      </w:r>
      <w:r w:rsidR="0093503F" w:rsidRPr="005D734C">
        <w:rPr>
          <w:rFonts w:ascii="Palatino Linotype" w:eastAsia="Calibri" w:hAnsi="Palatino Linotype" w:cs="Arial"/>
          <w:b/>
          <w:bCs/>
          <w:sz w:val="24"/>
        </w:rPr>
        <w:t xml:space="preserve">00107/ALMORI/IP/2024 y 00108/ALMORI/IP/2024 </w:t>
      </w:r>
      <w:r w:rsidRPr="005D734C">
        <w:rPr>
          <w:rFonts w:ascii="Palatino Linotype" w:eastAsia="Calibri" w:hAnsi="Palatino Linotype" w:cs="Arial"/>
          <w:sz w:val="24"/>
          <w:szCs w:val="24"/>
          <w:lang w:val="es-ES"/>
        </w:rPr>
        <w:t xml:space="preserve">y, en su </w:t>
      </w:r>
      <w:r w:rsidRPr="005D734C">
        <w:rPr>
          <w:rFonts w:ascii="Palatino Linotype" w:eastAsia="Calibri" w:hAnsi="Palatino Linotype" w:cs="Arial"/>
          <w:sz w:val="24"/>
          <w:szCs w:val="24"/>
          <w:lang w:val="es-ES"/>
        </w:rPr>
        <w:lastRenderedPageBreak/>
        <w:t xml:space="preserve">caso, entregar la información en la modalidad </w:t>
      </w:r>
      <w:r w:rsidRPr="005D734C">
        <w:rPr>
          <w:rFonts w:ascii="Palatino Linotype" w:eastAsia="Calibri" w:hAnsi="Palatino Linotype" w:cs="Arial"/>
          <w:sz w:val="24"/>
          <w:szCs w:val="24"/>
          <w:lang w:val="es-ES_tradnl"/>
        </w:rPr>
        <w:t>Sistema de Acceso a Información Mexiquense (</w:t>
      </w:r>
      <w:r w:rsidRPr="005D734C">
        <w:rPr>
          <w:rFonts w:ascii="Palatino Linotype" w:eastAsia="Calibri" w:hAnsi="Palatino Linotype" w:cs="Arial"/>
          <w:b/>
          <w:sz w:val="24"/>
          <w:szCs w:val="24"/>
          <w:lang w:val="es-ES"/>
        </w:rPr>
        <w:t>SAIMEX)</w:t>
      </w:r>
      <w:r w:rsidR="006E0EE2" w:rsidRPr="005D734C">
        <w:rPr>
          <w:rFonts w:ascii="Palatino Linotype" w:eastAsia="Calibri" w:hAnsi="Palatino Linotype" w:cs="Arial"/>
          <w:b/>
          <w:sz w:val="24"/>
          <w:szCs w:val="24"/>
          <w:lang w:val="es-ES"/>
        </w:rPr>
        <w:t>.</w:t>
      </w:r>
    </w:p>
    <w:p w14:paraId="7CD64F3D" w14:textId="77777777" w:rsidR="00616297" w:rsidRPr="005D734C"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36153E70" w:rsidR="00C379B3" w:rsidRPr="005D734C"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5D734C">
        <w:rPr>
          <w:rFonts w:ascii="Palatino Linotype" w:eastAsia="Palatino Linotype" w:hAnsi="Palatino Linotype" w:cs="Palatino Linotype"/>
          <w:b/>
          <w:sz w:val="24"/>
          <w:szCs w:val="24"/>
          <w:lang w:val="es-ES_tradnl"/>
        </w:rPr>
        <w:t xml:space="preserve">TERCERO. </w:t>
      </w:r>
      <w:r w:rsidR="00C379B3" w:rsidRPr="005D734C">
        <w:rPr>
          <w:rFonts w:ascii="Palatino Linotype" w:hAnsi="Palatino Linotype" w:cs="Arial"/>
          <w:b/>
          <w:color w:val="222222"/>
          <w:sz w:val="24"/>
          <w:shd w:val="clear" w:color="auto" w:fill="FFFFFF"/>
        </w:rPr>
        <w:t>NOTIFÍQUESE</w:t>
      </w:r>
      <w:r w:rsidR="00C379B3" w:rsidRPr="005D734C">
        <w:rPr>
          <w:rFonts w:ascii="Palatino Linotype" w:hAnsi="Palatino Linotype" w:cs="Arial"/>
          <w:color w:val="222222"/>
          <w:sz w:val="24"/>
          <w:shd w:val="clear" w:color="auto" w:fill="FFFFFF"/>
        </w:rPr>
        <w:t xml:space="preserve"> la presente resolución al Titular de la Unidad de Transparencia del Sujeto Obligado</w:t>
      </w:r>
      <w:r w:rsidR="002C461B" w:rsidRPr="005D734C">
        <w:rPr>
          <w:rFonts w:ascii="Palatino Linotype" w:hAnsi="Palatino Linotype" w:cs="Arial"/>
          <w:color w:val="222222"/>
          <w:sz w:val="24"/>
          <w:shd w:val="clear" w:color="auto" w:fill="FFFFFF"/>
        </w:rPr>
        <w:t xml:space="preserve"> vía SAIMEX</w:t>
      </w:r>
      <w:r w:rsidR="00C379B3" w:rsidRPr="005D734C">
        <w:rPr>
          <w:rFonts w:ascii="Palatino Linotype" w:hAnsi="Palatino Linotype" w:cs="Arial"/>
          <w:color w:val="222222"/>
          <w:sz w:val="24"/>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sidR="00C379B3" w:rsidRPr="005D734C">
        <w:rPr>
          <w:rFonts w:ascii="Palatino Linotype" w:hAnsi="Palatino Linotype" w:cs="Arial"/>
          <w:color w:val="222222"/>
          <w:sz w:val="24"/>
          <w:szCs w:val="24"/>
          <w:shd w:val="clear" w:color="auto" w:fill="FFFFFF"/>
        </w:rPr>
        <w:t>216 de la Ley  de Transparencia y Acceso a la Información Pública del Estado de México y Municipios</w:t>
      </w:r>
    </w:p>
    <w:p w14:paraId="67F56976" w14:textId="77777777" w:rsidR="00616297" w:rsidRPr="005D734C" w:rsidRDefault="00616297" w:rsidP="00616297">
      <w:pPr>
        <w:shd w:val="clear" w:color="auto" w:fill="FFFFFF"/>
        <w:tabs>
          <w:tab w:val="left" w:pos="284"/>
        </w:tabs>
        <w:spacing w:line="360" w:lineRule="auto"/>
        <w:jc w:val="both"/>
        <w:rPr>
          <w:rFonts w:ascii="Palatino Linotype" w:hAnsi="Palatino Linotype" w:cs="Arial"/>
          <w:b/>
          <w:sz w:val="24"/>
          <w:szCs w:val="24"/>
          <w:lang w:val="es-ES_tradnl"/>
        </w:rPr>
      </w:pPr>
    </w:p>
    <w:p w14:paraId="4CDBD0B2" w14:textId="143435BB" w:rsidR="00616297" w:rsidRPr="005D734C"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5D734C">
        <w:rPr>
          <w:rFonts w:ascii="Palatino Linotype" w:hAnsi="Palatino Linotype" w:cs="Arial"/>
          <w:b/>
          <w:sz w:val="24"/>
          <w:szCs w:val="24"/>
          <w:lang w:val="es-ES_tradnl"/>
        </w:rPr>
        <w:t xml:space="preserve">CUARTO. </w:t>
      </w:r>
      <w:r w:rsidRPr="005D734C">
        <w:rPr>
          <w:rFonts w:ascii="Palatino Linotype" w:hAnsi="Palatino Linotype"/>
          <w:b/>
          <w:bCs/>
          <w:color w:val="222222"/>
          <w:sz w:val="24"/>
          <w:szCs w:val="24"/>
          <w:lang w:val="es-ES"/>
        </w:rPr>
        <w:t xml:space="preserve">Notifíquese </w:t>
      </w:r>
      <w:r w:rsidRPr="005D734C">
        <w:rPr>
          <w:rFonts w:ascii="Palatino Linotype" w:hAnsi="Palatino Linotype"/>
          <w:bCs/>
          <w:color w:val="222222"/>
          <w:sz w:val="24"/>
          <w:szCs w:val="24"/>
          <w:lang w:val="es-ES"/>
        </w:rPr>
        <w:t>a</w:t>
      </w:r>
      <w:r w:rsidR="00396CF5" w:rsidRPr="005D734C">
        <w:rPr>
          <w:rFonts w:ascii="Palatino Linotype" w:hAnsi="Palatino Linotype"/>
          <w:bCs/>
          <w:color w:val="222222"/>
          <w:sz w:val="24"/>
          <w:szCs w:val="24"/>
          <w:lang w:val="es-ES"/>
        </w:rPr>
        <w:t>l</w:t>
      </w:r>
      <w:r w:rsidRPr="005D734C">
        <w:rPr>
          <w:rFonts w:ascii="Palatino Linotype" w:hAnsi="Palatino Linotype"/>
          <w:bCs/>
          <w:color w:val="222222"/>
          <w:sz w:val="24"/>
          <w:szCs w:val="24"/>
          <w:lang w:val="es-ES"/>
        </w:rPr>
        <w:t xml:space="preserve"> </w:t>
      </w:r>
      <w:r w:rsidR="00396CF5" w:rsidRPr="005D734C">
        <w:rPr>
          <w:rFonts w:ascii="Palatino Linotype" w:hAnsi="Palatino Linotype"/>
          <w:b/>
          <w:bCs/>
          <w:color w:val="222222"/>
          <w:sz w:val="24"/>
          <w:szCs w:val="24"/>
          <w:lang w:val="es-ES"/>
        </w:rPr>
        <w:t>RECURRENTE</w:t>
      </w:r>
      <w:r w:rsidRPr="005D734C">
        <w:rPr>
          <w:rFonts w:ascii="Palatino Linotype" w:hAnsi="Palatino Linotype"/>
          <w:b/>
          <w:color w:val="222222"/>
          <w:sz w:val="24"/>
          <w:szCs w:val="24"/>
          <w:lang w:val="es-ES"/>
        </w:rPr>
        <w:t xml:space="preserve"> </w:t>
      </w:r>
      <w:r w:rsidRPr="005D734C">
        <w:rPr>
          <w:rFonts w:ascii="Palatino Linotype" w:eastAsiaTheme="minorEastAsia" w:hAnsi="Palatino Linotype"/>
          <w:sz w:val="24"/>
          <w:szCs w:val="24"/>
          <w:lang w:val="es-ES_tradnl"/>
        </w:rPr>
        <w:t>la presente resolución</w:t>
      </w:r>
      <w:r w:rsidR="000C36A4" w:rsidRPr="005D734C">
        <w:rPr>
          <w:rFonts w:ascii="Palatino Linotype" w:eastAsia="MS Mincho" w:hAnsi="Palatino Linotype"/>
          <w:sz w:val="24"/>
          <w:szCs w:val="24"/>
          <w:lang w:val="es-ES_tradnl"/>
        </w:rPr>
        <w:t xml:space="preserve"> a través del Sistema de Acceso a la Información Mexiquense (SAIMEX)</w:t>
      </w:r>
      <w:r w:rsidR="00654DA6" w:rsidRPr="005D734C">
        <w:rPr>
          <w:rFonts w:ascii="Palatino Linotype" w:eastAsia="MS Mincho" w:hAnsi="Palatino Linotype"/>
          <w:sz w:val="24"/>
          <w:szCs w:val="24"/>
          <w:lang w:val="es-ES_tradnl"/>
        </w:rPr>
        <w:t>.</w:t>
      </w:r>
    </w:p>
    <w:p w14:paraId="27E22E08" w14:textId="77777777" w:rsidR="00616297" w:rsidRPr="005D734C"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p>
    <w:p w14:paraId="2B0CBBEE" w14:textId="2AB477B0" w:rsidR="00616297" w:rsidRPr="005D734C"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5D734C">
        <w:rPr>
          <w:rFonts w:ascii="Palatino Linotype" w:eastAsia="MS Mincho" w:hAnsi="Palatino Linotype"/>
          <w:b/>
          <w:sz w:val="24"/>
          <w:szCs w:val="24"/>
        </w:rPr>
        <w:t>QUINTO.</w:t>
      </w:r>
      <w:r w:rsidRPr="005D734C">
        <w:rPr>
          <w:rFonts w:ascii="Palatino Linotype" w:eastAsia="MS Mincho" w:hAnsi="Palatino Linotype"/>
          <w:sz w:val="24"/>
          <w:szCs w:val="24"/>
        </w:rPr>
        <w:t xml:space="preserve"> </w:t>
      </w:r>
      <w:r w:rsidRPr="005D734C">
        <w:rPr>
          <w:rFonts w:ascii="Palatino Linotype" w:eastAsia="MS Mincho" w:hAnsi="Palatino Linotype"/>
          <w:sz w:val="24"/>
          <w:szCs w:val="24"/>
          <w:lang w:val="es-ES"/>
        </w:rPr>
        <w:t>Se hace del conocimiento de</w:t>
      </w:r>
      <w:r w:rsidR="00396CF5" w:rsidRPr="005D734C">
        <w:rPr>
          <w:rFonts w:ascii="Palatino Linotype" w:eastAsia="MS Mincho" w:hAnsi="Palatino Linotype"/>
          <w:sz w:val="24"/>
          <w:szCs w:val="24"/>
          <w:lang w:val="es-ES"/>
        </w:rPr>
        <w:t>l</w:t>
      </w:r>
      <w:r w:rsidRPr="005D734C">
        <w:rPr>
          <w:rFonts w:ascii="Palatino Linotype" w:eastAsiaTheme="minorEastAsia" w:hAnsi="Palatino Linotype"/>
          <w:b/>
          <w:sz w:val="24"/>
          <w:szCs w:val="24"/>
          <w:lang w:val="es-ES_tradnl"/>
        </w:rPr>
        <w:t xml:space="preserve"> </w:t>
      </w:r>
      <w:r w:rsidR="00396CF5" w:rsidRPr="005D734C">
        <w:rPr>
          <w:rFonts w:ascii="Palatino Linotype" w:eastAsiaTheme="minorEastAsia" w:hAnsi="Palatino Linotype"/>
          <w:b/>
          <w:sz w:val="24"/>
          <w:szCs w:val="24"/>
          <w:lang w:val="es-ES_tradnl"/>
        </w:rPr>
        <w:t>RECURRENTE</w:t>
      </w:r>
      <w:r w:rsidRPr="005D734C">
        <w:rPr>
          <w:rFonts w:ascii="Palatino Linotype" w:eastAsiaTheme="minorEastAsia" w:hAnsi="Palatino Linotype"/>
          <w:b/>
          <w:sz w:val="24"/>
          <w:szCs w:val="24"/>
          <w:lang w:val="es-ES_tradnl"/>
        </w:rPr>
        <w:t xml:space="preserve"> </w:t>
      </w:r>
      <w:r w:rsidRPr="005D734C">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en caso de que considere que la resolución </w:t>
      </w:r>
      <w:r w:rsidRPr="005D734C">
        <w:rPr>
          <w:rFonts w:ascii="Palatino Linotype" w:eastAsia="MS Mincho" w:hAnsi="Palatino Linotype"/>
          <w:sz w:val="24"/>
          <w:szCs w:val="24"/>
          <w:lang w:val="es-ES"/>
        </w:rPr>
        <w:lastRenderedPageBreak/>
        <w:t>le cause algún perjuicio podrá impugnarla </w:t>
      </w:r>
      <w:r w:rsidRPr="005D734C">
        <w:rPr>
          <w:rFonts w:ascii="Palatino Linotype" w:eastAsia="MS Mincho" w:hAnsi="Palatino Linotype"/>
          <w:bCs/>
          <w:sz w:val="24"/>
          <w:szCs w:val="24"/>
          <w:lang w:val="es-ES"/>
        </w:rPr>
        <w:t>vía juicio de amparo</w:t>
      </w:r>
      <w:r w:rsidRPr="005D734C">
        <w:rPr>
          <w:rFonts w:ascii="Palatino Linotype" w:eastAsia="MS Mincho" w:hAnsi="Palatino Linotype"/>
          <w:sz w:val="24"/>
          <w:szCs w:val="24"/>
          <w:lang w:val="es-ES"/>
        </w:rPr>
        <w:t> en los términos de las leyes aplicables.</w:t>
      </w:r>
    </w:p>
    <w:p w14:paraId="229256D4" w14:textId="77777777" w:rsidR="00616297" w:rsidRPr="005D734C"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p>
    <w:p w14:paraId="6319D3C9" w14:textId="77777777" w:rsidR="00616297" w:rsidRPr="005D734C" w:rsidRDefault="00616297" w:rsidP="00616297">
      <w:pPr>
        <w:shd w:val="clear" w:color="auto" w:fill="FFFFFF"/>
        <w:tabs>
          <w:tab w:val="left" w:pos="284"/>
        </w:tabs>
        <w:spacing w:line="360" w:lineRule="auto"/>
        <w:jc w:val="both"/>
        <w:rPr>
          <w:rFonts w:ascii="Palatino Linotype" w:eastAsia="MS Mincho" w:hAnsi="Palatino Linotype"/>
          <w:sz w:val="24"/>
          <w:szCs w:val="24"/>
        </w:rPr>
      </w:pPr>
      <w:r w:rsidRPr="005D734C">
        <w:rPr>
          <w:rFonts w:ascii="Palatino Linotype" w:eastAsia="MS Mincho" w:hAnsi="Palatino Linotype"/>
          <w:b/>
          <w:bCs/>
          <w:sz w:val="24"/>
          <w:szCs w:val="24"/>
        </w:rPr>
        <w:t>SEXTO.</w:t>
      </w:r>
      <w:r w:rsidRPr="005D734C">
        <w:rPr>
          <w:rFonts w:ascii="Palatino Linotype" w:eastAsia="MS Mincho" w:hAnsi="Palatino Linotype"/>
          <w:bCs/>
          <w:sz w:val="24"/>
          <w:szCs w:val="24"/>
        </w:rPr>
        <w:t xml:space="preserve"> Hágase del conocimiento</w:t>
      </w:r>
      <w:r w:rsidRPr="005D734C">
        <w:rPr>
          <w:rFonts w:ascii="Palatino Linotype" w:eastAsia="MS Mincho" w:hAnsi="Palatino Linotype"/>
          <w:b/>
          <w:bCs/>
          <w:sz w:val="24"/>
          <w:szCs w:val="24"/>
        </w:rPr>
        <w:t> </w:t>
      </w:r>
      <w:r w:rsidRPr="005D734C">
        <w:rPr>
          <w:rFonts w:ascii="Palatino Linotype" w:eastAsia="MS Mincho" w:hAnsi="Palatino Linotype"/>
          <w:sz w:val="24"/>
          <w:szCs w:val="24"/>
        </w:rPr>
        <w:t>del </w:t>
      </w:r>
      <w:r w:rsidRPr="005D734C">
        <w:rPr>
          <w:rFonts w:ascii="Palatino Linotype" w:hAnsi="Palatino Linotype"/>
          <w:b/>
          <w:color w:val="222222"/>
          <w:sz w:val="24"/>
          <w:szCs w:val="24"/>
          <w:lang w:val="es-ES"/>
        </w:rPr>
        <w:t>RECURRENTE</w:t>
      </w:r>
      <w:r w:rsidRPr="005D734C">
        <w:rPr>
          <w:rFonts w:ascii="Palatino Linotype" w:eastAsia="MS Mincho" w:hAnsi="Palatino Linotype"/>
          <w:b/>
          <w:bCs/>
          <w:sz w:val="24"/>
          <w:szCs w:val="24"/>
        </w:rPr>
        <w:t> </w:t>
      </w:r>
      <w:r w:rsidRPr="005D734C">
        <w:rPr>
          <w:rFonts w:ascii="Palatino Linotype" w:eastAsia="MS Mincho" w:hAnsi="Palatino Linotype"/>
          <w:sz w:val="24"/>
          <w:szCs w:val="24"/>
        </w:rPr>
        <w:t>que la respuesta que dé </w:t>
      </w:r>
      <w:r w:rsidRPr="005D734C">
        <w:rPr>
          <w:rFonts w:ascii="Palatino Linotype" w:eastAsia="MS Mincho" w:hAnsi="Palatino Linotype"/>
          <w:b/>
          <w:bCs/>
          <w:sz w:val="24"/>
          <w:szCs w:val="24"/>
        </w:rPr>
        <w:t>EL SUJETO OBLIGADO</w:t>
      </w:r>
      <w:r w:rsidRPr="005D734C">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0DEBEE0" w14:textId="77777777" w:rsidR="00616297" w:rsidRPr="005D734C" w:rsidRDefault="00616297" w:rsidP="00616297">
      <w:pPr>
        <w:shd w:val="clear" w:color="auto" w:fill="FFFFFF"/>
        <w:tabs>
          <w:tab w:val="left" w:pos="284"/>
        </w:tabs>
        <w:spacing w:line="360" w:lineRule="auto"/>
        <w:jc w:val="both"/>
        <w:rPr>
          <w:rFonts w:ascii="Palatino Linotype" w:eastAsia="MS Mincho" w:hAnsi="Palatino Linotype"/>
          <w:sz w:val="24"/>
          <w:szCs w:val="24"/>
        </w:rPr>
      </w:pPr>
    </w:p>
    <w:p w14:paraId="74DC62A7" w14:textId="77777777" w:rsidR="00D965FB" w:rsidRPr="005D734C" w:rsidRDefault="00D965FB" w:rsidP="00D965FB">
      <w:pPr>
        <w:shd w:val="clear" w:color="auto" w:fill="FFFFFF"/>
        <w:tabs>
          <w:tab w:val="left" w:pos="284"/>
        </w:tabs>
        <w:spacing w:line="360" w:lineRule="auto"/>
        <w:jc w:val="both"/>
        <w:rPr>
          <w:rFonts w:ascii="Palatino Linotype" w:eastAsia="MS Mincho" w:hAnsi="Palatino Linotype"/>
          <w:sz w:val="24"/>
          <w:lang w:val="es-ES"/>
        </w:rPr>
      </w:pPr>
      <w:r w:rsidRPr="005D734C">
        <w:rPr>
          <w:rFonts w:ascii="Palatino Linotype" w:eastAsia="MS Mincho" w:hAnsi="Palatino Linotype"/>
          <w:b/>
          <w:sz w:val="24"/>
        </w:rPr>
        <w:t>SÉPTIMO</w:t>
      </w:r>
      <w:r w:rsidRPr="005D734C">
        <w:rPr>
          <w:rFonts w:ascii="Palatino Linotype" w:eastAsia="MS Mincho" w:hAnsi="Palatino Linotype"/>
          <w:sz w:val="24"/>
        </w:rPr>
        <w:t xml:space="preserve">. </w:t>
      </w:r>
      <w:r w:rsidRPr="005D734C">
        <w:rPr>
          <w:rFonts w:ascii="Palatino Linotype" w:eastAsia="MS Mincho" w:hAnsi="Palatino Linotype"/>
          <w:sz w:val="24"/>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5D734C">
        <w:rPr>
          <w:rFonts w:ascii="Palatino Linotype" w:eastAsia="MS Mincho" w:hAnsi="Palatino Linotype"/>
          <w:b/>
          <w:sz w:val="24"/>
          <w:lang w:val="es-ES"/>
        </w:rPr>
        <w:t xml:space="preserve">SEXTO </w:t>
      </w:r>
      <w:r w:rsidRPr="005D734C">
        <w:rPr>
          <w:rFonts w:ascii="Palatino Linotype" w:eastAsia="MS Mincho" w:hAnsi="Palatino Linotype"/>
          <w:sz w:val="24"/>
          <w:lang w:val="es-ES"/>
        </w:rPr>
        <w:t>de la presente Resolución.</w:t>
      </w:r>
    </w:p>
    <w:p w14:paraId="068B72B3" w14:textId="77777777" w:rsidR="00AF3BA0" w:rsidRPr="005D734C" w:rsidRDefault="00AF3BA0" w:rsidP="00D965FB">
      <w:pPr>
        <w:shd w:val="clear" w:color="auto" w:fill="FFFFFF"/>
        <w:tabs>
          <w:tab w:val="left" w:pos="284"/>
        </w:tabs>
        <w:spacing w:line="360" w:lineRule="auto"/>
        <w:jc w:val="both"/>
        <w:rPr>
          <w:rFonts w:ascii="Palatino Linotype" w:eastAsia="MS Mincho" w:hAnsi="Palatino Linotype"/>
          <w:sz w:val="24"/>
        </w:rPr>
      </w:pPr>
    </w:p>
    <w:p w14:paraId="4356C234" w14:textId="05BF8681" w:rsidR="00F444A1" w:rsidRDefault="00AF3BA0" w:rsidP="00AF3BA0">
      <w:pPr>
        <w:spacing w:line="360" w:lineRule="auto"/>
        <w:ind w:firstLine="1"/>
        <w:jc w:val="both"/>
        <w:rPr>
          <w:rFonts w:ascii="Palatino Linotype" w:hAnsi="Palatino Linotype"/>
          <w:sz w:val="24"/>
        </w:rPr>
      </w:pPr>
      <w:bookmarkStart w:id="47" w:name="_Hlk178879774"/>
      <w:r w:rsidRPr="005D734C">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5D734C">
        <w:rPr>
          <w:rFonts w:ascii="Palatino Linotype" w:hAnsi="Palatino Linotype"/>
          <w:sz w:val="24"/>
        </w:rPr>
        <w:lastRenderedPageBreak/>
        <w:t>TRIGÉSIMA QUINTA SESIÓN ORDINARIA CELEBRADA EL TRES (03) DE OCTUBRE DE DOS MIL VEINTICUATRO, ANTE EL SECRETARIO TÉCNICO DEL PLENO ALEXIS TAPIA RAMÍREZ.</w:t>
      </w:r>
      <w:r w:rsidRPr="000C614A">
        <w:rPr>
          <w:rFonts w:ascii="Palatino Linotype" w:hAnsi="Palatino Linotype"/>
          <w:sz w:val="24"/>
        </w:rPr>
        <w:t xml:space="preserve"> </w:t>
      </w:r>
    </w:p>
    <w:p w14:paraId="1F97A868" w14:textId="77777777" w:rsidR="00F444A1" w:rsidRDefault="00F444A1">
      <w:pPr>
        <w:spacing w:after="160" w:line="259" w:lineRule="auto"/>
        <w:rPr>
          <w:rFonts w:ascii="Palatino Linotype" w:hAnsi="Palatino Linotype"/>
          <w:sz w:val="24"/>
        </w:rPr>
      </w:pPr>
      <w:r>
        <w:rPr>
          <w:rFonts w:ascii="Palatino Linotype" w:hAnsi="Palatino Linotype"/>
          <w:sz w:val="24"/>
        </w:rPr>
        <w:br w:type="page"/>
      </w:r>
    </w:p>
    <w:p w14:paraId="53F8AADB" w14:textId="77777777" w:rsidR="00AF3BA0" w:rsidRPr="000C614A" w:rsidRDefault="00AF3BA0" w:rsidP="00AF3BA0">
      <w:pPr>
        <w:spacing w:line="360" w:lineRule="auto"/>
        <w:ind w:firstLine="1"/>
        <w:jc w:val="both"/>
        <w:rPr>
          <w:rFonts w:ascii="Palatino Linotype" w:hAnsi="Palatino Linotype"/>
          <w:sz w:val="24"/>
        </w:rPr>
      </w:pPr>
    </w:p>
    <w:bookmarkEnd w:id="47"/>
    <w:p w14:paraId="6D10D57F" w14:textId="77777777" w:rsidR="005000AA" w:rsidRPr="00AF3BA0" w:rsidRDefault="005000AA" w:rsidP="005000AA">
      <w:pPr>
        <w:spacing w:before="240" w:after="360" w:line="360" w:lineRule="auto"/>
        <w:jc w:val="both"/>
        <w:rPr>
          <w:rFonts w:ascii="Palatino Linotype" w:hAnsi="Palatino Linotype"/>
          <w:color w:val="222222"/>
          <w:sz w:val="24"/>
          <w:szCs w:val="24"/>
          <w:lang w:eastAsia="es-MX"/>
        </w:rPr>
      </w:pPr>
    </w:p>
    <w:p w14:paraId="613D5394"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sectPr w:rsidR="00DF54E4">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B51C" w14:textId="77777777" w:rsidR="00B0429E" w:rsidRDefault="00B0429E">
      <w:r>
        <w:separator/>
      </w:r>
    </w:p>
  </w:endnote>
  <w:endnote w:type="continuationSeparator" w:id="0">
    <w:p w14:paraId="711B85E4" w14:textId="77777777" w:rsidR="00B0429E" w:rsidRDefault="00B0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A62179" w:rsidRDefault="00A62179">
            <w:pPr>
              <w:pStyle w:val="Piedepgina"/>
              <w:jc w:val="right"/>
            </w:pPr>
          </w:p>
          <w:p w14:paraId="1F7A191C" w14:textId="1568B4E3" w:rsidR="00A62179" w:rsidRDefault="00A6217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91B2D">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91B2D">
              <w:rPr>
                <w:b/>
                <w:bCs/>
                <w:noProof/>
              </w:rPr>
              <w:t>51</w:t>
            </w:r>
            <w:r>
              <w:rPr>
                <w:b/>
                <w:bCs/>
                <w:sz w:val="24"/>
                <w:szCs w:val="24"/>
              </w:rPr>
              <w:fldChar w:fldCharType="end"/>
            </w:r>
          </w:p>
        </w:sdtContent>
      </w:sdt>
    </w:sdtContent>
  </w:sdt>
  <w:p w14:paraId="2A221972" w14:textId="77777777" w:rsidR="00A62179" w:rsidRDefault="00A62179">
    <w:pPr>
      <w:pStyle w:val="Piedepgina"/>
    </w:pPr>
  </w:p>
  <w:p w14:paraId="1D6FF208" w14:textId="77777777" w:rsidR="00A62179" w:rsidRDefault="00A62179"/>
  <w:p w14:paraId="70055CD7" w14:textId="77777777" w:rsidR="00A62179" w:rsidRDefault="00A62179"/>
  <w:p w14:paraId="5452645F" w14:textId="77777777" w:rsidR="00A62179" w:rsidRDefault="00A621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4D1D7F32" w:rsidR="00A62179" w:rsidRDefault="00A6217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91B2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91B2D">
              <w:rPr>
                <w:b/>
                <w:bCs/>
                <w:noProof/>
              </w:rPr>
              <w:t>51</w:t>
            </w:r>
            <w:r>
              <w:rPr>
                <w:b/>
                <w:bCs/>
                <w:sz w:val="24"/>
                <w:szCs w:val="24"/>
              </w:rPr>
              <w:fldChar w:fldCharType="end"/>
            </w:r>
          </w:p>
        </w:sdtContent>
      </w:sdt>
    </w:sdtContent>
  </w:sdt>
  <w:p w14:paraId="2D12AEB2" w14:textId="77777777" w:rsidR="00A62179" w:rsidRDefault="00A62179">
    <w:pPr>
      <w:pStyle w:val="Piedepgina"/>
    </w:pPr>
  </w:p>
  <w:p w14:paraId="54227169" w14:textId="77777777" w:rsidR="00A62179" w:rsidRDefault="00A62179"/>
  <w:p w14:paraId="7DE40FB1" w14:textId="77777777" w:rsidR="00A62179" w:rsidRDefault="00A62179"/>
  <w:p w14:paraId="33755E87" w14:textId="77777777" w:rsidR="00A62179" w:rsidRDefault="00A621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5270" w14:textId="77777777" w:rsidR="00B0429E" w:rsidRDefault="00B0429E">
      <w:r>
        <w:separator/>
      </w:r>
    </w:p>
  </w:footnote>
  <w:footnote w:type="continuationSeparator" w:id="0">
    <w:p w14:paraId="0B9FB279" w14:textId="77777777" w:rsidR="00B0429E" w:rsidRDefault="00B0429E">
      <w:r>
        <w:continuationSeparator/>
      </w:r>
    </w:p>
  </w:footnote>
  <w:footnote w:id="1">
    <w:p w14:paraId="19B56E86" w14:textId="77777777" w:rsidR="0093503F" w:rsidRDefault="0093503F" w:rsidP="0093503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7D880D03" w14:textId="77777777" w:rsidR="00A62179" w:rsidRDefault="00A62179" w:rsidP="00616297">
      <w:pPr>
        <w:pStyle w:val="Textonotapie"/>
      </w:pPr>
      <w:r>
        <w:rPr>
          <w:rStyle w:val="Refdenotaalpie"/>
        </w:rPr>
        <w:footnoteRef/>
      </w:r>
      <w:r>
        <w:t xml:space="preserve"> Convención Americana sobre Derechos Humanos. Artículo 13.</w:t>
      </w:r>
    </w:p>
  </w:footnote>
  <w:footnote w:id="3">
    <w:p w14:paraId="67682805" w14:textId="77777777" w:rsidR="00A62179" w:rsidRDefault="00A62179" w:rsidP="00616297">
      <w:pPr>
        <w:pStyle w:val="Textonotapie"/>
      </w:pPr>
      <w:r>
        <w:rPr>
          <w:rStyle w:val="Refdenotaalpie"/>
        </w:rPr>
        <w:footnoteRef/>
      </w:r>
      <w:r>
        <w:t xml:space="preserve"> Constitución Política de los Estados Unidos Mexicanos. Artículo sexto, sección A, fracción I.</w:t>
      </w:r>
    </w:p>
  </w:footnote>
  <w:footnote w:id="4">
    <w:p w14:paraId="21D43271" w14:textId="77777777" w:rsidR="00A62179" w:rsidRDefault="00A62179"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649FDEBB" w14:textId="77777777" w:rsidR="00A62179" w:rsidRDefault="00A62179" w:rsidP="00616297">
      <w:pPr>
        <w:pStyle w:val="Textonotapie"/>
      </w:pPr>
      <w:r>
        <w:rPr>
          <w:rStyle w:val="Refdenotaalpie"/>
        </w:rPr>
        <w:footnoteRef/>
      </w:r>
      <w:r>
        <w:t xml:space="preserve"> Ibídem. </w:t>
      </w:r>
      <w:r>
        <w:t>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A62179" w:rsidRDefault="00B0429E">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A62179" w:rsidRDefault="00A62179"/>
  <w:p w14:paraId="77B719CE" w14:textId="77777777" w:rsidR="00A62179" w:rsidRDefault="00A62179"/>
  <w:p w14:paraId="50A3AAAA" w14:textId="77777777" w:rsidR="00A62179" w:rsidRDefault="00A621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A62179" w14:paraId="6255E3A4" w14:textId="77777777" w:rsidTr="00814079">
      <w:trPr>
        <w:trHeight w:val="1435"/>
      </w:trPr>
      <w:tc>
        <w:tcPr>
          <w:tcW w:w="1843" w:type="dxa"/>
          <w:shd w:val="clear" w:color="auto" w:fill="auto"/>
        </w:tcPr>
        <w:p w14:paraId="3E05202F" w14:textId="4A7C9DF8" w:rsidR="00A62179" w:rsidRDefault="00A62179">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A62179" w:rsidRDefault="00A62179"/>
        <w:tbl>
          <w:tblPr>
            <w:tblStyle w:val="Tablaconcuadrcula"/>
            <w:tblW w:w="7095"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A62179" w14:paraId="727F90BF" w14:textId="77777777" w:rsidTr="00483482">
            <w:trPr>
              <w:trHeight w:val="338"/>
            </w:trPr>
            <w:tc>
              <w:tcPr>
                <w:tcW w:w="2551" w:type="dxa"/>
              </w:tcPr>
              <w:p w14:paraId="23087CD5" w14:textId="77777777" w:rsidR="00A62179" w:rsidRPr="00A257F7" w:rsidRDefault="00A62179">
                <w:pPr>
                  <w:tabs>
                    <w:tab w:val="right" w:pos="8838"/>
                  </w:tabs>
                  <w:ind w:right="-105"/>
                  <w:rPr>
                    <w:rFonts w:ascii="Palatino Linotype" w:eastAsia="Calibri" w:hAnsi="Palatino Linotype" w:cs="Tahoma"/>
                    <w:b/>
                    <w:sz w:val="22"/>
                    <w:szCs w:val="22"/>
                    <w:lang w:eastAsia="en-US"/>
                  </w:rPr>
                </w:pPr>
              </w:p>
              <w:p w14:paraId="410A3741" w14:textId="535C9D39" w:rsidR="00A62179" w:rsidRPr="00A257F7" w:rsidRDefault="00A62179">
                <w:pPr>
                  <w:tabs>
                    <w:tab w:val="right" w:pos="8838"/>
                  </w:tabs>
                  <w:ind w:right="-105"/>
                  <w:rPr>
                    <w:rFonts w:ascii="Palatino Linotype" w:eastAsia="Calibri" w:hAnsi="Palatino Linotype" w:cs="Tahoma"/>
                    <w:b/>
                    <w:sz w:val="22"/>
                    <w:szCs w:val="22"/>
                    <w:lang w:eastAsia="en-US"/>
                  </w:rPr>
                </w:pPr>
                <w:r w:rsidRPr="00A257F7">
                  <w:rPr>
                    <w:rFonts w:ascii="Palatino Linotype" w:eastAsia="Calibri" w:hAnsi="Palatino Linotype" w:cs="Tahoma"/>
                    <w:b/>
                    <w:sz w:val="22"/>
                    <w:szCs w:val="22"/>
                    <w:lang w:eastAsia="en-US"/>
                  </w:rPr>
                  <w:t>Recurso de Revisión:</w:t>
                </w:r>
              </w:p>
            </w:tc>
            <w:tc>
              <w:tcPr>
                <w:tcW w:w="4544" w:type="dxa"/>
              </w:tcPr>
              <w:p w14:paraId="67E34D7D" w14:textId="77777777" w:rsidR="00A62179" w:rsidRPr="00A257F7" w:rsidRDefault="00A62179" w:rsidP="00427B6E">
                <w:pPr>
                  <w:tabs>
                    <w:tab w:val="right" w:pos="8838"/>
                  </w:tabs>
                  <w:ind w:right="-105" w:hanging="101"/>
                  <w:jc w:val="both"/>
                  <w:rPr>
                    <w:rFonts w:ascii="Palatino Linotype" w:eastAsia="Calibri" w:hAnsi="Palatino Linotype" w:cs="Tahoma"/>
                    <w:bCs/>
                    <w:sz w:val="22"/>
                    <w:szCs w:val="22"/>
                    <w:lang w:eastAsia="en-US"/>
                  </w:rPr>
                </w:pPr>
              </w:p>
              <w:p w14:paraId="00C91471" w14:textId="77777777" w:rsidR="00B468F0" w:rsidRDefault="00B468F0" w:rsidP="002E7633">
                <w:pPr>
                  <w:tabs>
                    <w:tab w:val="right" w:pos="8838"/>
                  </w:tabs>
                  <w:ind w:right="-105" w:hanging="101"/>
                  <w:jc w:val="both"/>
                  <w:rPr>
                    <w:rFonts w:ascii="Palatino Linotype" w:eastAsia="Calibri" w:hAnsi="Palatino Linotype" w:cs="Tahoma"/>
                    <w:b/>
                    <w:sz w:val="22"/>
                    <w:szCs w:val="22"/>
                    <w:lang w:eastAsia="en-US"/>
                  </w:rPr>
                </w:pPr>
                <w:r>
                  <w:rPr>
                    <w:rFonts w:ascii="Palatino Linotype" w:hAnsi="Palatino Linotype" w:cs="Arial"/>
                    <w:b/>
                    <w:sz w:val="22"/>
                    <w:szCs w:val="22"/>
                  </w:rPr>
                  <w:t>05568</w:t>
                </w:r>
                <w:r w:rsidRPr="00A257F7">
                  <w:rPr>
                    <w:rFonts w:ascii="Palatino Linotype" w:eastAsia="Calibri" w:hAnsi="Palatino Linotype" w:cs="Tahoma"/>
                    <w:b/>
                    <w:sz w:val="22"/>
                    <w:szCs w:val="22"/>
                    <w:lang w:eastAsia="en-US"/>
                  </w:rPr>
                  <w:t>/INFOEM/IP/RR/2024</w:t>
                </w:r>
                <w:r>
                  <w:rPr>
                    <w:rFonts w:ascii="Palatino Linotype" w:eastAsia="Calibri" w:hAnsi="Palatino Linotype" w:cs="Tahoma"/>
                    <w:b/>
                    <w:sz w:val="22"/>
                    <w:szCs w:val="22"/>
                    <w:lang w:eastAsia="en-US"/>
                  </w:rPr>
                  <w:t xml:space="preserve"> </w:t>
                </w:r>
              </w:p>
              <w:p w14:paraId="3FF69A05" w14:textId="56BEF7AA" w:rsidR="00A62179" w:rsidRPr="00A257F7" w:rsidRDefault="00B468F0" w:rsidP="002E7633">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b/>
                    <w:sz w:val="22"/>
                    <w:szCs w:val="22"/>
                    <w:lang w:eastAsia="en-US"/>
                  </w:rPr>
                  <w:t>y Acumulado</w:t>
                </w:r>
              </w:p>
            </w:tc>
          </w:tr>
          <w:tr w:rsidR="00A62179" w14:paraId="1389436A" w14:textId="4EB800AC" w:rsidTr="00483482">
            <w:trPr>
              <w:trHeight w:val="283"/>
            </w:trPr>
            <w:tc>
              <w:tcPr>
                <w:tcW w:w="2551" w:type="dxa"/>
              </w:tcPr>
              <w:p w14:paraId="22E0F4E9" w14:textId="77777777" w:rsidR="00A62179" w:rsidRPr="00A257F7" w:rsidRDefault="00A62179">
                <w:pPr>
                  <w:tabs>
                    <w:tab w:val="right" w:pos="8838"/>
                  </w:tabs>
                  <w:ind w:right="-105"/>
                  <w:rPr>
                    <w:rFonts w:ascii="Palatino Linotype" w:eastAsia="Calibri" w:hAnsi="Palatino Linotype" w:cs="Tahoma"/>
                    <w:b/>
                    <w:sz w:val="22"/>
                    <w:szCs w:val="22"/>
                    <w:lang w:eastAsia="en-US"/>
                  </w:rPr>
                </w:pPr>
                <w:bookmarkStart w:id="48" w:name="_Hlk33010189"/>
                <w:r w:rsidRPr="00A257F7">
                  <w:rPr>
                    <w:rFonts w:ascii="Palatino Linotype" w:eastAsia="Calibri" w:hAnsi="Palatino Linotype" w:cs="Tahoma"/>
                    <w:b/>
                    <w:sz w:val="22"/>
                    <w:szCs w:val="22"/>
                    <w:lang w:eastAsia="en-US"/>
                  </w:rPr>
                  <w:t>Sujeto Obligado:</w:t>
                </w:r>
              </w:p>
            </w:tc>
            <w:tc>
              <w:tcPr>
                <w:tcW w:w="4544" w:type="dxa"/>
              </w:tcPr>
              <w:p w14:paraId="2B205C7F" w14:textId="2FD13FCB" w:rsidR="00A62179" w:rsidRPr="00A257F7" w:rsidRDefault="00B468F0" w:rsidP="000879AE">
                <w:pPr>
                  <w:tabs>
                    <w:tab w:val="left" w:pos="2834"/>
                    <w:tab w:val="right" w:pos="8838"/>
                  </w:tabs>
                  <w:ind w:left="-113" w:right="1318"/>
                  <w:jc w:val="both"/>
                  <w:rPr>
                    <w:rFonts w:ascii="Palatino Linotype" w:eastAsia="Calibri" w:hAnsi="Palatino Linotype" w:cs="Tahoma"/>
                    <w:b/>
                    <w:sz w:val="22"/>
                    <w:szCs w:val="22"/>
                    <w:lang w:eastAsia="en-US"/>
                  </w:rPr>
                </w:pPr>
                <w:r>
                  <w:rPr>
                    <w:rFonts w:ascii="Palatino Linotype" w:eastAsia="Calibri" w:hAnsi="Palatino Linotype" w:cs="Arial"/>
                    <w:b/>
                    <w:sz w:val="22"/>
                    <w:szCs w:val="22"/>
                  </w:rPr>
                  <w:t>Ayuntamiento de Almoloya del Río</w:t>
                </w:r>
              </w:p>
            </w:tc>
          </w:tr>
          <w:bookmarkEnd w:id="48"/>
          <w:tr w:rsidR="00A62179" w14:paraId="28CCE4E5" w14:textId="77777777" w:rsidTr="00483482">
            <w:trPr>
              <w:trHeight w:val="283"/>
            </w:trPr>
            <w:tc>
              <w:tcPr>
                <w:tcW w:w="2551" w:type="dxa"/>
              </w:tcPr>
              <w:p w14:paraId="13EBF3BB" w14:textId="6E4ECE4B" w:rsidR="00A62179" w:rsidRPr="00A257F7" w:rsidRDefault="00A62179">
                <w:pPr>
                  <w:tabs>
                    <w:tab w:val="right" w:pos="8838"/>
                  </w:tabs>
                  <w:ind w:right="-105"/>
                  <w:rPr>
                    <w:rFonts w:ascii="Palatino Linotype" w:eastAsia="Calibri" w:hAnsi="Palatino Linotype" w:cs="Tahoma"/>
                    <w:b/>
                    <w:sz w:val="22"/>
                    <w:szCs w:val="22"/>
                    <w:lang w:eastAsia="en-US"/>
                  </w:rPr>
                </w:pPr>
                <w:r w:rsidRPr="00A257F7">
                  <w:rPr>
                    <w:rFonts w:ascii="Palatino Linotype" w:eastAsia="Calibri" w:hAnsi="Palatino Linotype" w:cs="Tahoma"/>
                    <w:b/>
                    <w:sz w:val="22"/>
                    <w:szCs w:val="22"/>
                    <w:lang w:eastAsia="en-US"/>
                  </w:rPr>
                  <w:t>Comisionada Ponente:</w:t>
                </w:r>
              </w:p>
            </w:tc>
            <w:tc>
              <w:tcPr>
                <w:tcW w:w="4544" w:type="dxa"/>
              </w:tcPr>
              <w:p w14:paraId="5DF20594" w14:textId="1A6CDEA4" w:rsidR="00A62179" w:rsidRPr="00A257F7" w:rsidRDefault="00A62179" w:rsidP="00187E51">
                <w:pPr>
                  <w:tabs>
                    <w:tab w:val="right" w:pos="8838"/>
                  </w:tabs>
                  <w:ind w:left="-113" w:right="-105"/>
                  <w:jc w:val="both"/>
                  <w:rPr>
                    <w:rFonts w:ascii="Palatino Linotype" w:eastAsia="Calibri" w:hAnsi="Palatino Linotype" w:cs="Tahoma"/>
                    <w:b/>
                    <w:sz w:val="22"/>
                    <w:szCs w:val="22"/>
                    <w:lang w:eastAsia="en-US"/>
                  </w:rPr>
                </w:pPr>
                <w:r w:rsidRPr="00A257F7">
                  <w:rPr>
                    <w:rFonts w:ascii="Palatino Linotype" w:eastAsia="Calibri" w:hAnsi="Palatino Linotype" w:cs="Tahoma"/>
                    <w:b/>
                    <w:sz w:val="22"/>
                    <w:szCs w:val="22"/>
                    <w:lang w:eastAsia="en-US"/>
                  </w:rPr>
                  <w:t>María del Rosario Mejía Ayala</w:t>
                </w:r>
              </w:p>
            </w:tc>
          </w:tr>
        </w:tbl>
        <w:p w14:paraId="5775EEC5" w14:textId="77777777" w:rsidR="00A62179" w:rsidRDefault="00A62179">
          <w:pPr>
            <w:tabs>
              <w:tab w:val="right" w:pos="8838"/>
            </w:tabs>
            <w:ind w:left="-28"/>
            <w:jc w:val="both"/>
            <w:rPr>
              <w:rFonts w:ascii="Arial" w:eastAsia="Calibri" w:hAnsi="Arial" w:cs="Arial"/>
              <w:b/>
              <w:sz w:val="22"/>
              <w:szCs w:val="22"/>
              <w:lang w:eastAsia="en-US"/>
            </w:rPr>
          </w:pPr>
        </w:p>
      </w:tc>
    </w:tr>
  </w:tbl>
  <w:p w14:paraId="07EF2D29" w14:textId="1620A8B4" w:rsidR="00A62179" w:rsidRDefault="00B0429E"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A62179" w:rsidRDefault="00A62179"/>
  <w:p w14:paraId="104386EF" w14:textId="77777777" w:rsidR="00A62179" w:rsidRDefault="00A62179"/>
  <w:p w14:paraId="60A3E393" w14:textId="77777777" w:rsidR="00A62179" w:rsidRDefault="00A621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A62179" w14:paraId="61517A1D" w14:textId="77777777" w:rsidTr="003A6126">
      <w:trPr>
        <w:trHeight w:val="1435"/>
      </w:trPr>
      <w:tc>
        <w:tcPr>
          <w:tcW w:w="1560" w:type="dxa"/>
          <w:shd w:val="clear" w:color="auto" w:fill="auto"/>
        </w:tcPr>
        <w:p w14:paraId="4B74E846" w14:textId="1E0D62B9" w:rsidR="00A62179" w:rsidRDefault="00A62179">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92" w:type="dxa"/>
            <w:tblInd w:w="1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6"/>
            <w:gridCol w:w="3402"/>
          </w:tblGrid>
          <w:tr w:rsidR="00A62179" w14:paraId="7F59E1EF" w14:textId="77777777" w:rsidTr="004315D0">
            <w:trPr>
              <w:trHeight w:val="144"/>
            </w:trPr>
            <w:tc>
              <w:tcPr>
                <w:tcW w:w="2444" w:type="dxa"/>
              </w:tcPr>
              <w:p w14:paraId="5EFF942E" w14:textId="77777777" w:rsidR="00A62179" w:rsidRPr="00A257F7" w:rsidRDefault="00A62179" w:rsidP="004315D0">
                <w:pPr>
                  <w:tabs>
                    <w:tab w:val="right" w:pos="8838"/>
                  </w:tabs>
                  <w:ind w:left="-111" w:right="-105"/>
                  <w:rPr>
                    <w:rFonts w:ascii="Palatino Linotype" w:eastAsia="Calibri" w:hAnsi="Palatino Linotype" w:cs="Tahoma"/>
                    <w:b/>
                    <w:sz w:val="22"/>
                    <w:szCs w:val="22"/>
                    <w:lang w:eastAsia="en-US"/>
                  </w:rPr>
                </w:pPr>
                <w:bookmarkStart w:id="49" w:name="_Hlk12526980"/>
                <w:r w:rsidRPr="00A257F7">
                  <w:rPr>
                    <w:rFonts w:ascii="Palatino Linotype" w:eastAsia="Calibri" w:hAnsi="Palatino Linotype" w:cs="Tahoma"/>
                    <w:b/>
                    <w:sz w:val="22"/>
                    <w:szCs w:val="22"/>
                    <w:lang w:eastAsia="en-US"/>
                  </w:rPr>
                  <w:t>Recurso de Revisión:</w:t>
                </w:r>
              </w:p>
            </w:tc>
            <w:tc>
              <w:tcPr>
                <w:tcW w:w="4646" w:type="dxa"/>
              </w:tcPr>
              <w:p w14:paraId="712E28FE" w14:textId="77777777" w:rsidR="00B468F0" w:rsidRDefault="00A62179" w:rsidP="004315D0">
                <w:pPr>
                  <w:tabs>
                    <w:tab w:val="right" w:pos="8838"/>
                  </w:tabs>
                  <w:ind w:left="-3" w:right="-105"/>
                  <w:jc w:val="both"/>
                  <w:rPr>
                    <w:rFonts w:ascii="Palatino Linotype" w:eastAsia="Calibri" w:hAnsi="Palatino Linotype" w:cs="Tahoma"/>
                    <w:b/>
                    <w:sz w:val="22"/>
                    <w:szCs w:val="22"/>
                    <w:lang w:eastAsia="en-US"/>
                  </w:rPr>
                </w:pPr>
                <w:r>
                  <w:rPr>
                    <w:rFonts w:ascii="Palatino Linotype" w:hAnsi="Palatino Linotype" w:cs="Arial"/>
                    <w:b/>
                    <w:sz w:val="22"/>
                    <w:szCs w:val="22"/>
                  </w:rPr>
                  <w:t>05568</w:t>
                </w:r>
                <w:r w:rsidRPr="00A257F7">
                  <w:rPr>
                    <w:rFonts w:ascii="Palatino Linotype" w:eastAsia="Calibri" w:hAnsi="Palatino Linotype" w:cs="Tahoma"/>
                    <w:b/>
                    <w:sz w:val="22"/>
                    <w:szCs w:val="22"/>
                    <w:lang w:eastAsia="en-US"/>
                  </w:rPr>
                  <w:t>/INFOEM/IP/RR/2024</w:t>
                </w:r>
                <w:r>
                  <w:rPr>
                    <w:rFonts w:ascii="Palatino Linotype" w:eastAsia="Calibri" w:hAnsi="Palatino Linotype" w:cs="Tahoma"/>
                    <w:b/>
                    <w:sz w:val="22"/>
                    <w:szCs w:val="22"/>
                    <w:lang w:eastAsia="en-US"/>
                  </w:rPr>
                  <w:t xml:space="preserve"> </w:t>
                </w:r>
              </w:p>
              <w:p w14:paraId="0DE47EE2" w14:textId="12E77E07" w:rsidR="00A62179" w:rsidRPr="00A257F7" w:rsidRDefault="00A62179" w:rsidP="004315D0">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b/>
                    <w:sz w:val="22"/>
                    <w:szCs w:val="22"/>
                    <w:lang w:eastAsia="en-US"/>
                  </w:rPr>
                  <w:t>y Acumulado</w:t>
                </w:r>
              </w:p>
            </w:tc>
            <w:tc>
              <w:tcPr>
                <w:tcW w:w="3402" w:type="dxa"/>
              </w:tcPr>
              <w:p w14:paraId="11E4533C" w14:textId="3B21362A" w:rsidR="00A62179" w:rsidRDefault="00A62179">
                <w:pPr>
                  <w:tabs>
                    <w:tab w:val="right" w:pos="8838"/>
                  </w:tabs>
                  <w:ind w:left="-74" w:right="-105"/>
                  <w:jc w:val="both"/>
                  <w:rPr>
                    <w:rFonts w:ascii="Palatino Linotype" w:eastAsia="Calibri" w:hAnsi="Palatino Linotype" w:cs="Tahoma"/>
                    <w:bCs/>
                    <w:sz w:val="22"/>
                    <w:szCs w:val="22"/>
                    <w:lang w:eastAsia="en-US"/>
                  </w:rPr>
                </w:pPr>
              </w:p>
            </w:tc>
          </w:tr>
          <w:tr w:rsidR="00A62179" w14:paraId="3FC4FA7D" w14:textId="77777777" w:rsidTr="004315D0">
            <w:trPr>
              <w:trHeight w:val="144"/>
            </w:trPr>
            <w:tc>
              <w:tcPr>
                <w:tcW w:w="2444" w:type="dxa"/>
              </w:tcPr>
              <w:p w14:paraId="363D966B" w14:textId="77777777" w:rsidR="00A62179" w:rsidRPr="00A257F7" w:rsidRDefault="00A62179" w:rsidP="000D485D">
                <w:pPr>
                  <w:tabs>
                    <w:tab w:val="right" w:pos="8838"/>
                  </w:tabs>
                  <w:ind w:left="-74" w:right="-105"/>
                  <w:rPr>
                    <w:rFonts w:ascii="Palatino Linotype" w:eastAsia="Calibri" w:hAnsi="Palatino Linotype" w:cs="Tahoma"/>
                    <w:b/>
                    <w:sz w:val="22"/>
                    <w:szCs w:val="22"/>
                    <w:lang w:eastAsia="en-US"/>
                  </w:rPr>
                </w:pPr>
                <w:bookmarkStart w:id="50" w:name="_Hlk10641523"/>
                <w:bookmarkEnd w:id="49"/>
                <w:r w:rsidRPr="00A257F7">
                  <w:rPr>
                    <w:rFonts w:ascii="Palatino Linotype" w:eastAsia="Calibri" w:hAnsi="Palatino Linotype" w:cs="Tahoma"/>
                    <w:b/>
                    <w:sz w:val="22"/>
                    <w:szCs w:val="22"/>
                    <w:lang w:eastAsia="en-US"/>
                  </w:rPr>
                  <w:t>Recurrente:</w:t>
                </w:r>
              </w:p>
            </w:tc>
            <w:tc>
              <w:tcPr>
                <w:tcW w:w="4646" w:type="dxa"/>
              </w:tcPr>
              <w:p w14:paraId="73C065CD" w14:textId="78C0373C" w:rsidR="00A62179" w:rsidRPr="00A257F7" w:rsidRDefault="005D734C" w:rsidP="0066296E">
                <w:pPr>
                  <w:tabs>
                    <w:tab w:val="left" w:pos="3122"/>
                    <w:tab w:val="right" w:pos="8838"/>
                  </w:tabs>
                  <w:ind w:right="1457"/>
                  <w:jc w:val="both"/>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XXX </w:t>
                </w:r>
                <w:proofErr w:type="spellStart"/>
                <w:r>
                  <w:rPr>
                    <w:rFonts w:ascii="Palatino Linotype" w:eastAsia="Calibri" w:hAnsi="Palatino Linotype" w:cs="Tahoma"/>
                    <w:b/>
                    <w:sz w:val="22"/>
                    <w:szCs w:val="22"/>
                    <w:lang w:eastAsia="en-US"/>
                  </w:rPr>
                  <w:t>XXX</w:t>
                </w:r>
                <w:proofErr w:type="spellEnd"/>
              </w:p>
            </w:tc>
            <w:tc>
              <w:tcPr>
                <w:tcW w:w="3402" w:type="dxa"/>
              </w:tcPr>
              <w:p w14:paraId="370E6EFF" w14:textId="3B7EABB6" w:rsidR="00A62179" w:rsidRDefault="00A62179" w:rsidP="003037E1">
                <w:pPr>
                  <w:tabs>
                    <w:tab w:val="left" w:pos="3122"/>
                    <w:tab w:val="right" w:pos="8838"/>
                  </w:tabs>
                  <w:ind w:right="-105"/>
                  <w:jc w:val="both"/>
                  <w:rPr>
                    <w:rFonts w:ascii="Palatino Linotype" w:eastAsia="Calibri" w:hAnsi="Palatino Linotype" w:cs="Tahoma"/>
                    <w:sz w:val="22"/>
                    <w:szCs w:val="22"/>
                    <w:lang w:eastAsia="en-US"/>
                  </w:rPr>
                </w:pPr>
              </w:p>
            </w:tc>
          </w:tr>
          <w:bookmarkEnd w:id="50"/>
          <w:tr w:rsidR="00A62179" w14:paraId="4D832A43" w14:textId="77777777" w:rsidTr="004315D0">
            <w:trPr>
              <w:trHeight w:val="283"/>
            </w:trPr>
            <w:tc>
              <w:tcPr>
                <w:tcW w:w="2444" w:type="dxa"/>
              </w:tcPr>
              <w:p w14:paraId="02CA5CB0" w14:textId="77777777" w:rsidR="00A62179" w:rsidRPr="00A257F7" w:rsidRDefault="00A62179" w:rsidP="000D485D">
                <w:pPr>
                  <w:tabs>
                    <w:tab w:val="right" w:pos="8838"/>
                  </w:tabs>
                  <w:ind w:left="-74" w:right="-105"/>
                  <w:rPr>
                    <w:rFonts w:ascii="Palatino Linotype" w:eastAsia="Calibri" w:hAnsi="Palatino Linotype" w:cs="Tahoma"/>
                    <w:b/>
                    <w:sz w:val="22"/>
                    <w:szCs w:val="22"/>
                    <w:lang w:eastAsia="en-US"/>
                  </w:rPr>
                </w:pPr>
                <w:r w:rsidRPr="00A257F7">
                  <w:rPr>
                    <w:rFonts w:ascii="Palatino Linotype" w:eastAsia="Calibri" w:hAnsi="Palatino Linotype" w:cs="Tahoma"/>
                    <w:b/>
                    <w:sz w:val="22"/>
                    <w:szCs w:val="22"/>
                    <w:lang w:eastAsia="en-US"/>
                  </w:rPr>
                  <w:t>Sujeto Obligado:</w:t>
                </w:r>
              </w:p>
            </w:tc>
            <w:tc>
              <w:tcPr>
                <w:tcW w:w="4646" w:type="dxa"/>
              </w:tcPr>
              <w:p w14:paraId="28528629" w14:textId="50448A09" w:rsidR="00A62179" w:rsidRPr="00A257F7" w:rsidRDefault="00A62179" w:rsidP="004315D0">
                <w:pPr>
                  <w:tabs>
                    <w:tab w:val="left" w:pos="2834"/>
                    <w:tab w:val="right" w:pos="8838"/>
                  </w:tabs>
                  <w:ind w:left="-3" w:right="1029"/>
                  <w:jc w:val="both"/>
                  <w:rPr>
                    <w:rFonts w:ascii="Palatino Linotype" w:eastAsia="Calibri" w:hAnsi="Palatino Linotype" w:cs="Tahoma"/>
                    <w:b/>
                    <w:sz w:val="22"/>
                    <w:szCs w:val="22"/>
                    <w:lang w:eastAsia="en-US"/>
                  </w:rPr>
                </w:pPr>
                <w:r>
                  <w:rPr>
                    <w:rFonts w:ascii="Palatino Linotype" w:eastAsia="Calibri" w:hAnsi="Palatino Linotype" w:cs="Arial"/>
                    <w:b/>
                    <w:sz w:val="22"/>
                    <w:szCs w:val="22"/>
                  </w:rPr>
                  <w:t xml:space="preserve">Ayuntamiento de Almoloya del Río </w:t>
                </w:r>
              </w:p>
            </w:tc>
            <w:tc>
              <w:tcPr>
                <w:tcW w:w="3402" w:type="dxa"/>
              </w:tcPr>
              <w:p w14:paraId="00F18B8C" w14:textId="77777777" w:rsidR="00A62179" w:rsidRDefault="00A62179">
                <w:pPr>
                  <w:tabs>
                    <w:tab w:val="left" w:pos="2834"/>
                    <w:tab w:val="right" w:pos="8838"/>
                  </w:tabs>
                  <w:ind w:left="-74" w:right="-105"/>
                  <w:jc w:val="both"/>
                  <w:rPr>
                    <w:rFonts w:ascii="Palatino Linotype" w:eastAsia="Calibri" w:hAnsi="Palatino Linotype" w:cs="Tahoma"/>
                    <w:sz w:val="22"/>
                    <w:szCs w:val="22"/>
                    <w:lang w:eastAsia="en-US"/>
                  </w:rPr>
                </w:pPr>
              </w:p>
            </w:tc>
          </w:tr>
          <w:tr w:rsidR="00A62179" w14:paraId="7BC74D7A" w14:textId="77777777" w:rsidTr="004315D0">
            <w:trPr>
              <w:trHeight w:val="283"/>
            </w:trPr>
            <w:tc>
              <w:tcPr>
                <w:tcW w:w="2444" w:type="dxa"/>
              </w:tcPr>
              <w:p w14:paraId="3BF93338" w14:textId="01E84F2D" w:rsidR="00A62179" w:rsidRPr="00A257F7" w:rsidRDefault="00A62179" w:rsidP="000D485D">
                <w:pPr>
                  <w:tabs>
                    <w:tab w:val="right" w:pos="8838"/>
                  </w:tabs>
                  <w:ind w:left="-74" w:right="-105"/>
                  <w:rPr>
                    <w:rFonts w:ascii="Palatino Linotype" w:eastAsia="Calibri" w:hAnsi="Palatino Linotype" w:cs="Tahoma"/>
                    <w:b/>
                    <w:sz w:val="22"/>
                    <w:szCs w:val="22"/>
                    <w:lang w:eastAsia="en-US"/>
                  </w:rPr>
                </w:pPr>
                <w:r w:rsidRPr="00A257F7">
                  <w:rPr>
                    <w:rFonts w:ascii="Palatino Linotype" w:eastAsia="Calibri" w:hAnsi="Palatino Linotype" w:cs="Tahoma"/>
                    <w:b/>
                    <w:sz w:val="22"/>
                    <w:szCs w:val="22"/>
                    <w:lang w:eastAsia="en-US"/>
                  </w:rPr>
                  <w:t>Comisionada Ponente:</w:t>
                </w:r>
              </w:p>
            </w:tc>
            <w:tc>
              <w:tcPr>
                <w:tcW w:w="4646" w:type="dxa"/>
              </w:tcPr>
              <w:p w14:paraId="3589422E" w14:textId="64278750" w:rsidR="00A62179" w:rsidRPr="00A257F7" w:rsidRDefault="00A62179" w:rsidP="003037E1">
                <w:pPr>
                  <w:tabs>
                    <w:tab w:val="right" w:pos="8838"/>
                  </w:tabs>
                  <w:ind w:left="-3" w:right="-105"/>
                  <w:jc w:val="both"/>
                  <w:rPr>
                    <w:rFonts w:ascii="Palatino Linotype" w:eastAsia="Calibri" w:hAnsi="Palatino Linotype" w:cs="Tahoma"/>
                    <w:b/>
                    <w:sz w:val="22"/>
                    <w:szCs w:val="22"/>
                    <w:lang w:eastAsia="en-US"/>
                  </w:rPr>
                </w:pPr>
                <w:r w:rsidRPr="00A257F7">
                  <w:rPr>
                    <w:rFonts w:ascii="Palatino Linotype" w:eastAsia="Calibri" w:hAnsi="Palatino Linotype" w:cs="Tahoma"/>
                    <w:b/>
                    <w:sz w:val="22"/>
                    <w:szCs w:val="22"/>
                    <w:lang w:eastAsia="en-US"/>
                  </w:rPr>
                  <w:t>María del Rosario Mejía Ayala</w:t>
                </w:r>
              </w:p>
            </w:tc>
            <w:tc>
              <w:tcPr>
                <w:tcW w:w="3402" w:type="dxa"/>
              </w:tcPr>
              <w:p w14:paraId="6DBCB70D" w14:textId="77777777" w:rsidR="00A62179" w:rsidRDefault="00A62179">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A62179" w:rsidRDefault="00A62179">
          <w:pPr>
            <w:tabs>
              <w:tab w:val="right" w:pos="8838"/>
            </w:tabs>
            <w:ind w:left="-28"/>
            <w:jc w:val="both"/>
            <w:rPr>
              <w:rFonts w:ascii="Arial" w:eastAsia="Calibri" w:hAnsi="Arial" w:cs="Arial"/>
              <w:b/>
              <w:sz w:val="22"/>
              <w:szCs w:val="22"/>
              <w:lang w:eastAsia="en-US"/>
            </w:rPr>
          </w:pPr>
        </w:p>
      </w:tc>
    </w:tr>
  </w:tbl>
  <w:p w14:paraId="5F654A99" w14:textId="6CB7D4AE" w:rsidR="00A62179" w:rsidRDefault="00B0429E"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A62179" w:rsidRDefault="00A62179"/>
  <w:p w14:paraId="69AC6122" w14:textId="77777777" w:rsidR="00A62179" w:rsidRDefault="00A621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num w:numId="1" w16cid:durableId="888108397">
    <w:abstractNumId w:val="0"/>
  </w:num>
  <w:num w:numId="2" w16cid:durableId="1932156938">
    <w:abstractNumId w:val="5"/>
  </w:num>
  <w:num w:numId="3" w16cid:durableId="889537366">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451899540">
    <w:abstractNumId w:val="1"/>
  </w:num>
  <w:num w:numId="5" w16cid:durableId="760756554">
    <w:abstractNumId w:val="3"/>
  </w:num>
  <w:num w:numId="6" w16cid:durableId="85226725">
    <w:abstractNumId w:val="7"/>
  </w:num>
  <w:num w:numId="7" w16cid:durableId="1589845816">
    <w:abstractNumId w:val="4"/>
  </w:num>
  <w:num w:numId="8" w16cid:durableId="154345296">
    <w:abstractNumId w:val="6"/>
  </w:num>
  <w:num w:numId="9" w16cid:durableId="99571820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48C0"/>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197A"/>
    <w:rsid w:val="00092475"/>
    <w:rsid w:val="00092518"/>
    <w:rsid w:val="00095E71"/>
    <w:rsid w:val="00097211"/>
    <w:rsid w:val="0009748A"/>
    <w:rsid w:val="000A0518"/>
    <w:rsid w:val="000A0861"/>
    <w:rsid w:val="000A0C91"/>
    <w:rsid w:val="000A1E03"/>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461B"/>
    <w:rsid w:val="002C51B6"/>
    <w:rsid w:val="002C711A"/>
    <w:rsid w:val="002C730B"/>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633"/>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6A2B"/>
    <w:rsid w:val="003074B3"/>
    <w:rsid w:val="003100F3"/>
    <w:rsid w:val="003107D9"/>
    <w:rsid w:val="00310B76"/>
    <w:rsid w:val="00310C11"/>
    <w:rsid w:val="00310FA6"/>
    <w:rsid w:val="00311D8B"/>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5D0"/>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0B3A"/>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1E61"/>
    <w:rsid w:val="005A237B"/>
    <w:rsid w:val="005A474A"/>
    <w:rsid w:val="005A52AC"/>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34C"/>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B7B"/>
    <w:rsid w:val="006F3C5E"/>
    <w:rsid w:val="006F70DE"/>
    <w:rsid w:val="006F785E"/>
    <w:rsid w:val="006F7EB8"/>
    <w:rsid w:val="007003A9"/>
    <w:rsid w:val="0070094A"/>
    <w:rsid w:val="00700AA4"/>
    <w:rsid w:val="00702DD7"/>
    <w:rsid w:val="007031C1"/>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A7D"/>
    <w:rsid w:val="007A2E19"/>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03F"/>
    <w:rsid w:val="00935ED9"/>
    <w:rsid w:val="00936574"/>
    <w:rsid w:val="00937D4A"/>
    <w:rsid w:val="00937EC5"/>
    <w:rsid w:val="00937EE1"/>
    <w:rsid w:val="00943BCE"/>
    <w:rsid w:val="00945DBE"/>
    <w:rsid w:val="009508A0"/>
    <w:rsid w:val="00952FF5"/>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97867"/>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90F"/>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8C6"/>
    <w:rsid w:val="00A03A1B"/>
    <w:rsid w:val="00A05E6F"/>
    <w:rsid w:val="00A06A67"/>
    <w:rsid w:val="00A06CC5"/>
    <w:rsid w:val="00A07EDA"/>
    <w:rsid w:val="00A07F30"/>
    <w:rsid w:val="00A07F71"/>
    <w:rsid w:val="00A10699"/>
    <w:rsid w:val="00A11CAD"/>
    <w:rsid w:val="00A14E87"/>
    <w:rsid w:val="00A15DB7"/>
    <w:rsid w:val="00A1620D"/>
    <w:rsid w:val="00A16AC0"/>
    <w:rsid w:val="00A16DC1"/>
    <w:rsid w:val="00A2035C"/>
    <w:rsid w:val="00A2054B"/>
    <w:rsid w:val="00A228D6"/>
    <w:rsid w:val="00A22D45"/>
    <w:rsid w:val="00A23D31"/>
    <w:rsid w:val="00A24C9B"/>
    <w:rsid w:val="00A25083"/>
    <w:rsid w:val="00A257F7"/>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2179"/>
    <w:rsid w:val="00A64F18"/>
    <w:rsid w:val="00A66103"/>
    <w:rsid w:val="00A667BD"/>
    <w:rsid w:val="00A66808"/>
    <w:rsid w:val="00A6697B"/>
    <w:rsid w:val="00A67022"/>
    <w:rsid w:val="00A67F68"/>
    <w:rsid w:val="00A719AA"/>
    <w:rsid w:val="00A73DE3"/>
    <w:rsid w:val="00A74C2D"/>
    <w:rsid w:val="00A74D33"/>
    <w:rsid w:val="00A7564A"/>
    <w:rsid w:val="00A76B34"/>
    <w:rsid w:val="00A773BB"/>
    <w:rsid w:val="00A8015B"/>
    <w:rsid w:val="00A818E3"/>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429"/>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3BA0"/>
    <w:rsid w:val="00AF4C29"/>
    <w:rsid w:val="00AF51A8"/>
    <w:rsid w:val="00AF6432"/>
    <w:rsid w:val="00AF6840"/>
    <w:rsid w:val="00AF6D3D"/>
    <w:rsid w:val="00AF6DED"/>
    <w:rsid w:val="00AF7502"/>
    <w:rsid w:val="00AF79BD"/>
    <w:rsid w:val="00AF7DB8"/>
    <w:rsid w:val="00B007F7"/>
    <w:rsid w:val="00B01191"/>
    <w:rsid w:val="00B01BB6"/>
    <w:rsid w:val="00B0429E"/>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4404"/>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187"/>
    <w:rsid w:val="00B468F0"/>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66A34"/>
    <w:rsid w:val="00B707F5"/>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2C7"/>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B3B"/>
    <w:rsid w:val="00CA6F0D"/>
    <w:rsid w:val="00CA71D4"/>
    <w:rsid w:val="00CA7228"/>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4DC"/>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394E"/>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299"/>
    <w:rsid w:val="00D965FB"/>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1B2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78B"/>
    <w:rsid w:val="00EC0928"/>
    <w:rsid w:val="00EC0C14"/>
    <w:rsid w:val="00EC2B42"/>
    <w:rsid w:val="00EC3B8F"/>
    <w:rsid w:val="00EC5CA0"/>
    <w:rsid w:val="00EC7372"/>
    <w:rsid w:val="00EC7B9D"/>
    <w:rsid w:val="00ED00D7"/>
    <w:rsid w:val="00ED0ADC"/>
    <w:rsid w:val="00ED0E40"/>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37F5C"/>
    <w:rsid w:val="00F41B19"/>
    <w:rsid w:val="00F41BBB"/>
    <w:rsid w:val="00F41BDB"/>
    <w:rsid w:val="00F425D5"/>
    <w:rsid w:val="00F42AB5"/>
    <w:rsid w:val="00F42F01"/>
    <w:rsid w:val="00F43E6E"/>
    <w:rsid w:val="00F43EBF"/>
    <w:rsid w:val="00F44423"/>
    <w:rsid w:val="00F444A1"/>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A36"/>
    <w:rsid w:val="00FB2EB8"/>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B36"/>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368544">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156230">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84482666">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2812661">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65544446">
      <w:bodyDiv w:val="1"/>
      <w:marLeft w:val="0"/>
      <w:marRight w:val="0"/>
      <w:marTop w:val="0"/>
      <w:marBottom w:val="0"/>
      <w:divBdr>
        <w:top w:val="none" w:sz="0" w:space="0" w:color="auto"/>
        <w:left w:val="none" w:sz="0" w:space="0" w:color="auto"/>
        <w:bottom w:val="none" w:sz="0" w:space="0" w:color="auto"/>
        <w:right w:val="none" w:sz="0" w:space="0" w:color="auto"/>
      </w:divBdr>
    </w:div>
    <w:div w:id="979069896">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4576382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2444780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3134170">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59838379">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697003580">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09517023">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5834596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9EF8B8-AFB2-4F7F-8982-7A25280ADE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51</Pages>
  <Words>9738</Words>
  <Characters>53560</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10</cp:revision>
  <cp:lastPrinted>2024-10-07T17:51:00Z</cp:lastPrinted>
  <dcterms:created xsi:type="dcterms:W3CDTF">2024-08-29T16:49:00Z</dcterms:created>
  <dcterms:modified xsi:type="dcterms:W3CDTF">2024-10-25T16:26:00Z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