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FF83B" w14:textId="77777777" w:rsidR="0096346D" w:rsidRDefault="0096346D" w:rsidP="00EC34AA">
      <w:pPr>
        <w:tabs>
          <w:tab w:val="left" w:pos="8931"/>
        </w:tabs>
        <w:spacing w:after="0" w:line="360" w:lineRule="auto"/>
        <w:contextualSpacing/>
        <w:rPr>
          <w:rFonts w:cs="Tahoma"/>
          <w:bCs/>
          <w:color w:val="auto"/>
        </w:rPr>
      </w:pPr>
    </w:p>
    <w:p w14:paraId="07AC5B47" w14:textId="54BF3ACF" w:rsidR="009F3804" w:rsidRPr="00673FCE" w:rsidRDefault="00DB3DC5" w:rsidP="00EC34AA">
      <w:pPr>
        <w:tabs>
          <w:tab w:val="left" w:pos="8931"/>
        </w:tabs>
        <w:spacing w:after="0" w:line="360" w:lineRule="auto"/>
        <w:contextualSpacing/>
        <w:rPr>
          <w:rFonts w:eastAsia="Calibri" w:cs="Tahoma"/>
          <w:color w:val="auto"/>
          <w:lang w:val="es-ES"/>
        </w:rPr>
      </w:pPr>
      <w:r w:rsidRPr="00673FCE">
        <w:rPr>
          <w:rFonts w:cs="Tahoma"/>
          <w:bCs/>
          <w:color w:val="auto"/>
        </w:rPr>
        <w:t xml:space="preserve">Resolución del Pleno del Instituto de Transparencia, Acceso a la Información Pública y Protección de Datos Personales del Estado de México y Municipios, con domicilio en Metepec, </w:t>
      </w:r>
      <w:r w:rsidRPr="00673FCE">
        <w:rPr>
          <w:rFonts w:eastAsia="Calibri" w:cs="Tahoma"/>
          <w:color w:val="auto"/>
          <w:lang w:val="es-ES"/>
        </w:rPr>
        <w:t xml:space="preserve">Estado de México, de fecha </w:t>
      </w:r>
      <w:r w:rsidR="00FD79AF" w:rsidRPr="00673FCE">
        <w:rPr>
          <w:rFonts w:eastAsia="Calibri" w:cs="Tahoma"/>
          <w:color w:val="auto"/>
          <w:lang w:val="es-ES"/>
        </w:rPr>
        <w:t xml:space="preserve">nueve de octubre de dos mil veinticuatro. </w:t>
      </w:r>
    </w:p>
    <w:p w14:paraId="2A681408" w14:textId="77777777" w:rsidR="00DB3DC5" w:rsidRPr="00673FCE" w:rsidRDefault="00DB3DC5" w:rsidP="00EC34AA">
      <w:pPr>
        <w:spacing w:after="0" w:line="360" w:lineRule="auto"/>
        <w:contextualSpacing/>
        <w:rPr>
          <w:rFonts w:eastAsia="Calibri" w:cs="Tahoma"/>
          <w:b/>
          <w:bCs/>
          <w:color w:val="auto"/>
          <w:lang w:val="es-ES"/>
        </w:rPr>
      </w:pPr>
    </w:p>
    <w:p w14:paraId="75D54F3E" w14:textId="652EA1B2" w:rsidR="00DB3DC5" w:rsidRPr="00673FCE" w:rsidRDefault="00DB3DC5" w:rsidP="00EC34AA">
      <w:pPr>
        <w:spacing w:after="0" w:line="360" w:lineRule="auto"/>
        <w:contextualSpacing/>
        <w:rPr>
          <w:rFonts w:ascii="Verdana" w:hAnsi="Verdana"/>
          <w:b/>
          <w:bCs/>
          <w:color w:val="auto"/>
        </w:rPr>
      </w:pPr>
      <w:r w:rsidRPr="00673FCE">
        <w:rPr>
          <w:rFonts w:eastAsia="Calibri" w:cs="Tahoma"/>
          <w:b/>
          <w:bCs/>
          <w:color w:val="auto"/>
          <w:lang w:val="es-ES"/>
        </w:rPr>
        <w:t xml:space="preserve">VISTO </w:t>
      </w:r>
      <w:r w:rsidRPr="00673FCE">
        <w:rPr>
          <w:rFonts w:eastAsia="Calibri" w:cs="Tahoma"/>
          <w:color w:val="auto"/>
          <w:lang w:val="es-ES"/>
        </w:rPr>
        <w:t>el expediente electrónico conformado con motivo de</w:t>
      </w:r>
      <w:r w:rsidR="00F26F2D" w:rsidRPr="00673FCE">
        <w:rPr>
          <w:rFonts w:eastAsia="Calibri" w:cs="Tahoma"/>
          <w:color w:val="auto"/>
          <w:lang w:val="es-ES"/>
        </w:rPr>
        <w:t xml:space="preserve"> los</w:t>
      </w:r>
      <w:r w:rsidRPr="00673FCE">
        <w:rPr>
          <w:rFonts w:eastAsia="Calibri" w:cs="Tahoma"/>
          <w:color w:val="auto"/>
          <w:lang w:val="es-ES"/>
        </w:rPr>
        <w:t xml:space="preserve"> Recurso</w:t>
      </w:r>
      <w:r w:rsidR="00F26F2D" w:rsidRPr="00673FCE">
        <w:rPr>
          <w:rFonts w:eastAsia="Calibri" w:cs="Tahoma"/>
          <w:color w:val="auto"/>
          <w:lang w:val="es-ES"/>
        </w:rPr>
        <w:t>s</w:t>
      </w:r>
      <w:r w:rsidRPr="00673FCE">
        <w:rPr>
          <w:rFonts w:eastAsia="Calibri" w:cs="Tahoma"/>
          <w:color w:val="auto"/>
          <w:lang w:val="es-ES"/>
        </w:rPr>
        <w:t xml:space="preserve"> de </w:t>
      </w:r>
      <w:r w:rsidR="00C50A7A" w:rsidRPr="00673FCE">
        <w:rPr>
          <w:rFonts w:eastAsia="Calibri" w:cs="Tahoma"/>
          <w:color w:val="auto"/>
          <w:lang w:val="es-ES"/>
        </w:rPr>
        <w:t xml:space="preserve">Revisión </w:t>
      </w:r>
      <w:r w:rsidR="00C50A7A" w:rsidRPr="00673FCE">
        <w:rPr>
          <w:color w:val="auto"/>
        </w:rPr>
        <w:t>0</w:t>
      </w:r>
      <w:r w:rsidR="00FD79AF" w:rsidRPr="00673FCE">
        <w:rPr>
          <w:color w:val="auto"/>
        </w:rPr>
        <w:t>3656</w:t>
      </w:r>
      <w:r w:rsidR="0059128B" w:rsidRPr="00673FCE">
        <w:rPr>
          <w:rFonts w:eastAsia="Calibri" w:cs="Tahoma"/>
          <w:color w:val="auto"/>
          <w:lang w:val="es-ES"/>
        </w:rPr>
        <w:t>/INFOEM/IP/RR/2024</w:t>
      </w:r>
      <w:r w:rsidR="00FD79AF" w:rsidRPr="00673FCE">
        <w:rPr>
          <w:rFonts w:eastAsia="Calibri" w:cs="Tahoma"/>
          <w:color w:val="auto"/>
          <w:lang w:val="es-ES"/>
        </w:rPr>
        <w:t>,</w:t>
      </w:r>
      <w:r w:rsidR="00FD79AF" w:rsidRPr="00673FCE">
        <w:rPr>
          <w:color w:val="auto"/>
        </w:rPr>
        <w:t xml:space="preserve"> 03666</w:t>
      </w:r>
      <w:r w:rsidR="00FD79AF" w:rsidRPr="00673FCE">
        <w:rPr>
          <w:rFonts w:eastAsia="Calibri" w:cs="Tahoma"/>
          <w:color w:val="auto"/>
          <w:lang w:val="es-ES"/>
        </w:rPr>
        <w:t xml:space="preserve">/INFOEM/IP/RR/2024, </w:t>
      </w:r>
      <w:r w:rsidR="00FD79AF" w:rsidRPr="00673FCE">
        <w:rPr>
          <w:color w:val="auto"/>
        </w:rPr>
        <w:t>03667</w:t>
      </w:r>
      <w:r w:rsidR="00FD79AF" w:rsidRPr="00673FCE">
        <w:rPr>
          <w:rFonts w:eastAsia="Calibri" w:cs="Tahoma"/>
          <w:color w:val="auto"/>
          <w:lang w:val="es-ES"/>
        </w:rPr>
        <w:t>/INFOEM/IP/RR/2024,</w:t>
      </w:r>
      <w:r w:rsidR="008E102D" w:rsidRPr="00673FCE">
        <w:rPr>
          <w:color w:val="auto"/>
        </w:rPr>
        <w:t xml:space="preserve"> 03672</w:t>
      </w:r>
      <w:r w:rsidR="008E102D" w:rsidRPr="00673FCE">
        <w:rPr>
          <w:rFonts w:eastAsia="Calibri" w:cs="Tahoma"/>
          <w:color w:val="auto"/>
          <w:lang w:val="es-ES"/>
        </w:rPr>
        <w:t xml:space="preserve">/INFOEM/IP/RR/2024 y </w:t>
      </w:r>
      <w:r w:rsidR="003632F2" w:rsidRPr="00673FCE">
        <w:rPr>
          <w:color w:val="auto"/>
        </w:rPr>
        <w:t>03674/INFOEM/IP/RR/2024</w:t>
      </w:r>
      <w:r w:rsidRPr="00673FCE">
        <w:rPr>
          <w:rFonts w:eastAsia="Calibri" w:cs="Tahoma"/>
          <w:color w:val="auto"/>
        </w:rPr>
        <w:t>, interpuesto</w:t>
      </w:r>
      <w:r w:rsidR="00F1664A" w:rsidRPr="00673FCE">
        <w:rPr>
          <w:rFonts w:eastAsia="Calibri" w:cs="Tahoma"/>
          <w:color w:val="auto"/>
        </w:rPr>
        <w:t>s</w:t>
      </w:r>
      <w:r w:rsidRPr="00673FCE">
        <w:rPr>
          <w:rFonts w:eastAsia="Calibri" w:cs="Tahoma"/>
          <w:color w:val="auto"/>
        </w:rPr>
        <w:t xml:space="preserve"> por</w:t>
      </w:r>
      <w:r w:rsidR="00F26F2D" w:rsidRPr="00673FCE">
        <w:rPr>
          <w:rFonts w:eastAsia="Calibri" w:cs="Tahoma"/>
          <w:color w:val="auto"/>
        </w:rPr>
        <w:t xml:space="preserve"> </w:t>
      </w:r>
      <w:r w:rsidR="00F1664A" w:rsidRPr="00673FCE">
        <w:rPr>
          <w:rFonts w:eastAsia="Calibri" w:cs="Tahoma"/>
          <w:color w:val="auto"/>
        </w:rPr>
        <w:t>la persona</w:t>
      </w:r>
      <w:r w:rsidRPr="00673FCE">
        <w:rPr>
          <w:rFonts w:eastAsia="Calibri" w:cs="Tahoma"/>
          <w:color w:val="auto"/>
        </w:rPr>
        <w:t xml:space="preserve"> </w:t>
      </w:r>
      <w:r w:rsidRPr="00673FCE">
        <w:rPr>
          <w:rFonts w:cs="Tahoma"/>
          <w:color w:val="auto"/>
        </w:rPr>
        <w:t xml:space="preserve">Recurrente o Particular, en contra de la respuesta del Sujeto Obligado, </w:t>
      </w:r>
      <w:r w:rsidR="00AF2068" w:rsidRPr="00673FCE">
        <w:rPr>
          <w:bCs/>
          <w:color w:val="auto"/>
          <w:szCs w:val="14"/>
        </w:rPr>
        <w:t>Ayuntamiento de</w:t>
      </w:r>
      <w:r w:rsidR="009F3804" w:rsidRPr="00673FCE">
        <w:rPr>
          <w:bCs/>
          <w:color w:val="auto"/>
          <w:szCs w:val="14"/>
        </w:rPr>
        <w:t xml:space="preserve"> </w:t>
      </w:r>
      <w:r w:rsidR="0059128B" w:rsidRPr="00673FCE">
        <w:rPr>
          <w:bCs/>
          <w:color w:val="auto"/>
          <w:szCs w:val="14"/>
        </w:rPr>
        <w:t xml:space="preserve">Ecatepec de Morelos, </w:t>
      </w:r>
      <w:r w:rsidRPr="00673FCE">
        <w:rPr>
          <w:rFonts w:cs="Tahoma"/>
          <w:color w:val="auto"/>
        </w:rPr>
        <w:t>a la</w:t>
      </w:r>
      <w:r w:rsidR="00345BB5" w:rsidRPr="00673FCE">
        <w:rPr>
          <w:rFonts w:cs="Tahoma"/>
          <w:color w:val="auto"/>
        </w:rPr>
        <w:t>s</w:t>
      </w:r>
      <w:r w:rsidRPr="00673FCE">
        <w:rPr>
          <w:rFonts w:cs="Tahoma"/>
          <w:color w:val="auto"/>
        </w:rPr>
        <w:t xml:space="preserve"> solicitud</w:t>
      </w:r>
      <w:r w:rsidR="00345BB5" w:rsidRPr="00673FCE">
        <w:rPr>
          <w:rFonts w:cs="Tahoma"/>
          <w:color w:val="auto"/>
        </w:rPr>
        <w:t>es</w:t>
      </w:r>
      <w:r w:rsidRPr="00673FCE">
        <w:rPr>
          <w:rFonts w:cs="Tahoma"/>
          <w:color w:val="auto"/>
        </w:rPr>
        <w:t xml:space="preserve"> de acceso a la información pública</w:t>
      </w:r>
      <w:r w:rsidRPr="00673FCE">
        <w:rPr>
          <w:rFonts w:ascii="Verdana" w:hAnsi="Verdana"/>
          <w:b/>
          <w:bCs/>
          <w:color w:val="auto"/>
        </w:rPr>
        <w:t xml:space="preserve"> </w:t>
      </w:r>
      <w:r w:rsidR="0059128B" w:rsidRPr="00673FCE">
        <w:rPr>
          <w:color w:val="auto"/>
        </w:rPr>
        <w:t>00</w:t>
      </w:r>
      <w:r w:rsidR="008E102D" w:rsidRPr="00673FCE">
        <w:rPr>
          <w:color w:val="auto"/>
        </w:rPr>
        <w:t>754</w:t>
      </w:r>
      <w:r w:rsidR="0059128B" w:rsidRPr="00673FCE">
        <w:rPr>
          <w:color w:val="auto"/>
        </w:rPr>
        <w:t>/ECATEPEC/IP/2024</w:t>
      </w:r>
      <w:r w:rsidR="003778F4" w:rsidRPr="00673FCE">
        <w:rPr>
          <w:color w:val="auto"/>
        </w:rPr>
        <w:t xml:space="preserve">, 00595/ECATEPEC/IP/2024, 00536/ECATEPEC/IP/2024, 00540/ECATEPEC/IP/2024   </w:t>
      </w:r>
      <w:r w:rsidR="0059128B" w:rsidRPr="00673FCE">
        <w:rPr>
          <w:color w:val="auto"/>
        </w:rPr>
        <w:t xml:space="preserve"> y 00</w:t>
      </w:r>
      <w:r w:rsidR="003778F4" w:rsidRPr="00673FCE">
        <w:rPr>
          <w:color w:val="auto"/>
        </w:rPr>
        <w:t>582</w:t>
      </w:r>
      <w:r w:rsidR="0059128B" w:rsidRPr="00673FCE">
        <w:rPr>
          <w:color w:val="auto"/>
        </w:rPr>
        <w:t>/ECATEPEC/IP/2024</w:t>
      </w:r>
      <w:r w:rsidRPr="00673FCE">
        <w:rPr>
          <w:rFonts w:cs="Arial"/>
          <w:color w:val="auto"/>
        </w:rPr>
        <w:t xml:space="preserve">, </w:t>
      </w:r>
      <w:r w:rsidRPr="00673FCE">
        <w:rPr>
          <w:rFonts w:cs="Tahoma"/>
          <w:color w:val="auto"/>
        </w:rPr>
        <w:t>se emite</w:t>
      </w:r>
      <w:r w:rsidRPr="00673FCE">
        <w:rPr>
          <w:rFonts w:cs="Tahoma"/>
          <w:bCs/>
          <w:color w:val="auto"/>
        </w:rPr>
        <w:t xml:space="preserve"> la presente Resolución, con base en los Antecedentes y Considerandos que se exponen a continuación:</w:t>
      </w:r>
    </w:p>
    <w:p w14:paraId="134E03A6" w14:textId="77777777" w:rsidR="00DB3DC5" w:rsidRPr="00673FCE" w:rsidRDefault="00DB3DC5" w:rsidP="00EC34AA">
      <w:pPr>
        <w:spacing w:after="0" w:line="360" w:lineRule="auto"/>
        <w:contextualSpacing/>
        <w:rPr>
          <w:rFonts w:eastAsia="Calibri" w:cs="Tahoma"/>
          <w:b/>
          <w:bCs/>
          <w:color w:val="auto"/>
          <w:lang w:val="es-ES"/>
        </w:rPr>
      </w:pPr>
    </w:p>
    <w:p w14:paraId="32EEB02D" w14:textId="41FF0F16" w:rsidR="00DB3DC5" w:rsidRPr="00673FCE" w:rsidRDefault="002822FA" w:rsidP="00EC34AA">
      <w:pPr>
        <w:spacing w:after="0" w:line="360" w:lineRule="auto"/>
        <w:contextualSpacing/>
        <w:jc w:val="center"/>
        <w:rPr>
          <w:rFonts w:eastAsia="Calibri" w:cs="Tahoma"/>
          <w:b/>
          <w:bCs/>
          <w:color w:val="auto"/>
          <w:lang w:val="es-ES"/>
        </w:rPr>
      </w:pPr>
      <w:r w:rsidRPr="00673FCE">
        <w:rPr>
          <w:rFonts w:eastAsia="Calibri" w:cs="Tahoma"/>
          <w:b/>
          <w:bCs/>
          <w:color w:val="auto"/>
          <w:lang w:val="es-ES"/>
        </w:rPr>
        <w:t>A N T E C E D E N T E S</w:t>
      </w:r>
    </w:p>
    <w:p w14:paraId="09E98305" w14:textId="77777777" w:rsidR="00DB3DC5" w:rsidRPr="00673FCE" w:rsidRDefault="00DB3DC5" w:rsidP="00EC34AA">
      <w:pPr>
        <w:spacing w:after="0" w:line="360" w:lineRule="auto"/>
        <w:contextualSpacing/>
        <w:jc w:val="center"/>
        <w:rPr>
          <w:rFonts w:eastAsia="Calibri" w:cs="Tahoma"/>
          <w:b/>
          <w:bCs/>
          <w:color w:val="auto"/>
          <w:lang w:val="es-ES"/>
        </w:rPr>
      </w:pPr>
    </w:p>
    <w:p w14:paraId="5E541408" w14:textId="06719969" w:rsidR="00DB3DC5" w:rsidRPr="00673FCE" w:rsidRDefault="00DB3DC5" w:rsidP="00EC34AA">
      <w:pPr>
        <w:spacing w:after="0" w:line="360" w:lineRule="auto"/>
        <w:contextualSpacing/>
        <w:rPr>
          <w:rFonts w:eastAsia="Calibri" w:cs="Tahoma"/>
          <w:b/>
          <w:bCs/>
          <w:color w:val="auto"/>
          <w:lang w:val="es-ES"/>
        </w:rPr>
      </w:pPr>
      <w:r w:rsidRPr="00673FCE">
        <w:rPr>
          <w:rFonts w:eastAsia="Calibri" w:cs="Tahoma"/>
          <w:b/>
          <w:bCs/>
          <w:color w:val="auto"/>
          <w:lang w:val="es-ES"/>
        </w:rPr>
        <w:t>I. Presentación de la</w:t>
      </w:r>
      <w:r w:rsidR="00345BB5" w:rsidRPr="00673FCE">
        <w:rPr>
          <w:rFonts w:eastAsia="Calibri" w:cs="Tahoma"/>
          <w:b/>
          <w:bCs/>
          <w:color w:val="auto"/>
          <w:lang w:val="es-ES"/>
        </w:rPr>
        <w:t>s</w:t>
      </w:r>
      <w:r w:rsidRPr="00673FCE">
        <w:rPr>
          <w:rFonts w:eastAsia="Calibri" w:cs="Tahoma"/>
          <w:b/>
          <w:bCs/>
          <w:color w:val="auto"/>
          <w:lang w:val="es-ES"/>
        </w:rPr>
        <w:t xml:space="preserve"> solicitud</w:t>
      </w:r>
      <w:r w:rsidR="00345BB5" w:rsidRPr="00673FCE">
        <w:rPr>
          <w:rFonts w:eastAsia="Calibri" w:cs="Tahoma"/>
          <w:b/>
          <w:bCs/>
          <w:color w:val="auto"/>
          <w:lang w:val="es-ES"/>
        </w:rPr>
        <w:t>es</w:t>
      </w:r>
      <w:r w:rsidR="002822FA" w:rsidRPr="00673FCE">
        <w:rPr>
          <w:rFonts w:eastAsia="Calibri" w:cs="Tahoma"/>
          <w:b/>
          <w:bCs/>
          <w:color w:val="auto"/>
          <w:lang w:val="es-ES"/>
        </w:rPr>
        <w:t xml:space="preserve"> de información</w:t>
      </w:r>
    </w:p>
    <w:p w14:paraId="5A91601B" w14:textId="77777777" w:rsidR="00DB3DC5" w:rsidRPr="00673FCE" w:rsidRDefault="00DB3DC5" w:rsidP="00EC34AA">
      <w:pPr>
        <w:spacing w:after="0" w:line="360" w:lineRule="auto"/>
        <w:contextualSpacing/>
        <w:rPr>
          <w:rFonts w:eastAsia="Calibri" w:cs="Tahoma"/>
          <w:b/>
          <w:bCs/>
          <w:color w:val="FF0000"/>
          <w:lang w:val="es-ES"/>
        </w:rPr>
      </w:pPr>
    </w:p>
    <w:p w14:paraId="1620C68D" w14:textId="52AA34DF" w:rsidR="00DB3DC5" w:rsidRPr="00673FCE" w:rsidRDefault="00F1664A" w:rsidP="00EC34AA">
      <w:pPr>
        <w:spacing w:after="0" w:line="360" w:lineRule="auto"/>
        <w:contextualSpacing/>
        <w:rPr>
          <w:rFonts w:eastAsia="Calibri" w:cs="Tahoma"/>
          <w:color w:val="auto"/>
          <w:lang w:val="es-ES"/>
        </w:rPr>
      </w:pPr>
      <w:r w:rsidRPr="00673FCE">
        <w:rPr>
          <w:rFonts w:eastAsia="Calibri" w:cs="Tahoma"/>
          <w:color w:val="auto"/>
          <w:lang w:val="es-ES"/>
        </w:rPr>
        <w:t xml:space="preserve">El </w:t>
      </w:r>
      <w:r w:rsidR="00914D4A" w:rsidRPr="00673FCE">
        <w:rPr>
          <w:rFonts w:eastAsia="Calibri" w:cs="Tahoma"/>
          <w:color w:val="auto"/>
          <w:lang w:val="es-ES"/>
        </w:rPr>
        <w:t>en</w:t>
      </w:r>
      <w:r w:rsidR="00730CD7" w:rsidRPr="00673FCE">
        <w:rPr>
          <w:rFonts w:eastAsia="Calibri" w:cs="Tahoma"/>
          <w:color w:val="auto"/>
          <w:lang w:val="es-ES"/>
        </w:rPr>
        <w:t xml:space="preserve"> fecha</w:t>
      </w:r>
      <w:r w:rsidR="001C2797" w:rsidRPr="00673FCE">
        <w:rPr>
          <w:rFonts w:eastAsia="Calibri" w:cs="Tahoma"/>
          <w:color w:val="auto"/>
          <w:lang w:val="es-ES"/>
        </w:rPr>
        <w:t xml:space="preserve">s catorce, quince y treinta de mayo de dos mil veinticuatro, </w:t>
      </w:r>
      <w:r w:rsidR="00DB3DC5" w:rsidRPr="00673FCE">
        <w:rPr>
          <w:rFonts w:eastAsia="Calibri" w:cs="Tahoma"/>
          <w:color w:val="auto"/>
          <w:lang w:val="es-ES"/>
        </w:rPr>
        <w:t xml:space="preserve">el Particular presentó </w:t>
      </w:r>
      <w:r w:rsidR="00730CD7" w:rsidRPr="00673FCE">
        <w:rPr>
          <w:rFonts w:eastAsia="Calibri" w:cs="Tahoma"/>
          <w:color w:val="auto"/>
          <w:lang w:val="es-ES"/>
        </w:rPr>
        <w:t>dos</w:t>
      </w:r>
      <w:r w:rsidR="00DB3DC5" w:rsidRPr="00673FCE">
        <w:rPr>
          <w:rFonts w:eastAsia="Calibri" w:cs="Tahoma"/>
          <w:color w:val="auto"/>
          <w:lang w:val="es-ES"/>
        </w:rPr>
        <w:t xml:space="preserve"> solicitud</w:t>
      </w:r>
      <w:r w:rsidR="00345BB5" w:rsidRPr="00673FCE">
        <w:rPr>
          <w:rFonts w:eastAsia="Calibri" w:cs="Tahoma"/>
          <w:color w:val="auto"/>
          <w:lang w:val="es-ES"/>
        </w:rPr>
        <w:t>es</w:t>
      </w:r>
      <w:r w:rsidR="00DB3DC5" w:rsidRPr="00673FCE">
        <w:rPr>
          <w:rFonts w:eastAsia="Calibri" w:cs="Tahoma"/>
          <w:color w:val="auto"/>
          <w:lang w:val="es-ES"/>
        </w:rPr>
        <w:t xml:space="preserve"> de acceso a la información, a través del Sistema de Acceso a la Información Mexiquense (SAIMEX), ante </w:t>
      </w:r>
      <w:r w:rsidR="00AF2068" w:rsidRPr="00673FCE">
        <w:rPr>
          <w:bCs/>
          <w:color w:val="auto"/>
          <w:szCs w:val="14"/>
        </w:rPr>
        <w:t>Ayuntamiento de</w:t>
      </w:r>
      <w:r w:rsidR="001E4710" w:rsidRPr="00673FCE">
        <w:rPr>
          <w:bCs/>
          <w:color w:val="auto"/>
          <w:szCs w:val="14"/>
        </w:rPr>
        <w:t xml:space="preserve"> </w:t>
      </w:r>
      <w:r w:rsidR="00CD5076" w:rsidRPr="00673FCE">
        <w:rPr>
          <w:bCs/>
          <w:color w:val="auto"/>
          <w:szCs w:val="14"/>
        </w:rPr>
        <w:t xml:space="preserve">Ecatepec de Morelos, </w:t>
      </w:r>
      <w:r w:rsidR="00DB3DC5" w:rsidRPr="00673FCE">
        <w:rPr>
          <w:rFonts w:cs="Tahoma"/>
          <w:color w:val="auto"/>
        </w:rPr>
        <w:t>en los siguientes términos:</w:t>
      </w:r>
    </w:p>
    <w:p w14:paraId="65FC86C7" w14:textId="77777777" w:rsidR="00F94CA1" w:rsidRPr="00673FCE" w:rsidRDefault="00F94CA1" w:rsidP="00EC34AA">
      <w:pPr>
        <w:pStyle w:val="Prrafodelista"/>
        <w:tabs>
          <w:tab w:val="left" w:pos="567"/>
        </w:tabs>
        <w:spacing w:after="0" w:line="360" w:lineRule="auto"/>
        <w:ind w:left="0"/>
        <w:rPr>
          <w:rFonts w:cs="Tahoma"/>
          <w:color w:val="FF0000"/>
          <w:lang w:val="es-ES"/>
        </w:rPr>
      </w:pPr>
    </w:p>
    <w:tbl>
      <w:tblPr>
        <w:tblStyle w:val="Tablaconcuadrcula"/>
        <w:tblpPr w:leftFromText="141" w:rightFromText="141" w:vertAnchor="text" w:tblpXSpec="right" w:tblpY="1"/>
        <w:tblOverlap w:val="never"/>
        <w:tblW w:w="8879" w:type="dxa"/>
        <w:tblLook w:val="04A0" w:firstRow="1" w:lastRow="0" w:firstColumn="1" w:lastColumn="0" w:noHBand="0" w:noVBand="1"/>
      </w:tblPr>
      <w:tblGrid>
        <w:gridCol w:w="2557"/>
        <w:gridCol w:w="6322"/>
      </w:tblGrid>
      <w:tr w:rsidR="009C14CC" w:rsidRPr="00673FCE" w14:paraId="2CBB2887" w14:textId="77777777" w:rsidTr="009C14CC">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9DC0D3" w14:textId="77777777" w:rsidR="009C14CC" w:rsidRPr="00673FCE" w:rsidRDefault="009C14CC" w:rsidP="004F1251">
            <w:pPr>
              <w:tabs>
                <w:tab w:val="left" w:pos="567"/>
              </w:tabs>
              <w:spacing w:line="360" w:lineRule="auto"/>
              <w:ind w:right="-28"/>
              <w:contextualSpacing/>
              <w:rPr>
                <w:rFonts w:cs="Tahoma"/>
                <w:b/>
                <w:color w:val="auto"/>
                <w:sz w:val="20"/>
                <w:szCs w:val="20"/>
                <w:lang w:val="es-MX"/>
              </w:rPr>
            </w:pPr>
            <w:r w:rsidRPr="00673FCE">
              <w:rPr>
                <w:rFonts w:cs="Tahoma"/>
                <w:b/>
                <w:color w:val="auto"/>
                <w:sz w:val="20"/>
                <w:szCs w:val="20"/>
                <w:lang w:val="es-MX"/>
              </w:rPr>
              <w:t>FOLIO DE SOLICITUD</w:t>
            </w:r>
          </w:p>
        </w:tc>
        <w:tc>
          <w:tcPr>
            <w:tcW w:w="64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DFB4CB8" w14:textId="77777777" w:rsidR="009C14CC" w:rsidRPr="00673FCE" w:rsidRDefault="009C14CC" w:rsidP="004F1251">
            <w:pPr>
              <w:tabs>
                <w:tab w:val="left" w:pos="567"/>
              </w:tabs>
              <w:spacing w:line="360" w:lineRule="auto"/>
              <w:contextualSpacing/>
              <w:rPr>
                <w:rFonts w:cs="Tahoma"/>
                <w:b/>
                <w:color w:val="auto"/>
                <w:sz w:val="20"/>
                <w:szCs w:val="20"/>
                <w:lang w:val="es-MX"/>
              </w:rPr>
            </w:pPr>
            <w:r w:rsidRPr="00673FCE">
              <w:rPr>
                <w:rFonts w:cs="Tahoma"/>
                <w:b/>
                <w:color w:val="auto"/>
                <w:sz w:val="20"/>
                <w:szCs w:val="20"/>
                <w:lang w:val="es-MX"/>
              </w:rPr>
              <w:t>DESCRIPCIÓN CLARA Y PRECISA DE LA INFORMACIÓN SOLICITADA</w:t>
            </w:r>
          </w:p>
        </w:tc>
      </w:tr>
      <w:tr w:rsidR="009C14CC" w:rsidRPr="00673FCE" w14:paraId="3BEA5A65" w14:textId="77777777" w:rsidTr="009C14CC">
        <w:tc>
          <w:tcPr>
            <w:tcW w:w="2405" w:type="dxa"/>
            <w:tcBorders>
              <w:top w:val="single" w:sz="4" w:space="0" w:color="auto"/>
              <w:left w:val="single" w:sz="4" w:space="0" w:color="auto"/>
              <w:bottom w:val="single" w:sz="4" w:space="0" w:color="auto"/>
              <w:right w:val="single" w:sz="4" w:space="0" w:color="auto"/>
            </w:tcBorders>
            <w:hideMark/>
          </w:tcPr>
          <w:p w14:paraId="028E5CD0" w14:textId="59F1D2AD" w:rsidR="009C14CC" w:rsidRPr="00673FCE" w:rsidRDefault="009C14CC" w:rsidP="004F1251">
            <w:pPr>
              <w:spacing w:line="360" w:lineRule="auto"/>
              <w:rPr>
                <w:b/>
                <w:bCs/>
                <w:i/>
                <w:iCs/>
                <w:color w:val="auto"/>
                <w:sz w:val="20"/>
                <w:szCs w:val="20"/>
                <w:lang w:val="es-MX"/>
              </w:rPr>
            </w:pPr>
            <w:r w:rsidRPr="00673FCE">
              <w:rPr>
                <w:b/>
                <w:bCs/>
                <w:i/>
                <w:iCs/>
                <w:color w:val="auto"/>
                <w:sz w:val="20"/>
                <w:szCs w:val="20"/>
              </w:rPr>
              <w:lastRenderedPageBreak/>
              <w:t>00754/ECATEPEC/IP/2024</w:t>
            </w:r>
          </w:p>
        </w:tc>
        <w:tc>
          <w:tcPr>
            <w:tcW w:w="6474" w:type="dxa"/>
            <w:tcBorders>
              <w:top w:val="single" w:sz="4" w:space="0" w:color="auto"/>
              <w:left w:val="single" w:sz="4" w:space="0" w:color="auto"/>
              <w:bottom w:val="single" w:sz="4" w:space="0" w:color="auto"/>
              <w:right w:val="single" w:sz="4" w:space="0" w:color="auto"/>
            </w:tcBorders>
            <w:hideMark/>
          </w:tcPr>
          <w:p w14:paraId="2A8B4532" w14:textId="48026EC6" w:rsidR="009C14CC" w:rsidRPr="00673FCE" w:rsidRDefault="009C14CC" w:rsidP="004F1251">
            <w:pPr>
              <w:spacing w:line="360" w:lineRule="auto"/>
              <w:contextualSpacing/>
              <w:rPr>
                <w:i/>
                <w:iCs/>
                <w:color w:val="FF0000"/>
                <w:sz w:val="20"/>
                <w:szCs w:val="20"/>
              </w:rPr>
            </w:pPr>
            <w:r w:rsidRPr="00673FCE">
              <w:rPr>
                <w:i/>
                <w:iCs/>
                <w:color w:val="auto"/>
                <w:sz w:val="20"/>
                <w:szCs w:val="20"/>
              </w:rPr>
              <w:t>“ En relación con la Sesión Abierta de Cabildo prevista en el Artículo 28 de la Ley Orgánica Municipal del Estado de México, solicito la siguiente información del periodo del 1 de enero al 31 de diciembre del 2024: 1.- Nombre del área responsable 2.- Nombre de la persona servidora pública titular del área responsable 3.- Datos de contacto (teléfono, correo electrónico, dirección de oficina) de la persona servidora pública titular del área responsable 4.- Reglamento, reglas de organización y funcionamiento o similar de la Sesión Abierta de Cabildo”</w:t>
            </w:r>
          </w:p>
        </w:tc>
      </w:tr>
      <w:tr w:rsidR="009C14CC" w:rsidRPr="00673FCE" w14:paraId="7B9390CE" w14:textId="77777777" w:rsidTr="009C14CC">
        <w:tc>
          <w:tcPr>
            <w:tcW w:w="2405" w:type="dxa"/>
            <w:tcBorders>
              <w:top w:val="single" w:sz="4" w:space="0" w:color="auto"/>
              <w:left w:val="single" w:sz="4" w:space="0" w:color="auto"/>
              <w:bottom w:val="single" w:sz="4" w:space="0" w:color="auto"/>
              <w:right w:val="single" w:sz="4" w:space="0" w:color="auto"/>
            </w:tcBorders>
            <w:hideMark/>
          </w:tcPr>
          <w:p w14:paraId="50F58B47" w14:textId="760C07FF" w:rsidR="009C14CC" w:rsidRPr="00673FCE" w:rsidRDefault="009C14CC" w:rsidP="004F1251">
            <w:pPr>
              <w:spacing w:line="360" w:lineRule="auto"/>
              <w:rPr>
                <w:b/>
                <w:bCs/>
                <w:i/>
                <w:iCs/>
                <w:color w:val="auto"/>
                <w:sz w:val="20"/>
                <w:szCs w:val="20"/>
                <w:lang w:val="es-MX"/>
              </w:rPr>
            </w:pPr>
            <w:r w:rsidRPr="00673FCE">
              <w:rPr>
                <w:b/>
                <w:bCs/>
                <w:i/>
                <w:iCs/>
                <w:color w:val="auto"/>
                <w:sz w:val="20"/>
                <w:szCs w:val="20"/>
              </w:rPr>
              <w:t>00595/ECATEPEC/IP/2024</w:t>
            </w:r>
          </w:p>
        </w:tc>
        <w:tc>
          <w:tcPr>
            <w:tcW w:w="6474" w:type="dxa"/>
            <w:tcBorders>
              <w:top w:val="single" w:sz="4" w:space="0" w:color="auto"/>
              <w:left w:val="single" w:sz="4" w:space="0" w:color="auto"/>
              <w:bottom w:val="single" w:sz="4" w:space="0" w:color="auto"/>
              <w:right w:val="single" w:sz="4" w:space="0" w:color="auto"/>
            </w:tcBorders>
            <w:hideMark/>
          </w:tcPr>
          <w:p w14:paraId="76ECF583" w14:textId="24C37768" w:rsidR="009C14CC" w:rsidRPr="00673FCE" w:rsidRDefault="009C14CC" w:rsidP="00C430F3">
            <w:pPr>
              <w:spacing w:line="360" w:lineRule="auto"/>
              <w:contextualSpacing/>
              <w:rPr>
                <w:i/>
                <w:iCs/>
                <w:color w:val="FF0000"/>
                <w:sz w:val="20"/>
                <w:szCs w:val="20"/>
              </w:rPr>
            </w:pPr>
            <w:r w:rsidRPr="00673FCE">
              <w:rPr>
                <w:i/>
                <w:iCs/>
                <w:color w:val="auto"/>
                <w:sz w:val="20"/>
                <w:szCs w:val="20"/>
              </w:rPr>
              <w:t>“En relación con la Comité de Ética y Conducta, previsto en el Bando Municipal del Ayuntamiento de Ecatepec de Morelos 2024, solicito la siguiente información del periodo del 1 enero al 31 de diciembre de 2024: 1.- Fundamento legal 2.- Reglamento, reglas de organización y funcionamiento o similar 3.- Nombre del área responsable 4.- Nombre de la persona servidora pública titular del área responsable 5.- Datos de contacto (teléfono, correo electrónico, dirección de oficina) de la persona servidora pública titular del área responsable)”</w:t>
            </w:r>
          </w:p>
        </w:tc>
      </w:tr>
      <w:tr w:rsidR="009C14CC" w:rsidRPr="00673FCE" w14:paraId="332F1871" w14:textId="77777777" w:rsidTr="009C14CC">
        <w:tc>
          <w:tcPr>
            <w:tcW w:w="2405" w:type="dxa"/>
            <w:tcBorders>
              <w:top w:val="single" w:sz="4" w:space="0" w:color="auto"/>
              <w:left w:val="single" w:sz="4" w:space="0" w:color="auto"/>
              <w:bottom w:val="single" w:sz="4" w:space="0" w:color="auto"/>
              <w:right w:val="single" w:sz="4" w:space="0" w:color="auto"/>
            </w:tcBorders>
          </w:tcPr>
          <w:p w14:paraId="2B2218C5" w14:textId="34B1DCDD" w:rsidR="009C14CC" w:rsidRPr="00673FCE" w:rsidRDefault="009C14CC" w:rsidP="004F1251">
            <w:pPr>
              <w:spacing w:line="360" w:lineRule="auto"/>
              <w:rPr>
                <w:b/>
                <w:bCs/>
                <w:i/>
                <w:iCs/>
                <w:color w:val="auto"/>
                <w:sz w:val="20"/>
                <w:szCs w:val="20"/>
              </w:rPr>
            </w:pPr>
            <w:r w:rsidRPr="00673FCE">
              <w:rPr>
                <w:b/>
                <w:bCs/>
                <w:i/>
                <w:iCs/>
                <w:color w:val="auto"/>
                <w:sz w:val="20"/>
                <w:szCs w:val="20"/>
              </w:rPr>
              <w:t>00536/ECATEPEC/IP/2024</w:t>
            </w:r>
          </w:p>
        </w:tc>
        <w:tc>
          <w:tcPr>
            <w:tcW w:w="6474" w:type="dxa"/>
            <w:tcBorders>
              <w:top w:val="single" w:sz="4" w:space="0" w:color="auto"/>
              <w:left w:val="single" w:sz="4" w:space="0" w:color="auto"/>
              <w:bottom w:val="single" w:sz="4" w:space="0" w:color="auto"/>
              <w:right w:val="single" w:sz="4" w:space="0" w:color="auto"/>
            </w:tcBorders>
          </w:tcPr>
          <w:p w14:paraId="561D0AAB" w14:textId="3D739204" w:rsidR="009C14CC" w:rsidRPr="00673FCE" w:rsidRDefault="009C14CC" w:rsidP="00C430F3">
            <w:pPr>
              <w:spacing w:line="360" w:lineRule="auto"/>
              <w:contextualSpacing/>
              <w:rPr>
                <w:i/>
                <w:iCs/>
                <w:color w:val="auto"/>
                <w:sz w:val="20"/>
                <w:szCs w:val="20"/>
              </w:rPr>
            </w:pPr>
            <w:r w:rsidRPr="00673FCE">
              <w:rPr>
                <w:i/>
                <w:iCs/>
                <w:color w:val="auto"/>
                <w:sz w:val="20"/>
                <w:szCs w:val="20"/>
              </w:rPr>
              <w:t>“En relación con la Comité de Ética y Conducta, previsto en el Bando Municipal del Ayuntamiento de Ecatepec de Morelos 2023, solicito la siguiente información del periodo del 1 enero al 31 de diciembre de 2023: 1.- Fundamento legal 2.- Reglamento, reglas de organización y funcionamiento o similar 3.- Nombre del área responsable 4.- Nombre de la persona servidora pública titular del área responsable 5.- Datos de contacto (teléfono, correo electrónico, dirección de oficina) de la persona servidora pública titular del área responsable)”</w:t>
            </w:r>
          </w:p>
        </w:tc>
      </w:tr>
      <w:tr w:rsidR="009C14CC" w:rsidRPr="00673FCE" w14:paraId="2F8DA333" w14:textId="77777777" w:rsidTr="009C14CC">
        <w:tc>
          <w:tcPr>
            <w:tcW w:w="2405" w:type="dxa"/>
            <w:tcBorders>
              <w:top w:val="single" w:sz="4" w:space="0" w:color="auto"/>
              <w:left w:val="single" w:sz="4" w:space="0" w:color="auto"/>
              <w:bottom w:val="single" w:sz="4" w:space="0" w:color="auto"/>
              <w:right w:val="single" w:sz="4" w:space="0" w:color="auto"/>
            </w:tcBorders>
          </w:tcPr>
          <w:p w14:paraId="04EF3726" w14:textId="136A4BF9" w:rsidR="009C14CC" w:rsidRPr="00673FCE" w:rsidRDefault="009C14CC" w:rsidP="004F1251">
            <w:pPr>
              <w:spacing w:line="360" w:lineRule="auto"/>
              <w:contextualSpacing/>
              <w:rPr>
                <w:b/>
                <w:bCs/>
                <w:i/>
                <w:iCs/>
                <w:color w:val="auto"/>
                <w:sz w:val="20"/>
                <w:szCs w:val="20"/>
              </w:rPr>
            </w:pPr>
            <w:r w:rsidRPr="00673FCE">
              <w:rPr>
                <w:b/>
                <w:bCs/>
                <w:i/>
                <w:iCs/>
                <w:color w:val="auto"/>
                <w:sz w:val="20"/>
                <w:szCs w:val="20"/>
              </w:rPr>
              <w:t>00540/ECATEPEC/IP/2024</w:t>
            </w:r>
          </w:p>
        </w:tc>
        <w:tc>
          <w:tcPr>
            <w:tcW w:w="6474" w:type="dxa"/>
            <w:tcBorders>
              <w:top w:val="single" w:sz="4" w:space="0" w:color="auto"/>
              <w:left w:val="single" w:sz="4" w:space="0" w:color="auto"/>
              <w:bottom w:val="single" w:sz="4" w:space="0" w:color="auto"/>
              <w:right w:val="single" w:sz="4" w:space="0" w:color="auto"/>
            </w:tcBorders>
          </w:tcPr>
          <w:p w14:paraId="68235C02" w14:textId="57964C76" w:rsidR="009C14CC" w:rsidRPr="00673FCE" w:rsidRDefault="009C14CC" w:rsidP="00C430F3">
            <w:pPr>
              <w:spacing w:line="360" w:lineRule="auto"/>
              <w:contextualSpacing/>
              <w:rPr>
                <w:i/>
                <w:iCs/>
                <w:color w:val="auto"/>
                <w:sz w:val="20"/>
                <w:szCs w:val="20"/>
              </w:rPr>
            </w:pPr>
            <w:r w:rsidRPr="00673FCE">
              <w:rPr>
                <w:i/>
                <w:iCs/>
                <w:color w:val="auto"/>
                <w:sz w:val="20"/>
                <w:szCs w:val="20"/>
              </w:rPr>
              <w:t xml:space="preserve">“En relación con la Comisión Municipal Transitoria de Límites Territoriales, prevista en el Bando Municipal del Ayuntamiento de Ecatepec de Morelos 2023, solicito la siguiente información del periodo del 1 enero al 31 de diciembre de 2023: 1.- Fundamento legal 2.- Reglamento, reglas de organización y funcionamiento o similar 3.- Nombre del área responsable 4.- </w:t>
            </w:r>
            <w:r w:rsidRPr="00673FCE">
              <w:rPr>
                <w:i/>
                <w:iCs/>
                <w:color w:val="auto"/>
                <w:sz w:val="20"/>
                <w:szCs w:val="20"/>
              </w:rPr>
              <w:lastRenderedPageBreak/>
              <w:t>Nombre de la persona servidora pública titular del área responsable 5.- Datos de contacto (teléfono, correo electrónico, dirección de oficina) de la persona servidora pública titular del área responsable”</w:t>
            </w:r>
          </w:p>
        </w:tc>
      </w:tr>
      <w:tr w:rsidR="009C14CC" w:rsidRPr="00673FCE" w14:paraId="71F5307F" w14:textId="77777777" w:rsidTr="009C14CC">
        <w:tc>
          <w:tcPr>
            <w:tcW w:w="2405" w:type="dxa"/>
            <w:tcBorders>
              <w:top w:val="single" w:sz="4" w:space="0" w:color="auto"/>
              <w:left w:val="single" w:sz="4" w:space="0" w:color="auto"/>
              <w:bottom w:val="single" w:sz="4" w:space="0" w:color="auto"/>
              <w:right w:val="single" w:sz="4" w:space="0" w:color="auto"/>
            </w:tcBorders>
          </w:tcPr>
          <w:p w14:paraId="134B31F1" w14:textId="08646D22" w:rsidR="009C14CC" w:rsidRPr="00673FCE" w:rsidRDefault="009C14CC" w:rsidP="004F1251">
            <w:pPr>
              <w:spacing w:line="360" w:lineRule="auto"/>
              <w:contextualSpacing/>
              <w:rPr>
                <w:i/>
                <w:iCs/>
                <w:color w:val="auto"/>
                <w:sz w:val="20"/>
                <w:szCs w:val="20"/>
              </w:rPr>
            </w:pPr>
            <w:r w:rsidRPr="00673FCE">
              <w:rPr>
                <w:b/>
                <w:bCs/>
                <w:i/>
                <w:iCs/>
                <w:color w:val="auto"/>
                <w:sz w:val="20"/>
                <w:szCs w:val="20"/>
              </w:rPr>
              <w:lastRenderedPageBreak/>
              <w:t>00582/ECATEPEC/IP/2024</w:t>
            </w:r>
          </w:p>
        </w:tc>
        <w:tc>
          <w:tcPr>
            <w:tcW w:w="6474" w:type="dxa"/>
            <w:tcBorders>
              <w:top w:val="single" w:sz="4" w:space="0" w:color="auto"/>
              <w:left w:val="single" w:sz="4" w:space="0" w:color="auto"/>
              <w:bottom w:val="single" w:sz="4" w:space="0" w:color="auto"/>
              <w:right w:val="single" w:sz="4" w:space="0" w:color="auto"/>
            </w:tcBorders>
          </w:tcPr>
          <w:p w14:paraId="46C796E9" w14:textId="2A9B902D" w:rsidR="009C14CC" w:rsidRPr="00673FCE" w:rsidRDefault="009C14CC" w:rsidP="00C430F3">
            <w:pPr>
              <w:spacing w:line="360" w:lineRule="auto"/>
              <w:contextualSpacing/>
              <w:rPr>
                <w:i/>
                <w:iCs/>
                <w:color w:val="auto"/>
                <w:sz w:val="20"/>
                <w:szCs w:val="20"/>
              </w:rPr>
            </w:pPr>
            <w:r w:rsidRPr="00673FCE">
              <w:rPr>
                <w:i/>
                <w:iCs/>
                <w:color w:val="auto"/>
                <w:sz w:val="20"/>
                <w:szCs w:val="20"/>
              </w:rPr>
              <w:t>“En relación con la Comisión Municipal Transitoria de Límites Territoriales, prevista en el Bando Municipal del Ayuntamiento de Ecatepec de Morelos 2022- 2024, solicito la siguiente información del periodo del 1 enero al 31 de diciembre de 2024: 1.- Fundamento legal 2.- Reglamento, reglas de organización y funcionamiento o similar 3.- Nombre del área responsable 4.- Nombre de la persona servidora pública titular del área responsable 5.- Datos de contacto (teléfono, correo electrónico, dirección de oficina) de la persona servidora pública titular del área responsable”</w:t>
            </w:r>
          </w:p>
        </w:tc>
      </w:tr>
    </w:tbl>
    <w:p w14:paraId="3157961E" w14:textId="148AAAF5" w:rsidR="007F0FB2" w:rsidRPr="00673FCE" w:rsidRDefault="007F0FB2" w:rsidP="00EC34AA">
      <w:pPr>
        <w:spacing w:after="0" w:line="360" w:lineRule="auto"/>
        <w:contextualSpacing/>
        <w:rPr>
          <w:i/>
          <w:iCs/>
          <w:color w:val="auto"/>
          <w:sz w:val="20"/>
          <w:szCs w:val="20"/>
          <w:lang w:val="es-ES"/>
        </w:rPr>
      </w:pPr>
    </w:p>
    <w:p w14:paraId="143ECF6C" w14:textId="58AAD73B" w:rsidR="00345BB5" w:rsidRPr="00673FCE" w:rsidRDefault="00345BB5" w:rsidP="00EC34AA">
      <w:pPr>
        <w:tabs>
          <w:tab w:val="left" w:pos="4667"/>
        </w:tabs>
        <w:spacing w:after="0" w:line="360" w:lineRule="auto"/>
        <w:rPr>
          <w:rFonts w:cs="Tahoma"/>
          <w:bCs/>
          <w:i/>
          <w:color w:val="auto"/>
        </w:rPr>
      </w:pPr>
      <w:r w:rsidRPr="00673FCE">
        <w:rPr>
          <w:rFonts w:cs="Tahoma"/>
          <w:bCs/>
          <w:iCs/>
          <w:color w:val="auto"/>
        </w:rPr>
        <w:t xml:space="preserve">Es de señalar que en las </w:t>
      </w:r>
      <w:r w:rsidR="00600A07" w:rsidRPr="00673FCE">
        <w:rPr>
          <w:rFonts w:cs="Tahoma"/>
          <w:bCs/>
          <w:iCs/>
          <w:color w:val="auto"/>
        </w:rPr>
        <w:t>tres</w:t>
      </w:r>
      <w:r w:rsidRPr="00673FCE">
        <w:rPr>
          <w:rFonts w:cs="Tahoma"/>
          <w:bCs/>
          <w:iCs/>
          <w:color w:val="auto"/>
        </w:rPr>
        <w:t xml:space="preserve"> solicitudes de acceso a la información el ahora Recurrente </w:t>
      </w:r>
      <w:r w:rsidR="00AF57D5" w:rsidRPr="00673FCE">
        <w:rPr>
          <w:rFonts w:cs="Tahoma"/>
          <w:bCs/>
          <w:iCs/>
          <w:color w:val="auto"/>
        </w:rPr>
        <w:t>eligió</w:t>
      </w:r>
      <w:r w:rsidRPr="00673FCE">
        <w:rPr>
          <w:rFonts w:cs="Tahoma"/>
          <w:bCs/>
          <w:iCs/>
          <w:color w:val="auto"/>
        </w:rPr>
        <w:t xml:space="preserve"> </w:t>
      </w:r>
      <w:r w:rsidR="00AF57D5" w:rsidRPr="00673FCE">
        <w:rPr>
          <w:rFonts w:cs="Tahoma"/>
          <w:bCs/>
          <w:iCs/>
          <w:color w:val="auto"/>
        </w:rPr>
        <w:t xml:space="preserve">como </w:t>
      </w:r>
      <w:r w:rsidRPr="00673FCE">
        <w:rPr>
          <w:rFonts w:cs="Tahoma"/>
          <w:bCs/>
          <w:iCs/>
          <w:color w:val="auto"/>
        </w:rPr>
        <w:t xml:space="preserve">modalidad de entrega de la información </w:t>
      </w:r>
      <w:r w:rsidRPr="00673FCE">
        <w:rPr>
          <w:rFonts w:cs="Tahoma"/>
          <w:bCs/>
          <w:i/>
          <w:color w:val="auto"/>
        </w:rPr>
        <w:t>“A través del SAIMEX”.</w:t>
      </w:r>
    </w:p>
    <w:p w14:paraId="05388F14" w14:textId="77777777" w:rsidR="00F5739B" w:rsidRPr="00673FCE" w:rsidRDefault="00F5739B" w:rsidP="00EC34AA">
      <w:pPr>
        <w:spacing w:after="0" w:line="360" w:lineRule="auto"/>
        <w:contextualSpacing/>
        <w:rPr>
          <w:rFonts w:eastAsia="Calibri" w:cs="Tahoma"/>
          <w:bCs/>
          <w:color w:val="auto"/>
        </w:rPr>
      </w:pPr>
    </w:p>
    <w:p w14:paraId="675E2DC0" w14:textId="4BDD4FB9" w:rsidR="00DB3DC5" w:rsidRPr="00673FCE" w:rsidRDefault="008757F1" w:rsidP="00EC34AA">
      <w:pPr>
        <w:spacing w:after="0" w:line="360" w:lineRule="auto"/>
        <w:contextualSpacing/>
        <w:rPr>
          <w:rFonts w:eastAsia="Calibri" w:cs="Tahoma"/>
          <w:b/>
          <w:bCs/>
          <w:color w:val="auto"/>
        </w:rPr>
      </w:pPr>
      <w:r w:rsidRPr="00673FCE">
        <w:rPr>
          <w:rFonts w:eastAsia="Calibri" w:cs="Tahoma"/>
          <w:b/>
          <w:bCs/>
          <w:color w:val="auto"/>
        </w:rPr>
        <w:t>I</w:t>
      </w:r>
      <w:r w:rsidR="00DB3DC5" w:rsidRPr="00673FCE">
        <w:rPr>
          <w:rFonts w:eastAsia="Calibri" w:cs="Tahoma"/>
          <w:b/>
          <w:bCs/>
          <w:color w:val="auto"/>
        </w:rPr>
        <w:t xml:space="preserve">I. </w:t>
      </w:r>
      <w:r w:rsidR="00DB3DC5" w:rsidRPr="00673FCE">
        <w:rPr>
          <w:rFonts w:eastAsia="Calibri" w:cs="Tahoma"/>
          <w:b/>
          <w:color w:val="auto"/>
        </w:rPr>
        <w:t>Respuesta</w:t>
      </w:r>
      <w:r w:rsidR="002822FA" w:rsidRPr="00673FCE">
        <w:rPr>
          <w:rFonts w:eastAsia="Calibri" w:cs="Tahoma"/>
          <w:b/>
          <w:bCs/>
          <w:color w:val="auto"/>
        </w:rPr>
        <w:t xml:space="preserve"> del Sujeto Obligado</w:t>
      </w:r>
    </w:p>
    <w:p w14:paraId="6BDD54F7" w14:textId="77777777" w:rsidR="00345BB5" w:rsidRPr="00673FCE" w:rsidRDefault="00345BB5" w:rsidP="00EC34AA">
      <w:pPr>
        <w:spacing w:after="0" w:line="360" w:lineRule="auto"/>
        <w:contextualSpacing/>
        <w:rPr>
          <w:rFonts w:eastAsia="Calibri" w:cs="Tahoma"/>
          <w:b/>
          <w:bCs/>
          <w:color w:val="auto"/>
        </w:rPr>
      </w:pPr>
    </w:p>
    <w:p w14:paraId="12EEC53D" w14:textId="4E61807E" w:rsidR="00345BB5" w:rsidRPr="00673FCE" w:rsidRDefault="00D003C7" w:rsidP="00EC34AA">
      <w:pPr>
        <w:autoSpaceDE w:val="0"/>
        <w:autoSpaceDN w:val="0"/>
        <w:adjustRightInd w:val="0"/>
        <w:spacing w:after="0" w:line="360" w:lineRule="auto"/>
        <w:rPr>
          <w:rFonts w:cs="Tahoma"/>
          <w:bCs/>
          <w:color w:val="auto"/>
          <w:lang w:val="es-ES_tradnl"/>
        </w:rPr>
      </w:pPr>
      <w:r w:rsidRPr="00673FCE">
        <w:rPr>
          <w:rFonts w:cs="Tahoma"/>
          <w:bCs/>
          <w:color w:val="auto"/>
          <w:lang w:val="es-ES_tradnl"/>
        </w:rPr>
        <w:t>E</w:t>
      </w:r>
      <w:r w:rsidR="00DD5201" w:rsidRPr="00673FCE">
        <w:rPr>
          <w:rFonts w:cs="Tahoma"/>
          <w:bCs/>
          <w:color w:val="auto"/>
          <w:lang w:val="es-ES_tradnl"/>
        </w:rPr>
        <w:t xml:space="preserve">n fechas </w:t>
      </w:r>
      <w:r w:rsidR="00E027A9" w:rsidRPr="00673FCE">
        <w:rPr>
          <w:rFonts w:cs="Tahoma"/>
          <w:bCs/>
          <w:color w:val="auto"/>
          <w:lang w:val="es-ES_tradnl"/>
        </w:rPr>
        <w:t xml:space="preserve">cinco, trece y diez de junio de dos mil veinticuatro, </w:t>
      </w:r>
      <w:r w:rsidRPr="00673FCE">
        <w:rPr>
          <w:rFonts w:cs="Tahoma"/>
          <w:bCs/>
          <w:color w:val="auto"/>
          <w:lang w:val="es-ES_tradnl"/>
        </w:rPr>
        <w:t xml:space="preserve">el </w:t>
      </w:r>
      <w:r w:rsidR="00AF57D5" w:rsidRPr="00673FCE">
        <w:rPr>
          <w:bCs/>
          <w:color w:val="auto"/>
          <w:szCs w:val="14"/>
        </w:rPr>
        <w:t>Ayuntamiento de</w:t>
      </w:r>
      <w:r w:rsidR="00C430F3" w:rsidRPr="00673FCE">
        <w:rPr>
          <w:bCs/>
          <w:color w:val="auto"/>
          <w:szCs w:val="14"/>
        </w:rPr>
        <w:t xml:space="preserve"> Ecatepec de Morelos</w:t>
      </w:r>
      <w:r w:rsidR="00E25548" w:rsidRPr="00673FCE">
        <w:rPr>
          <w:bCs/>
          <w:color w:val="auto"/>
          <w:szCs w:val="14"/>
        </w:rPr>
        <w:t xml:space="preserve">, </w:t>
      </w:r>
      <w:r w:rsidR="00345BB5" w:rsidRPr="00673FCE">
        <w:rPr>
          <w:rFonts w:cs="Tahoma"/>
          <w:bCs/>
          <w:color w:val="auto"/>
          <w:lang w:val="es-ES_tradnl"/>
        </w:rPr>
        <w:t>notificó la respuesta a las solicitudes, a través del Sistema de Acceso a la Información Mexiquense (SAIMEX), mediante los documentos siguientes:</w:t>
      </w:r>
      <w:bookmarkStart w:id="0" w:name="_Hlk101903429"/>
    </w:p>
    <w:p w14:paraId="50FA0BFF" w14:textId="77777777" w:rsidR="00345BB5" w:rsidRPr="00673FCE" w:rsidRDefault="00345BB5" w:rsidP="00EC34AA">
      <w:pPr>
        <w:autoSpaceDE w:val="0"/>
        <w:autoSpaceDN w:val="0"/>
        <w:adjustRightInd w:val="0"/>
        <w:spacing w:after="0" w:line="360" w:lineRule="auto"/>
        <w:ind w:right="539"/>
        <w:rPr>
          <w:rFonts w:cs="Tahoma"/>
          <w:b/>
          <w:bCs/>
          <w:color w:val="auto"/>
          <w:lang w:val="es-ES_tradnl"/>
        </w:rPr>
      </w:pPr>
    </w:p>
    <w:p w14:paraId="6D1172D3" w14:textId="19CDF483" w:rsidR="00345BB5" w:rsidRPr="00673FCE" w:rsidRDefault="00345BB5" w:rsidP="00EC34AA">
      <w:pPr>
        <w:autoSpaceDE w:val="0"/>
        <w:autoSpaceDN w:val="0"/>
        <w:adjustRightInd w:val="0"/>
        <w:spacing w:after="0" w:line="360" w:lineRule="auto"/>
        <w:ind w:right="539"/>
        <w:rPr>
          <w:rFonts w:cs="Tahoma"/>
          <w:b/>
          <w:bCs/>
          <w:color w:val="auto"/>
          <w:lang w:val="es-ES_tradnl"/>
        </w:rPr>
      </w:pPr>
      <w:r w:rsidRPr="00673FCE">
        <w:rPr>
          <w:rFonts w:cs="Tahoma"/>
          <w:b/>
          <w:bCs/>
          <w:color w:val="auto"/>
          <w:lang w:val="es-ES_tradnl"/>
        </w:rPr>
        <w:t>Solicitud</w:t>
      </w:r>
      <w:r w:rsidR="00DC42DF" w:rsidRPr="00673FCE">
        <w:rPr>
          <w:rFonts w:cs="Tahoma"/>
          <w:b/>
          <w:bCs/>
          <w:color w:val="auto"/>
          <w:lang w:val="es-ES_tradnl"/>
        </w:rPr>
        <w:t xml:space="preserve"> </w:t>
      </w:r>
      <w:r w:rsidR="00C430F3" w:rsidRPr="00673FCE">
        <w:rPr>
          <w:rFonts w:cs="Tahoma"/>
          <w:b/>
          <w:bCs/>
          <w:color w:val="auto"/>
          <w:lang w:val="es-ES_tradnl"/>
        </w:rPr>
        <w:t>00</w:t>
      </w:r>
      <w:r w:rsidR="00045B3D" w:rsidRPr="00673FCE">
        <w:rPr>
          <w:rFonts w:cs="Tahoma"/>
          <w:b/>
          <w:bCs/>
          <w:color w:val="auto"/>
          <w:lang w:val="es-ES_tradnl"/>
        </w:rPr>
        <w:t>754</w:t>
      </w:r>
      <w:r w:rsidR="00C430F3" w:rsidRPr="00673FCE">
        <w:rPr>
          <w:rFonts w:cs="Tahoma"/>
          <w:b/>
          <w:bCs/>
          <w:color w:val="auto"/>
          <w:lang w:val="es-ES_tradnl"/>
        </w:rPr>
        <w:t>/ECATEPEC/IP/2024</w:t>
      </w:r>
    </w:p>
    <w:bookmarkEnd w:id="0"/>
    <w:p w14:paraId="516EF54C" w14:textId="77777777" w:rsidR="00345BB5" w:rsidRPr="00673FCE" w:rsidRDefault="00345BB5" w:rsidP="00EC34AA">
      <w:pPr>
        <w:autoSpaceDE w:val="0"/>
        <w:autoSpaceDN w:val="0"/>
        <w:adjustRightInd w:val="0"/>
        <w:spacing w:after="0" w:line="360" w:lineRule="auto"/>
        <w:rPr>
          <w:rFonts w:cs="Tahoma"/>
          <w:color w:val="FF0000"/>
          <w:lang w:val="es-ES_tradnl"/>
        </w:rPr>
      </w:pPr>
    </w:p>
    <w:p w14:paraId="77CE19FE" w14:textId="52A57F63" w:rsidR="00825C94" w:rsidRPr="00673FCE" w:rsidRDefault="008378FA" w:rsidP="00EC34AA">
      <w:pPr>
        <w:autoSpaceDE w:val="0"/>
        <w:autoSpaceDN w:val="0"/>
        <w:adjustRightInd w:val="0"/>
        <w:spacing w:after="0" w:line="360" w:lineRule="auto"/>
        <w:rPr>
          <w:rFonts w:cs="Tahoma"/>
          <w:color w:val="auto"/>
          <w:lang w:val="es-ES_tradnl"/>
        </w:rPr>
      </w:pPr>
      <w:r w:rsidRPr="00673FCE">
        <w:rPr>
          <w:rFonts w:cs="Tahoma"/>
          <w:color w:val="auto"/>
          <w:lang w:val="es-ES_tradnl"/>
        </w:rPr>
        <w:t xml:space="preserve">i) </w:t>
      </w:r>
      <w:r w:rsidR="009E59E1" w:rsidRPr="00673FCE">
        <w:rPr>
          <w:rFonts w:cs="Tahoma"/>
          <w:color w:val="auto"/>
          <w:lang w:val="es-ES_tradnl"/>
        </w:rPr>
        <w:t>Oficio SHA/ECA/2573/2024 del doce de junio de dos mil veinticuatro, suscrito por el Encargado de Despacho de la Secretaría del Ayuntamiento, dirigido a la Titular de la Unidad de Transparencia, por medio del cual menciona lo siguiente:</w:t>
      </w:r>
    </w:p>
    <w:p w14:paraId="77287CE5" w14:textId="77777777" w:rsidR="00D43D68" w:rsidRPr="00673FCE" w:rsidRDefault="00D43D68" w:rsidP="0023722A">
      <w:pPr>
        <w:autoSpaceDE w:val="0"/>
        <w:autoSpaceDN w:val="0"/>
        <w:adjustRightInd w:val="0"/>
        <w:spacing w:after="0" w:line="360" w:lineRule="auto"/>
        <w:ind w:right="567"/>
        <w:rPr>
          <w:rFonts w:cs="Tahoma"/>
          <w:color w:val="auto"/>
          <w:lang w:val="es-ES_tradnl"/>
        </w:rPr>
      </w:pPr>
    </w:p>
    <w:p w14:paraId="36280E6C" w14:textId="5B6A03E8" w:rsidR="002F59F2" w:rsidRPr="00673FCE" w:rsidRDefault="008378FA" w:rsidP="00EC34AA">
      <w:pPr>
        <w:autoSpaceDE w:val="0"/>
        <w:autoSpaceDN w:val="0"/>
        <w:adjustRightInd w:val="0"/>
        <w:spacing w:after="0" w:line="360" w:lineRule="auto"/>
        <w:ind w:left="567" w:right="567"/>
        <w:rPr>
          <w:rFonts w:cs="Tahoma"/>
          <w:i/>
          <w:iCs/>
          <w:color w:val="auto"/>
          <w:sz w:val="20"/>
          <w:szCs w:val="20"/>
          <w:lang w:val="es-ES_tradnl"/>
        </w:rPr>
      </w:pPr>
      <w:r w:rsidRPr="00673FCE">
        <w:rPr>
          <w:rFonts w:cs="Tahoma"/>
          <w:i/>
          <w:iCs/>
          <w:color w:val="auto"/>
          <w:sz w:val="20"/>
          <w:szCs w:val="20"/>
          <w:lang w:val="es-ES_tradnl"/>
        </w:rPr>
        <w:lastRenderedPageBreak/>
        <w:t>“…</w:t>
      </w:r>
      <w:r w:rsidR="002F59F2" w:rsidRPr="00673FCE">
        <w:rPr>
          <w:rFonts w:cs="Tahoma"/>
          <w:i/>
          <w:iCs/>
          <w:color w:val="auto"/>
          <w:sz w:val="20"/>
          <w:szCs w:val="20"/>
          <w:lang w:val="es-ES_tradnl"/>
        </w:rPr>
        <w:t xml:space="preserve"> se da respuesta </w:t>
      </w:r>
      <w:r w:rsidR="002F59F2" w:rsidRPr="00673FCE">
        <w:rPr>
          <w:rFonts w:cs="Tahoma"/>
          <w:b/>
          <w:bCs/>
          <w:i/>
          <w:iCs/>
          <w:color w:val="auto"/>
          <w:sz w:val="20"/>
          <w:szCs w:val="20"/>
          <w:lang w:val="es-ES_tradnl"/>
        </w:rPr>
        <w:t xml:space="preserve">motivada, fundada y congruente </w:t>
      </w:r>
      <w:r w:rsidR="002F59F2" w:rsidRPr="00673FCE">
        <w:rPr>
          <w:rFonts w:cs="Tahoma"/>
          <w:i/>
          <w:iCs/>
          <w:color w:val="auto"/>
          <w:sz w:val="20"/>
          <w:szCs w:val="20"/>
          <w:lang w:val="es-ES_tradnl"/>
        </w:rPr>
        <w:t xml:space="preserve">a la solicitud que nos ocupa, precisando que se realizó una </w:t>
      </w:r>
      <w:r w:rsidR="002F59F2" w:rsidRPr="00673FCE">
        <w:rPr>
          <w:rFonts w:cs="Tahoma"/>
          <w:b/>
          <w:bCs/>
          <w:i/>
          <w:iCs/>
          <w:color w:val="auto"/>
          <w:sz w:val="20"/>
          <w:szCs w:val="20"/>
          <w:lang w:val="es-ES_tradnl"/>
        </w:rPr>
        <w:t xml:space="preserve">búsqueda minuciosa, exhaustiva y razonable </w:t>
      </w:r>
      <w:r w:rsidR="002F59F2" w:rsidRPr="00673FCE">
        <w:rPr>
          <w:rFonts w:cs="Tahoma"/>
          <w:i/>
          <w:iCs/>
          <w:color w:val="auto"/>
          <w:sz w:val="20"/>
          <w:szCs w:val="20"/>
          <w:lang w:val="es-ES_tradnl"/>
        </w:rPr>
        <w:t>en los archivos de la Secretaría del H. Ayuntamiento a mi cargo, encontrándose la siguiente información relativa a los numerales 1, 2, 3 y 4:</w:t>
      </w:r>
    </w:p>
    <w:p w14:paraId="1E36BDD4" w14:textId="77777777" w:rsidR="009C14CC" w:rsidRPr="00673FCE" w:rsidRDefault="009C14CC" w:rsidP="00EC34AA">
      <w:pPr>
        <w:autoSpaceDE w:val="0"/>
        <w:autoSpaceDN w:val="0"/>
        <w:adjustRightInd w:val="0"/>
        <w:spacing w:after="0" w:line="360" w:lineRule="auto"/>
        <w:ind w:left="567" w:right="567"/>
        <w:rPr>
          <w:rFonts w:cs="Tahoma"/>
          <w:i/>
          <w:iCs/>
          <w:color w:val="auto"/>
          <w:sz w:val="20"/>
          <w:szCs w:val="20"/>
          <w:lang w:val="es-ES_tradnl"/>
        </w:rPr>
      </w:pPr>
    </w:p>
    <w:p w14:paraId="58FF617C" w14:textId="1EF8FF34" w:rsidR="002F59F2" w:rsidRPr="00673FCE" w:rsidRDefault="00413CAB" w:rsidP="00CB2167">
      <w:pPr>
        <w:pStyle w:val="Prrafodelista"/>
        <w:numPr>
          <w:ilvl w:val="0"/>
          <w:numId w:val="2"/>
        </w:numPr>
        <w:autoSpaceDE w:val="0"/>
        <w:autoSpaceDN w:val="0"/>
        <w:adjustRightInd w:val="0"/>
        <w:spacing w:after="0" w:line="360" w:lineRule="auto"/>
        <w:ind w:right="567"/>
        <w:rPr>
          <w:rFonts w:cs="Tahoma"/>
          <w:b/>
          <w:bCs/>
          <w:i/>
          <w:iCs/>
          <w:color w:val="auto"/>
          <w:sz w:val="20"/>
          <w:szCs w:val="20"/>
          <w:lang w:val="es-ES_tradnl"/>
        </w:rPr>
      </w:pPr>
      <w:bookmarkStart w:id="1" w:name="_Hlk178769096"/>
      <w:r w:rsidRPr="00673FCE">
        <w:rPr>
          <w:rFonts w:cs="Tahoma"/>
          <w:b/>
          <w:bCs/>
          <w:i/>
          <w:iCs/>
          <w:color w:val="auto"/>
          <w:sz w:val="20"/>
          <w:szCs w:val="20"/>
          <w:lang w:val="es-ES_tradnl"/>
        </w:rPr>
        <w:t xml:space="preserve">Nombre del área responsable: </w:t>
      </w:r>
      <w:r w:rsidRPr="00673FCE">
        <w:rPr>
          <w:rFonts w:cs="Tahoma"/>
          <w:i/>
          <w:iCs/>
          <w:color w:val="auto"/>
          <w:sz w:val="20"/>
          <w:szCs w:val="20"/>
          <w:lang w:val="es-ES_tradnl"/>
        </w:rPr>
        <w:t>Secretaría del H. Ayuntamiento.</w:t>
      </w:r>
    </w:p>
    <w:p w14:paraId="66E9AE2C" w14:textId="77777777" w:rsidR="00413CAB" w:rsidRPr="00673FCE" w:rsidRDefault="00413CAB" w:rsidP="00CB2167">
      <w:pPr>
        <w:pStyle w:val="Prrafodelista"/>
        <w:numPr>
          <w:ilvl w:val="0"/>
          <w:numId w:val="2"/>
        </w:numPr>
        <w:autoSpaceDE w:val="0"/>
        <w:autoSpaceDN w:val="0"/>
        <w:adjustRightInd w:val="0"/>
        <w:spacing w:after="0" w:line="360" w:lineRule="auto"/>
        <w:ind w:right="567"/>
        <w:rPr>
          <w:rFonts w:cs="Tahoma"/>
          <w:b/>
          <w:bCs/>
          <w:i/>
          <w:iCs/>
          <w:color w:val="auto"/>
          <w:sz w:val="20"/>
          <w:szCs w:val="20"/>
          <w:lang w:val="es-ES_tradnl"/>
        </w:rPr>
      </w:pPr>
      <w:r w:rsidRPr="00673FCE">
        <w:rPr>
          <w:rFonts w:cs="Tahoma"/>
          <w:b/>
          <w:bCs/>
          <w:i/>
          <w:iCs/>
          <w:color w:val="auto"/>
          <w:sz w:val="20"/>
          <w:szCs w:val="20"/>
          <w:lang w:val="es-ES_tradnl"/>
        </w:rPr>
        <w:t>Nombre de la persona servidora pública titular del área responsable</w:t>
      </w:r>
    </w:p>
    <w:p w14:paraId="46CCB8AC" w14:textId="4670B771" w:rsidR="00413CAB" w:rsidRPr="00673FCE" w:rsidRDefault="007D0674" w:rsidP="00413CAB">
      <w:pPr>
        <w:autoSpaceDE w:val="0"/>
        <w:autoSpaceDN w:val="0"/>
        <w:adjustRightInd w:val="0"/>
        <w:spacing w:after="0" w:line="360" w:lineRule="auto"/>
        <w:ind w:left="567" w:right="567"/>
        <w:rPr>
          <w:rFonts w:cs="Tahoma"/>
          <w:i/>
          <w:iCs/>
          <w:color w:val="auto"/>
          <w:sz w:val="20"/>
          <w:szCs w:val="20"/>
          <w:lang w:val="es-ES_tradnl"/>
        </w:rPr>
      </w:pPr>
      <w:r w:rsidRPr="00673FCE">
        <w:rPr>
          <w:rFonts w:cs="Tahoma"/>
          <w:i/>
          <w:iCs/>
          <w:color w:val="auto"/>
          <w:sz w:val="20"/>
          <w:szCs w:val="20"/>
          <w:lang w:val="es-ES_tradnl"/>
        </w:rPr>
        <w:t>Dr. En D. Mario Alberto González Gómez, Encargado de Despacho de la Secretaría del H. Ayuntamiento.</w:t>
      </w:r>
    </w:p>
    <w:p w14:paraId="669F0DC2" w14:textId="0E77B0F8" w:rsidR="00413CAB" w:rsidRPr="00673FCE" w:rsidRDefault="00415352" w:rsidP="00CB2167">
      <w:pPr>
        <w:pStyle w:val="Prrafodelista"/>
        <w:numPr>
          <w:ilvl w:val="0"/>
          <w:numId w:val="2"/>
        </w:numPr>
        <w:autoSpaceDE w:val="0"/>
        <w:autoSpaceDN w:val="0"/>
        <w:adjustRightInd w:val="0"/>
        <w:spacing w:after="0" w:line="360" w:lineRule="auto"/>
        <w:ind w:right="567"/>
        <w:rPr>
          <w:rFonts w:cs="Tahoma"/>
          <w:b/>
          <w:bCs/>
          <w:i/>
          <w:iCs/>
          <w:color w:val="auto"/>
          <w:sz w:val="20"/>
          <w:szCs w:val="20"/>
          <w:lang w:val="es-ES_tradnl"/>
        </w:rPr>
      </w:pPr>
      <w:r w:rsidRPr="00673FCE">
        <w:rPr>
          <w:rFonts w:cs="Tahoma"/>
          <w:b/>
          <w:bCs/>
          <w:i/>
          <w:iCs/>
          <w:color w:val="auto"/>
          <w:sz w:val="20"/>
          <w:szCs w:val="20"/>
          <w:lang w:val="es-ES_tradnl"/>
        </w:rPr>
        <w:t>Datos de contacto (teléfono, correo electrónico, dirección de oficina) de la persona servidora pública titular del área responsable</w:t>
      </w:r>
      <w:r w:rsidR="006E2009" w:rsidRPr="00673FCE">
        <w:rPr>
          <w:rFonts w:cs="Tahoma"/>
          <w:b/>
          <w:bCs/>
          <w:i/>
          <w:iCs/>
          <w:color w:val="auto"/>
          <w:sz w:val="20"/>
          <w:szCs w:val="20"/>
          <w:lang w:val="es-ES_tradnl"/>
        </w:rPr>
        <w:t xml:space="preserve">: </w:t>
      </w:r>
      <w:bookmarkStart w:id="2" w:name="_Hlk178768275"/>
      <w:r w:rsidR="006E2009" w:rsidRPr="00673FCE">
        <w:rPr>
          <w:rFonts w:cs="Tahoma"/>
          <w:i/>
          <w:iCs/>
          <w:color w:val="auto"/>
          <w:sz w:val="20"/>
          <w:szCs w:val="20"/>
          <w:lang w:val="es-ES_tradnl"/>
        </w:rPr>
        <w:t xml:space="preserve">Tel. 5558361500, </w:t>
      </w:r>
      <w:hyperlink r:id="rId8" w:history="1">
        <w:r w:rsidR="006E2009" w:rsidRPr="00673FCE">
          <w:rPr>
            <w:rStyle w:val="Hipervnculo"/>
            <w:rFonts w:cs="Tahoma"/>
            <w:i/>
            <w:iCs/>
            <w:sz w:val="20"/>
            <w:szCs w:val="20"/>
            <w:lang w:val="es-ES_tradnl"/>
          </w:rPr>
          <w:t>secretaria.ayuntamiento@ecatepec.gob.mx</w:t>
        </w:r>
      </w:hyperlink>
      <w:r w:rsidR="006E2009" w:rsidRPr="00673FCE">
        <w:rPr>
          <w:rFonts w:cs="Tahoma"/>
          <w:i/>
          <w:iCs/>
          <w:color w:val="auto"/>
          <w:sz w:val="20"/>
          <w:szCs w:val="20"/>
          <w:lang w:val="es-ES_tradnl"/>
        </w:rPr>
        <w:t xml:space="preserve"> , domicilio Av. Juárez s/n, Col. San Cristóbal, Centro, segundo piso de Palacio Municipal.</w:t>
      </w:r>
    </w:p>
    <w:p w14:paraId="6F80A2F8" w14:textId="1F26E816" w:rsidR="006E2009" w:rsidRPr="00673FCE" w:rsidRDefault="005C7778" w:rsidP="00CB2167">
      <w:pPr>
        <w:pStyle w:val="Prrafodelista"/>
        <w:numPr>
          <w:ilvl w:val="0"/>
          <w:numId w:val="2"/>
        </w:numPr>
        <w:autoSpaceDE w:val="0"/>
        <w:autoSpaceDN w:val="0"/>
        <w:adjustRightInd w:val="0"/>
        <w:spacing w:after="0" w:line="360" w:lineRule="auto"/>
        <w:ind w:right="567"/>
        <w:rPr>
          <w:rFonts w:cs="Tahoma"/>
          <w:b/>
          <w:bCs/>
          <w:i/>
          <w:iCs/>
          <w:color w:val="auto"/>
          <w:sz w:val="20"/>
          <w:szCs w:val="20"/>
          <w:lang w:val="es-ES_tradnl"/>
        </w:rPr>
      </w:pPr>
      <w:r w:rsidRPr="00673FCE">
        <w:rPr>
          <w:rFonts w:cs="Tahoma"/>
          <w:b/>
          <w:bCs/>
          <w:i/>
          <w:iCs/>
          <w:color w:val="auto"/>
          <w:sz w:val="20"/>
          <w:szCs w:val="20"/>
          <w:lang w:val="es-ES_tradnl"/>
        </w:rPr>
        <w:t xml:space="preserve">Reglamento, reglas de organización y funcionamiento o similar </w:t>
      </w:r>
      <w:bookmarkEnd w:id="1"/>
      <w:r w:rsidRPr="00673FCE">
        <w:rPr>
          <w:rFonts w:cs="Tahoma"/>
          <w:b/>
          <w:bCs/>
          <w:i/>
          <w:iCs/>
          <w:color w:val="auto"/>
          <w:sz w:val="20"/>
          <w:szCs w:val="20"/>
          <w:lang w:val="es-ES_tradnl"/>
        </w:rPr>
        <w:t>de la Sesión Abierta de Cabildo:</w:t>
      </w:r>
    </w:p>
    <w:p w14:paraId="194B995C" w14:textId="35DF2248" w:rsidR="005C7778" w:rsidRPr="00673FCE" w:rsidRDefault="00D30D69" w:rsidP="00D30D69">
      <w:pPr>
        <w:autoSpaceDE w:val="0"/>
        <w:autoSpaceDN w:val="0"/>
        <w:adjustRightInd w:val="0"/>
        <w:spacing w:after="0" w:line="360" w:lineRule="auto"/>
        <w:ind w:left="567" w:right="567"/>
        <w:rPr>
          <w:rFonts w:cs="Tahoma"/>
          <w:i/>
          <w:iCs/>
          <w:color w:val="auto"/>
          <w:sz w:val="20"/>
          <w:szCs w:val="20"/>
          <w:lang w:val="es-ES_tradnl"/>
        </w:rPr>
      </w:pPr>
      <w:r w:rsidRPr="00673FCE">
        <w:rPr>
          <w:rFonts w:cs="Tahoma"/>
          <w:i/>
          <w:iCs/>
          <w:color w:val="auto"/>
          <w:sz w:val="20"/>
          <w:szCs w:val="20"/>
          <w:lang w:val="es-ES_tradnl"/>
        </w:rPr>
        <w:t>Se anexa link de acceso al Reglamento Interior de Cabildo</w:t>
      </w:r>
    </w:p>
    <w:p w14:paraId="58D16DA1" w14:textId="30FBB0A9" w:rsidR="00D30D69" w:rsidRPr="00673FCE" w:rsidRDefault="00000000" w:rsidP="00D30D69">
      <w:pPr>
        <w:autoSpaceDE w:val="0"/>
        <w:autoSpaceDN w:val="0"/>
        <w:adjustRightInd w:val="0"/>
        <w:spacing w:after="0" w:line="360" w:lineRule="auto"/>
        <w:ind w:left="567" w:right="567"/>
        <w:rPr>
          <w:rFonts w:cs="Tahoma"/>
          <w:i/>
          <w:iCs/>
          <w:color w:val="auto"/>
          <w:sz w:val="20"/>
          <w:szCs w:val="20"/>
          <w:lang w:val="es-ES_tradnl"/>
        </w:rPr>
      </w:pPr>
      <w:hyperlink r:id="rId9" w:history="1">
        <w:r w:rsidR="00D30D69" w:rsidRPr="00673FCE">
          <w:rPr>
            <w:rStyle w:val="Hipervnculo"/>
            <w:rFonts w:cs="Tahoma"/>
            <w:i/>
            <w:iCs/>
            <w:sz w:val="20"/>
            <w:szCs w:val="20"/>
            <w:lang w:val="es-ES_tradnl"/>
          </w:rPr>
          <w:t>https://www.ecatepec.gob.mx/documents/ley_reglamento/zWotDf0nDMdFUDe0.pdf</w:t>
        </w:r>
      </w:hyperlink>
      <w:r w:rsidR="00D30D69" w:rsidRPr="00673FCE">
        <w:rPr>
          <w:rFonts w:cs="Tahoma"/>
          <w:i/>
          <w:iCs/>
          <w:color w:val="auto"/>
          <w:sz w:val="20"/>
          <w:szCs w:val="20"/>
          <w:lang w:val="es-ES_tradnl"/>
        </w:rPr>
        <w:t xml:space="preserve"> </w:t>
      </w:r>
    </w:p>
    <w:bookmarkEnd w:id="2"/>
    <w:p w14:paraId="279B6514" w14:textId="77777777" w:rsidR="007C5005" w:rsidRPr="00673FCE" w:rsidRDefault="007C5005" w:rsidP="00D30D69">
      <w:pPr>
        <w:autoSpaceDE w:val="0"/>
        <w:autoSpaceDN w:val="0"/>
        <w:adjustRightInd w:val="0"/>
        <w:spacing w:after="0" w:line="360" w:lineRule="auto"/>
        <w:ind w:left="567" w:right="567"/>
        <w:rPr>
          <w:rFonts w:cs="Tahoma"/>
          <w:i/>
          <w:iCs/>
          <w:color w:val="auto"/>
          <w:sz w:val="20"/>
          <w:szCs w:val="20"/>
          <w:lang w:val="es-ES_tradnl"/>
        </w:rPr>
      </w:pPr>
    </w:p>
    <w:p w14:paraId="573A911D" w14:textId="49B50359" w:rsidR="002F59F2" w:rsidRPr="00673FCE" w:rsidRDefault="007C5005" w:rsidP="00C35A9F">
      <w:pPr>
        <w:autoSpaceDE w:val="0"/>
        <w:autoSpaceDN w:val="0"/>
        <w:adjustRightInd w:val="0"/>
        <w:spacing w:after="0" w:line="360" w:lineRule="auto"/>
        <w:ind w:left="567" w:right="567"/>
        <w:rPr>
          <w:rFonts w:cs="Tahoma"/>
          <w:i/>
          <w:iCs/>
          <w:color w:val="auto"/>
          <w:sz w:val="20"/>
          <w:szCs w:val="20"/>
          <w:lang w:val="es-ES_tradnl"/>
        </w:rPr>
      </w:pPr>
      <w:r w:rsidRPr="00673FCE">
        <w:rPr>
          <w:rFonts w:cs="Tahoma"/>
          <w:i/>
          <w:iCs/>
          <w:color w:val="auto"/>
          <w:sz w:val="20"/>
          <w:szCs w:val="20"/>
          <w:lang w:val="es-ES_tradnl"/>
        </w:rPr>
        <w:t>Sin otro particular, quedo de Usted…”</w:t>
      </w:r>
    </w:p>
    <w:p w14:paraId="01C10FC0" w14:textId="035B4445" w:rsidR="008378FA" w:rsidRPr="00673FCE" w:rsidRDefault="008378FA" w:rsidP="00EC34AA">
      <w:pPr>
        <w:autoSpaceDE w:val="0"/>
        <w:autoSpaceDN w:val="0"/>
        <w:adjustRightInd w:val="0"/>
        <w:spacing w:after="0" w:line="360" w:lineRule="auto"/>
        <w:ind w:left="708"/>
        <w:rPr>
          <w:rFonts w:cs="Tahoma"/>
          <w:i/>
          <w:iCs/>
          <w:color w:val="FF0000"/>
          <w:sz w:val="20"/>
          <w:szCs w:val="20"/>
          <w:lang w:val="es-ES_tradnl"/>
        </w:rPr>
      </w:pPr>
      <w:r w:rsidRPr="00673FCE">
        <w:rPr>
          <w:rFonts w:cs="Tahoma"/>
          <w:i/>
          <w:iCs/>
          <w:color w:val="FF0000"/>
          <w:sz w:val="20"/>
          <w:szCs w:val="20"/>
          <w:lang w:val="es-ES_tradnl"/>
        </w:rPr>
        <w:tab/>
      </w:r>
    </w:p>
    <w:p w14:paraId="7135933D" w14:textId="139D5D2D" w:rsidR="00496FCA" w:rsidRPr="00673FCE" w:rsidRDefault="00C3542C" w:rsidP="00EC34AA">
      <w:pPr>
        <w:autoSpaceDE w:val="0"/>
        <w:autoSpaceDN w:val="0"/>
        <w:adjustRightInd w:val="0"/>
        <w:spacing w:after="0" w:line="360" w:lineRule="auto"/>
        <w:ind w:right="539"/>
        <w:rPr>
          <w:rFonts w:cs="Tahoma"/>
          <w:b/>
          <w:bCs/>
          <w:color w:val="auto"/>
          <w:lang w:val="es-ES_tradnl"/>
        </w:rPr>
      </w:pPr>
      <w:bookmarkStart w:id="3" w:name="_Hlk101893356"/>
      <w:r w:rsidRPr="00673FCE">
        <w:rPr>
          <w:rFonts w:cs="Tahoma"/>
          <w:b/>
          <w:bCs/>
          <w:color w:val="auto"/>
          <w:lang w:val="es-ES_tradnl"/>
        </w:rPr>
        <w:t xml:space="preserve">Solicitud </w:t>
      </w:r>
      <w:r w:rsidR="008E1082" w:rsidRPr="00673FCE">
        <w:rPr>
          <w:rFonts w:cs="Tahoma"/>
          <w:b/>
          <w:bCs/>
          <w:color w:val="auto"/>
          <w:lang w:val="es-ES_tradnl"/>
        </w:rPr>
        <w:t>00</w:t>
      </w:r>
      <w:r w:rsidR="00C35A9F" w:rsidRPr="00673FCE">
        <w:rPr>
          <w:rFonts w:cs="Tahoma"/>
          <w:b/>
          <w:bCs/>
          <w:color w:val="auto"/>
          <w:lang w:val="es-ES_tradnl"/>
        </w:rPr>
        <w:t>595</w:t>
      </w:r>
      <w:r w:rsidR="008E1082" w:rsidRPr="00673FCE">
        <w:rPr>
          <w:rFonts w:cs="Tahoma"/>
          <w:b/>
          <w:bCs/>
          <w:color w:val="auto"/>
          <w:lang w:val="es-ES_tradnl"/>
        </w:rPr>
        <w:t>/ECATEPEC/IP/2024</w:t>
      </w:r>
    </w:p>
    <w:p w14:paraId="561C0FB7" w14:textId="77777777" w:rsidR="00387FB4" w:rsidRPr="00673FCE" w:rsidRDefault="00387FB4" w:rsidP="00EC34AA">
      <w:pPr>
        <w:autoSpaceDE w:val="0"/>
        <w:autoSpaceDN w:val="0"/>
        <w:adjustRightInd w:val="0"/>
        <w:spacing w:after="0" w:line="360" w:lineRule="auto"/>
        <w:rPr>
          <w:rFonts w:cs="Tahoma"/>
          <w:color w:val="FF0000"/>
          <w:lang w:val="es-ES_tradnl"/>
        </w:rPr>
      </w:pPr>
    </w:p>
    <w:p w14:paraId="5AA3EBDB" w14:textId="272E7564" w:rsidR="00C3542C" w:rsidRPr="00673FCE" w:rsidRDefault="00387FB4" w:rsidP="00EC34AA">
      <w:pPr>
        <w:autoSpaceDE w:val="0"/>
        <w:autoSpaceDN w:val="0"/>
        <w:adjustRightInd w:val="0"/>
        <w:spacing w:after="0" w:line="360" w:lineRule="auto"/>
        <w:rPr>
          <w:rFonts w:cs="Tahoma"/>
          <w:color w:val="auto"/>
          <w:lang w:val="es-ES_tradnl"/>
        </w:rPr>
      </w:pPr>
      <w:r w:rsidRPr="00673FCE">
        <w:rPr>
          <w:rFonts w:cs="Tahoma"/>
          <w:color w:val="auto"/>
          <w:lang w:val="es-ES_tradnl"/>
        </w:rPr>
        <w:t xml:space="preserve">i) Escrito de respuesta de fecha cinco de junio de dos mil veinticuatro, suscrito por la Titular de la Unidad de Transparencia, dirigido al Solicitante, por medio del cual se mejora lo siguiente: </w:t>
      </w:r>
    </w:p>
    <w:p w14:paraId="75AA40B7" w14:textId="77777777" w:rsidR="009C14CC" w:rsidRPr="00673FCE" w:rsidRDefault="009C14CC" w:rsidP="00EC34AA">
      <w:pPr>
        <w:autoSpaceDE w:val="0"/>
        <w:autoSpaceDN w:val="0"/>
        <w:adjustRightInd w:val="0"/>
        <w:spacing w:after="0" w:line="360" w:lineRule="auto"/>
        <w:rPr>
          <w:rFonts w:cs="Tahoma"/>
          <w:color w:val="auto"/>
          <w:lang w:val="es-ES_tradnl"/>
        </w:rPr>
      </w:pPr>
    </w:p>
    <w:p w14:paraId="6BD85774" w14:textId="083C3B1E" w:rsidR="00387FB4" w:rsidRPr="00673FCE" w:rsidRDefault="00E43839" w:rsidP="00E43839">
      <w:pPr>
        <w:autoSpaceDE w:val="0"/>
        <w:autoSpaceDN w:val="0"/>
        <w:adjustRightInd w:val="0"/>
        <w:spacing w:after="0" w:line="360" w:lineRule="auto"/>
        <w:ind w:left="567" w:right="567"/>
        <w:rPr>
          <w:rFonts w:cs="Tahoma"/>
          <w:i/>
          <w:iCs/>
          <w:color w:val="auto"/>
          <w:sz w:val="20"/>
          <w:szCs w:val="20"/>
          <w:lang w:val="es-ES_tradnl"/>
        </w:rPr>
      </w:pPr>
      <w:r w:rsidRPr="00673FCE">
        <w:rPr>
          <w:rFonts w:cs="Tahoma"/>
          <w:i/>
          <w:iCs/>
          <w:color w:val="auto"/>
          <w:sz w:val="20"/>
          <w:szCs w:val="20"/>
          <w:lang w:val="es-ES_tradnl"/>
        </w:rPr>
        <w:t xml:space="preserve">“…El H. Ayuntamiento Constitucional de Ecatepec de Morelos hace de su conocimiento la respuesta emitida por, </w:t>
      </w:r>
      <w:r w:rsidRPr="00673FCE">
        <w:rPr>
          <w:rFonts w:cs="Tahoma"/>
          <w:b/>
          <w:bCs/>
          <w:i/>
          <w:iCs/>
          <w:color w:val="auto"/>
          <w:sz w:val="20"/>
          <w:szCs w:val="20"/>
          <w:lang w:val="es-ES_tradnl"/>
        </w:rPr>
        <w:t xml:space="preserve">Contraloría Interna Municipal, </w:t>
      </w:r>
      <w:r w:rsidRPr="00673FCE">
        <w:rPr>
          <w:rFonts w:cs="Tahoma"/>
          <w:i/>
          <w:iCs/>
          <w:color w:val="auto"/>
          <w:sz w:val="20"/>
          <w:szCs w:val="20"/>
          <w:lang w:val="es-ES_tradnl"/>
        </w:rPr>
        <w:t>la cual se anexa al presente formato de PDF</w:t>
      </w:r>
      <w:r w:rsidR="00E82BA0" w:rsidRPr="00673FCE">
        <w:rPr>
          <w:rFonts w:cs="Tahoma"/>
          <w:i/>
          <w:iCs/>
          <w:color w:val="auto"/>
          <w:sz w:val="20"/>
          <w:szCs w:val="20"/>
          <w:lang w:val="es-ES_tradnl"/>
        </w:rPr>
        <w:t>…”</w:t>
      </w:r>
    </w:p>
    <w:p w14:paraId="5FA147A4" w14:textId="77777777" w:rsidR="008417E5" w:rsidRPr="00673FCE" w:rsidRDefault="008417E5" w:rsidP="00E43839">
      <w:pPr>
        <w:autoSpaceDE w:val="0"/>
        <w:autoSpaceDN w:val="0"/>
        <w:adjustRightInd w:val="0"/>
        <w:spacing w:after="0" w:line="360" w:lineRule="auto"/>
        <w:ind w:left="567" w:right="567"/>
        <w:rPr>
          <w:rFonts w:cs="Tahoma"/>
          <w:i/>
          <w:iCs/>
          <w:color w:val="auto"/>
          <w:sz w:val="20"/>
          <w:szCs w:val="20"/>
          <w:lang w:val="es-ES_tradnl"/>
        </w:rPr>
      </w:pPr>
    </w:p>
    <w:p w14:paraId="62A1F57B" w14:textId="5D31A0FE" w:rsidR="00A47B2D" w:rsidRPr="00673FCE" w:rsidRDefault="00C3542C" w:rsidP="00C50A7A">
      <w:pPr>
        <w:autoSpaceDE w:val="0"/>
        <w:autoSpaceDN w:val="0"/>
        <w:adjustRightInd w:val="0"/>
        <w:spacing w:after="0" w:line="360" w:lineRule="auto"/>
        <w:rPr>
          <w:rFonts w:cs="Tahoma"/>
          <w:color w:val="auto"/>
          <w:lang w:val="es-ES_tradnl"/>
        </w:rPr>
      </w:pPr>
      <w:r w:rsidRPr="00673FCE">
        <w:rPr>
          <w:rFonts w:cs="Tahoma"/>
          <w:color w:val="auto"/>
          <w:lang w:val="es-ES_tradnl"/>
        </w:rPr>
        <w:t>i)</w:t>
      </w:r>
      <w:r w:rsidRPr="00673FCE">
        <w:rPr>
          <w:rFonts w:cs="Tahoma"/>
          <w:i/>
          <w:color w:val="auto"/>
          <w:sz w:val="20"/>
          <w:lang w:val="es-ES_tradnl"/>
        </w:rPr>
        <w:t xml:space="preserve"> </w:t>
      </w:r>
      <w:r w:rsidRPr="00673FCE">
        <w:rPr>
          <w:rFonts w:cs="Tahoma"/>
          <w:color w:val="auto"/>
          <w:lang w:val="es-ES_tradnl"/>
        </w:rPr>
        <w:t>Oficio número</w:t>
      </w:r>
      <w:r w:rsidR="00A47B2D" w:rsidRPr="00673FCE">
        <w:rPr>
          <w:rFonts w:cs="Tahoma"/>
          <w:color w:val="auto"/>
          <w:lang w:val="es-ES_tradnl"/>
        </w:rPr>
        <w:t xml:space="preserve"> CIM/ECA/SA/DCE/0313/2024 del cuatro de junio de dos mil veinticuatro, suscrito por el Contralor Interno Municipal, dirigido por el Titular de la Unidad de Transparencia, por medio del cual se mejora lo siguiente:</w:t>
      </w:r>
    </w:p>
    <w:p w14:paraId="4C15F44D" w14:textId="77777777" w:rsidR="003A320F" w:rsidRPr="00673FCE" w:rsidRDefault="003A320F" w:rsidP="00EC34AA">
      <w:pPr>
        <w:autoSpaceDE w:val="0"/>
        <w:autoSpaceDN w:val="0"/>
        <w:adjustRightInd w:val="0"/>
        <w:spacing w:after="0" w:line="360" w:lineRule="auto"/>
        <w:rPr>
          <w:rFonts w:cs="Tahoma"/>
          <w:color w:val="FF0000"/>
          <w:lang w:val="es-ES_tradnl"/>
        </w:rPr>
      </w:pPr>
    </w:p>
    <w:p w14:paraId="698C12CE" w14:textId="2BBFC7F0" w:rsidR="001513EF" w:rsidRPr="00673FCE" w:rsidRDefault="00C3542C" w:rsidP="001513EF">
      <w:pPr>
        <w:autoSpaceDE w:val="0"/>
        <w:autoSpaceDN w:val="0"/>
        <w:adjustRightInd w:val="0"/>
        <w:spacing w:after="0" w:line="360" w:lineRule="auto"/>
        <w:ind w:left="567" w:right="567"/>
        <w:rPr>
          <w:rFonts w:cs="Tahoma"/>
          <w:i/>
          <w:iCs/>
          <w:color w:val="auto"/>
          <w:sz w:val="20"/>
          <w:szCs w:val="20"/>
          <w:lang w:val="es-ES_tradnl"/>
        </w:rPr>
      </w:pPr>
      <w:r w:rsidRPr="00673FCE">
        <w:rPr>
          <w:rFonts w:cs="Tahoma"/>
          <w:i/>
          <w:iCs/>
          <w:color w:val="auto"/>
          <w:sz w:val="20"/>
          <w:szCs w:val="20"/>
          <w:lang w:val="es-ES_tradnl"/>
        </w:rPr>
        <w:t>“…</w:t>
      </w:r>
      <w:r w:rsidR="001513EF" w:rsidRPr="00673FCE">
        <w:rPr>
          <w:rFonts w:cs="Tahoma"/>
          <w:i/>
          <w:iCs/>
          <w:color w:val="auto"/>
          <w:sz w:val="20"/>
          <w:szCs w:val="20"/>
          <w:lang w:val="es-ES_tradnl"/>
        </w:rPr>
        <w:t xml:space="preserve">Por lo que con fundamento en el artículo 12 de la Ley de </w:t>
      </w:r>
      <w:r w:rsidR="008E1082" w:rsidRPr="00673FCE">
        <w:rPr>
          <w:rFonts w:cs="Tahoma"/>
          <w:i/>
          <w:iCs/>
          <w:color w:val="auto"/>
          <w:sz w:val="20"/>
          <w:szCs w:val="20"/>
          <w:lang w:val="es-ES_tradnl"/>
        </w:rPr>
        <w:t xml:space="preserve">Transparencia y Acceso a la Información Pública del Estado de México y Municipios, </w:t>
      </w:r>
      <w:r w:rsidR="001513EF" w:rsidRPr="00673FCE">
        <w:rPr>
          <w:rFonts w:cs="Tahoma"/>
          <w:i/>
          <w:iCs/>
          <w:color w:val="auto"/>
          <w:sz w:val="20"/>
          <w:szCs w:val="20"/>
          <w:lang w:val="es-ES_tradnl"/>
        </w:rPr>
        <w:t>así como, derivado de una búsqueda razonable y exhaustiva en los archivos de este Órgano Interno de Control y con el fin de dar una respuesta oportuna a la Solicitud de Información, le informo lo siguiente:</w:t>
      </w:r>
    </w:p>
    <w:p w14:paraId="32E3BBBD" w14:textId="5086958E" w:rsidR="001513EF" w:rsidRPr="00673FCE" w:rsidRDefault="00303CED" w:rsidP="00CB2167">
      <w:pPr>
        <w:pStyle w:val="Prrafodelista"/>
        <w:numPr>
          <w:ilvl w:val="0"/>
          <w:numId w:val="3"/>
        </w:numPr>
        <w:autoSpaceDE w:val="0"/>
        <w:autoSpaceDN w:val="0"/>
        <w:adjustRightInd w:val="0"/>
        <w:spacing w:after="0" w:line="360" w:lineRule="auto"/>
        <w:ind w:right="567"/>
        <w:rPr>
          <w:rFonts w:cs="Tahoma"/>
          <w:i/>
          <w:iCs/>
          <w:color w:val="auto"/>
          <w:sz w:val="20"/>
          <w:szCs w:val="20"/>
          <w:lang w:val="es-ES_tradnl"/>
        </w:rPr>
      </w:pPr>
      <w:r w:rsidRPr="00673FCE">
        <w:rPr>
          <w:rFonts w:cs="Tahoma"/>
          <w:i/>
          <w:iCs/>
          <w:color w:val="auto"/>
          <w:sz w:val="20"/>
          <w:szCs w:val="20"/>
          <w:lang w:val="es-ES_tradnl"/>
        </w:rPr>
        <w:t>Con lo que respecta al punto 1, le remito el acuerdo 051/2022 en archivo electrónico .PDF.</w:t>
      </w:r>
    </w:p>
    <w:p w14:paraId="4BA45846" w14:textId="2206C09F" w:rsidR="00303CED" w:rsidRPr="00673FCE" w:rsidRDefault="00303CED" w:rsidP="00CB2167">
      <w:pPr>
        <w:pStyle w:val="Prrafodelista"/>
        <w:numPr>
          <w:ilvl w:val="0"/>
          <w:numId w:val="3"/>
        </w:numPr>
        <w:autoSpaceDE w:val="0"/>
        <w:autoSpaceDN w:val="0"/>
        <w:adjustRightInd w:val="0"/>
        <w:spacing w:after="0" w:line="360" w:lineRule="auto"/>
        <w:ind w:right="567"/>
        <w:rPr>
          <w:rFonts w:cs="Tahoma"/>
          <w:i/>
          <w:iCs/>
          <w:color w:val="auto"/>
          <w:sz w:val="20"/>
          <w:szCs w:val="20"/>
          <w:lang w:val="es-ES_tradnl"/>
        </w:rPr>
      </w:pPr>
      <w:r w:rsidRPr="00673FCE">
        <w:rPr>
          <w:rFonts w:cs="Tahoma"/>
          <w:i/>
          <w:iCs/>
          <w:color w:val="auto"/>
          <w:sz w:val="20"/>
          <w:szCs w:val="20"/>
          <w:lang w:val="es-ES_tradnl"/>
        </w:rPr>
        <w:t xml:space="preserve">De </w:t>
      </w:r>
      <w:r w:rsidR="00F63EC7" w:rsidRPr="00673FCE">
        <w:rPr>
          <w:rFonts w:cs="Tahoma"/>
          <w:i/>
          <w:iCs/>
          <w:color w:val="auto"/>
          <w:sz w:val="20"/>
          <w:szCs w:val="20"/>
          <w:lang w:val="es-ES_tradnl"/>
        </w:rPr>
        <w:t>igual</w:t>
      </w:r>
      <w:r w:rsidRPr="00673FCE">
        <w:rPr>
          <w:rFonts w:cs="Tahoma"/>
          <w:i/>
          <w:iCs/>
          <w:color w:val="auto"/>
          <w:sz w:val="20"/>
          <w:szCs w:val="20"/>
          <w:lang w:val="es-ES_tradnl"/>
        </w:rPr>
        <w:t xml:space="preserve"> modo referente al punto 2, le remito el acuerdo 051/2022 en archivo electrónico .DF.</w:t>
      </w:r>
    </w:p>
    <w:p w14:paraId="2659EEB9" w14:textId="4492554C" w:rsidR="00303CED" w:rsidRPr="00673FCE" w:rsidRDefault="00303CED" w:rsidP="00CB2167">
      <w:pPr>
        <w:pStyle w:val="Prrafodelista"/>
        <w:numPr>
          <w:ilvl w:val="0"/>
          <w:numId w:val="3"/>
        </w:numPr>
        <w:autoSpaceDE w:val="0"/>
        <w:autoSpaceDN w:val="0"/>
        <w:adjustRightInd w:val="0"/>
        <w:spacing w:after="0" w:line="360" w:lineRule="auto"/>
        <w:ind w:right="567"/>
        <w:rPr>
          <w:rFonts w:cs="Tahoma"/>
          <w:i/>
          <w:iCs/>
          <w:color w:val="auto"/>
          <w:sz w:val="20"/>
          <w:szCs w:val="20"/>
          <w:lang w:val="es-ES_tradnl"/>
        </w:rPr>
      </w:pPr>
      <w:r w:rsidRPr="00673FCE">
        <w:rPr>
          <w:rFonts w:cs="Tahoma"/>
          <w:i/>
          <w:iCs/>
          <w:color w:val="auto"/>
          <w:sz w:val="20"/>
          <w:szCs w:val="20"/>
          <w:lang w:val="es-ES_tradnl"/>
        </w:rPr>
        <w:t xml:space="preserve">De acuerdo con el punto 3, le informo </w:t>
      </w:r>
      <w:r w:rsidR="00F63EC7" w:rsidRPr="00673FCE">
        <w:rPr>
          <w:rFonts w:cs="Tahoma"/>
          <w:i/>
          <w:iCs/>
          <w:color w:val="auto"/>
          <w:sz w:val="20"/>
          <w:szCs w:val="20"/>
          <w:lang w:val="es-ES_tradnl"/>
        </w:rPr>
        <w:t>que el área responsable es la Presidencia Municipal.</w:t>
      </w:r>
    </w:p>
    <w:p w14:paraId="58EA5911" w14:textId="4D217318" w:rsidR="00F63EC7" w:rsidRPr="00673FCE" w:rsidRDefault="00F63EC7" w:rsidP="00CB2167">
      <w:pPr>
        <w:pStyle w:val="Prrafodelista"/>
        <w:numPr>
          <w:ilvl w:val="0"/>
          <w:numId w:val="3"/>
        </w:numPr>
        <w:autoSpaceDE w:val="0"/>
        <w:autoSpaceDN w:val="0"/>
        <w:adjustRightInd w:val="0"/>
        <w:spacing w:after="0" w:line="360" w:lineRule="auto"/>
        <w:ind w:right="567"/>
        <w:rPr>
          <w:rFonts w:cs="Tahoma"/>
          <w:i/>
          <w:iCs/>
          <w:color w:val="auto"/>
          <w:sz w:val="20"/>
          <w:szCs w:val="20"/>
          <w:lang w:val="es-ES_tradnl"/>
        </w:rPr>
      </w:pPr>
      <w:r w:rsidRPr="00673FCE">
        <w:rPr>
          <w:rFonts w:cs="Tahoma"/>
          <w:i/>
          <w:iCs/>
          <w:color w:val="auto"/>
          <w:sz w:val="20"/>
          <w:szCs w:val="20"/>
          <w:lang w:val="es-ES_tradnl"/>
        </w:rPr>
        <w:t>Acorde con el punto 4, le informo que el nombre del servidor público titular del área responsable es la C. Angélica Gabriela López Hernández.</w:t>
      </w:r>
    </w:p>
    <w:p w14:paraId="6DD06487" w14:textId="729EF962" w:rsidR="00F63EC7" w:rsidRPr="00673FCE" w:rsidRDefault="00F63EC7" w:rsidP="00CB2167">
      <w:pPr>
        <w:pStyle w:val="Prrafodelista"/>
        <w:numPr>
          <w:ilvl w:val="0"/>
          <w:numId w:val="3"/>
        </w:numPr>
        <w:autoSpaceDE w:val="0"/>
        <w:autoSpaceDN w:val="0"/>
        <w:adjustRightInd w:val="0"/>
        <w:spacing w:after="0" w:line="360" w:lineRule="auto"/>
        <w:ind w:right="567"/>
        <w:rPr>
          <w:rFonts w:cs="Tahoma"/>
          <w:i/>
          <w:iCs/>
          <w:color w:val="auto"/>
          <w:sz w:val="20"/>
          <w:szCs w:val="20"/>
          <w:lang w:val="es-ES_tradnl"/>
        </w:rPr>
      </w:pPr>
      <w:r w:rsidRPr="00673FCE">
        <w:rPr>
          <w:rFonts w:cs="Tahoma"/>
          <w:i/>
          <w:iCs/>
          <w:color w:val="auto"/>
          <w:sz w:val="20"/>
          <w:szCs w:val="20"/>
          <w:lang w:val="es-ES_tradnl"/>
        </w:rPr>
        <w:t xml:space="preserve">Para concluir, en </w:t>
      </w:r>
      <w:r w:rsidR="00025B78" w:rsidRPr="00673FCE">
        <w:rPr>
          <w:rFonts w:cs="Tahoma"/>
          <w:i/>
          <w:iCs/>
          <w:color w:val="auto"/>
          <w:sz w:val="20"/>
          <w:szCs w:val="20"/>
          <w:lang w:val="es-ES_tradnl"/>
        </w:rPr>
        <w:t>consecuencia,</w:t>
      </w:r>
      <w:r w:rsidRPr="00673FCE">
        <w:rPr>
          <w:rFonts w:cs="Tahoma"/>
          <w:i/>
          <w:iCs/>
          <w:color w:val="auto"/>
          <w:sz w:val="20"/>
          <w:szCs w:val="20"/>
          <w:lang w:val="es-ES_tradnl"/>
        </w:rPr>
        <w:t xml:space="preserve"> con el punto 5, le informo que los datos de contacto son los siguientes:</w:t>
      </w:r>
    </w:p>
    <w:p w14:paraId="11857158" w14:textId="0A6B451C" w:rsidR="00025B78" w:rsidRPr="00673FCE" w:rsidRDefault="00025B78" w:rsidP="00025B78">
      <w:pPr>
        <w:pStyle w:val="Prrafodelista"/>
        <w:autoSpaceDE w:val="0"/>
        <w:autoSpaceDN w:val="0"/>
        <w:adjustRightInd w:val="0"/>
        <w:spacing w:after="0" w:line="360" w:lineRule="auto"/>
        <w:ind w:left="927" w:right="567"/>
        <w:rPr>
          <w:rFonts w:cs="Tahoma"/>
          <w:i/>
          <w:iCs/>
          <w:color w:val="auto"/>
          <w:sz w:val="20"/>
          <w:szCs w:val="20"/>
          <w:lang w:val="es-ES_tradnl"/>
        </w:rPr>
      </w:pPr>
      <w:r w:rsidRPr="00673FCE">
        <w:rPr>
          <w:rFonts w:cs="Tahoma"/>
          <w:i/>
          <w:iCs/>
          <w:color w:val="auto"/>
          <w:sz w:val="20"/>
          <w:szCs w:val="20"/>
          <w:lang w:val="es-ES_tradnl"/>
        </w:rPr>
        <w:t>Teléfono 5558361500 y la dirección de la oficina es Av. Juárez S/N, San Cristóbal Centro.</w:t>
      </w:r>
    </w:p>
    <w:p w14:paraId="4EC440B7" w14:textId="0E5D254B" w:rsidR="00025B78" w:rsidRPr="00673FCE" w:rsidRDefault="00025B78" w:rsidP="00025B78">
      <w:pPr>
        <w:pStyle w:val="Prrafodelista"/>
        <w:autoSpaceDE w:val="0"/>
        <w:autoSpaceDN w:val="0"/>
        <w:adjustRightInd w:val="0"/>
        <w:spacing w:after="0" w:line="360" w:lineRule="auto"/>
        <w:ind w:left="927" w:right="567"/>
        <w:rPr>
          <w:rFonts w:cs="Tahoma"/>
          <w:i/>
          <w:iCs/>
          <w:color w:val="auto"/>
          <w:sz w:val="20"/>
          <w:szCs w:val="20"/>
          <w:lang w:val="es-ES_tradnl"/>
        </w:rPr>
      </w:pPr>
      <w:r w:rsidRPr="00673FCE">
        <w:rPr>
          <w:rFonts w:cs="Tahoma"/>
          <w:i/>
          <w:iCs/>
          <w:color w:val="auto"/>
          <w:sz w:val="20"/>
          <w:szCs w:val="20"/>
          <w:lang w:val="es-ES_tradnl"/>
        </w:rPr>
        <w:t>…”</w:t>
      </w:r>
    </w:p>
    <w:p w14:paraId="2D99F048" w14:textId="77777777" w:rsidR="001513EF" w:rsidRPr="00673FCE" w:rsidRDefault="001513EF" w:rsidP="001513EF">
      <w:pPr>
        <w:autoSpaceDE w:val="0"/>
        <w:autoSpaceDN w:val="0"/>
        <w:adjustRightInd w:val="0"/>
        <w:spacing w:after="0" w:line="360" w:lineRule="auto"/>
        <w:ind w:left="567" w:right="567"/>
        <w:rPr>
          <w:rFonts w:cs="Tahoma"/>
          <w:i/>
          <w:iCs/>
          <w:color w:val="FF0000"/>
          <w:sz w:val="20"/>
          <w:szCs w:val="20"/>
          <w:lang w:val="es-ES_tradnl"/>
        </w:rPr>
      </w:pPr>
    </w:p>
    <w:p w14:paraId="7606F84D" w14:textId="6B79423F" w:rsidR="004F087E" w:rsidRPr="00673FCE" w:rsidRDefault="004F087E" w:rsidP="004F087E">
      <w:pPr>
        <w:autoSpaceDE w:val="0"/>
        <w:autoSpaceDN w:val="0"/>
        <w:adjustRightInd w:val="0"/>
        <w:spacing w:after="0" w:line="360" w:lineRule="auto"/>
        <w:ind w:right="539"/>
        <w:rPr>
          <w:rFonts w:cs="Tahoma"/>
          <w:b/>
          <w:bCs/>
          <w:color w:val="auto"/>
          <w:lang w:val="es-ES_tradnl"/>
        </w:rPr>
      </w:pPr>
      <w:r w:rsidRPr="00673FCE">
        <w:rPr>
          <w:rFonts w:cs="Tahoma"/>
          <w:b/>
          <w:bCs/>
          <w:color w:val="auto"/>
          <w:lang w:val="es-ES_tradnl"/>
        </w:rPr>
        <w:t>Solicitud 00536/ECATEPEC/IP/2024</w:t>
      </w:r>
    </w:p>
    <w:p w14:paraId="6633B0D5" w14:textId="77777777" w:rsidR="003B3545" w:rsidRPr="00673FCE" w:rsidRDefault="003B3545" w:rsidP="003B3545">
      <w:pPr>
        <w:autoSpaceDE w:val="0"/>
        <w:autoSpaceDN w:val="0"/>
        <w:adjustRightInd w:val="0"/>
        <w:spacing w:after="0" w:line="360" w:lineRule="auto"/>
        <w:ind w:right="567"/>
        <w:rPr>
          <w:rFonts w:cs="Tahoma"/>
          <w:color w:val="auto"/>
          <w:lang w:val="es-ES_tradnl"/>
        </w:rPr>
      </w:pPr>
    </w:p>
    <w:p w14:paraId="76179130" w14:textId="6463416E" w:rsidR="001513EF" w:rsidRPr="00673FCE" w:rsidRDefault="003B3545" w:rsidP="003B3545">
      <w:pPr>
        <w:widowControl w:val="0"/>
        <w:spacing w:after="0" w:line="360" w:lineRule="auto"/>
        <w:contextualSpacing/>
        <w:rPr>
          <w:rFonts w:eastAsia="Calibri" w:cs="Times New Roman"/>
          <w:bCs/>
          <w:color w:val="auto"/>
          <w:lang w:val="es-ES"/>
        </w:rPr>
      </w:pPr>
      <w:r w:rsidRPr="00673FCE">
        <w:rPr>
          <w:rFonts w:eastAsia="Calibri" w:cs="Times New Roman"/>
          <w:bCs/>
          <w:color w:val="auto"/>
          <w:lang w:val="es-ES"/>
        </w:rPr>
        <w:t xml:space="preserve">i) Oficio número SHA/ECA/2469/2024 del seis de junio de dos mil veinticuatro, suscrito por la </w:t>
      </w:r>
      <w:proofErr w:type="gramStart"/>
      <w:r w:rsidRPr="00673FCE">
        <w:rPr>
          <w:rFonts w:eastAsia="Calibri" w:cs="Times New Roman"/>
          <w:bCs/>
          <w:color w:val="auto"/>
          <w:lang w:val="es-ES"/>
        </w:rPr>
        <w:t>Secretaria</w:t>
      </w:r>
      <w:proofErr w:type="gramEnd"/>
      <w:r w:rsidRPr="00673FCE">
        <w:rPr>
          <w:rFonts w:eastAsia="Calibri" w:cs="Times New Roman"/>
          <w:bCs/>
          <w:color w:val="auto"/>
          <w:lang w:val="es-ES"/>
        </w:rPr>
        <w:t xml:space="preserve"> del H. Ayuntamiento, dirigido al Titular de la Unidad de Transparencia, por medio del cual se menciona lo siguiente:</w:t>
      </w:r>
    </w:p>
    <w:p w14:paraId="0F7353A6" w14:textId="77777777" w:rsidR="00D95DF4" w:rsidRPr="00673FCE" w:rsidRDefault="00D95DF4" w:rsidP="003B3545">
      <w:pPr>
        <w:widowControl w:val="0"/>
        <w:spacing w:after="0" w:line="360" w:lineRule="auto"/>
        <w:contextualSpacing/>
        <w:rPr>
          <w:rFonts w:eastAsia="Calibri" w:cs="Times New Roman"/>
          <w:bCs/>
          <w:color w:val="auto"/>
          <w:lang w:val="es-ES"/>
        </w:rPr>
      </w:pPr>
    </w:p>
    <w:p w14:paraId="62D30A06" w14:textId="10C87FF5" w:rsidR="00494574" w:rsidRPr="00673FCE" w:rsidRDefault="00494574" w:rsidP="009C14CC">
      <w:pPr>
        <w:pStyle w:val="Prrafodelista"/>
        <w:autoSpaceDE w:val="0"/>
        <w:autoSpaceDN w:val="0"/>
        <w:adjustRightInd w:val="0"/>
        <w:spacing w:after="0" w:line="360" w:lineRule="auto"/>
        <w:ind w:left="567" w:right="567"/>
        <w:rPr>
          <w:rFonts w:cs="Tahoma"/>
          <w:i/>
          <w:iCs/>
          <w:color w:val="auto"/>
          <w:sz w:val="20"/>
          <w:szCs w:val="20"/>
          <w:lang w:val="es-ES_tradnl"/>
        </w:rPr>
      </w:pPr>
      <w:r w:rsidRPr="00673FCE">
        <w:rPr>
          <w:rFonts w:cs="Tahoma"/>
          <w:i/>
          <w:iCs/>
          <w:color w:val="auto"/>
          <w:sz w:val="20"/>
          <w:szCs w:val="20"/>
          <w:lang w:val="es-ES_tradnl"/>
        </w:rPr>
        <w:t xml:space="preserve">“…Al respecto, de conformidad con las atribuciones que le confieren a la autoridad que represento, los artículos 91 de la Ley Orgánica Municipal del Estado de México; 44 fracción I y de 46 del Bando Municipal de Ecatepec de Morelos, Estado de México 2024, en relación con los diversas 3 fracción XXXIX, 58 y 59 de la Ley de Transparencia y Acceso a la Información Pública del Estado </w:t>
      </w:r>
      <w:r w:rsidRPr="00673FCE">
        <w:rPr>
          <w:rFonts w:cs="Tahoma"/>
          <w:i/>
          <w:iCs/>
          <w:color w:val="auto"/>
          <w:sz w:val="20"/>
          <w:szCs w:val="20"/>
          <w:lang w:val="es-ES_tradnl"/>
        </w:rPr>
        <w:lastRenderedPageBreak/>
        <w:t xml:space="preserve">de México y Municipios, como servidora pública habilitada, de conformidad con el derecho fundamental de acceso a la información pública </w:t>
      </w:r>
      <w:r w:rsidR="00DB38FB" w:rsidRPr="00673FCE">
        <w:rPr>
          <w:rFonts w:cs="Tahoma"/>
          <w:i/>
          <w:iCs/>
          <w:color w:val="auto"/>
          <w:sz w:val="20"/>
          <w:szCs w:val="20"/>
          <w:lang w:val="es-ES_tradnl"/>
        </w:rPr>
        <w:t xml:space="preserve">consagrado en los artículos 6 de la Constitución Política de los Estados Unidos Mexicanos y 5 de la Constitución Política del Estado Libre y Soberano de México, se da respuesta fundada, motivada y congruente a la solicitud que nos ocupa, </w:t>
      </w:r>
      <w:r w:rsidR="00A965D0" w:rsidRPr="00673FCE">
        <w:rPr>
          <w:rFonts w:cs="Tahoma"/>
          <w:i/>
          <w:iCs/>
          <w:color w:val="auto"/>
          <w:sz w:val="20"/>
          <w:szCs w:val="20"/>
          <w:lang w:val="es-ES_tradnl"/>
        </w:rPr>
        <w:t xml:space="preserve">comunicándole que, se envía la información con la que cuenta esta oficina, relativa al Comité en mención, constituido en el año 2022 y sigue siendo la misma </w:t>
      </w:r>
      <w:r w:rsidR="005E41AE" w:rsidRPr="00673FCE">
        <w:rPr>
          <w:rFonts w:cs="Tahoma"/>
          <w:i/>
          <w:iCs/>
          <w:color w:val="auto"/>
          <w:sz w:val="20"/>
          <w:szCs w:val="20"/>
          <w:lang w:val="es-ES_tradnl"/>
        </w:rPr>
        <w:t xml:space="preserve">persona responsable; por lo que se contestan en el mismo orden en el cual se encuentra solicitada en los términos siguientes, a </w:t>
      </w:r>
      <w:r w:rsidR="00D95DF4" w:rsidRPr="00673FCE">
        <w:rPr>
          <w:rFonts w:cs="Tahoma"/>
          <w:i/>
          <w:iCs/>
          <w:color w:val="auto"/>
          <w:sz w:val="20"/>
          <w:szCs w:val="20"/>
          <w:lang w:val="es-ES_tradnl"/>
        </w:rPr>
        <w:t>saber</w:t>
      </w:r>
      <w:r w:rsidR="005E41AE" w:rsidRPr="00673FCE">
        <w:rPr>
          <w:rFonts w:cs="Tahoma"/>
          <w:i/>
          <w:iCs/>
          <w:color w:val="auto"/>
          <w:sz w:val="20"/>
          <w:szCs w:val="20"/>
          <w:lang w:val="es-ES_tradnl"/>
        </w:rPr>
        <w:t>:</w:t>
      </w:r>
    </w:p>
    <w:p w14:paraId="495BD28F" w14:textId="30CEE1E6" w:rsidR="00D95DF4" w:rsidRPr="00673FCE" w:rsidRDefault="00D95DF4" w:rsidP="009C14CC">
      <w:pPr>
        <w:pStyle w:val="Prrafodelista"/>
        <w:autoSpaceDE w:val="0"/>
        <w:autoSpaceDN w:val="0"/>
        <w:adjustRightInd w:val="0"/>
        <w:spacing w:after="0" w:line="360" w:lineRule="auto"/>
        <w:ind w:left="567" w:right="567"/>
        <w:rPr>
          <w:rFonts w:cs="Tahoma"/>
          <w:i/>
          <w:iCs/>
          <w:color w:val="auto"/>
          <w:sz w:val="20"/>
          <w:szCs w:val="20"/>
          <w:lang w:val="es-ES_tradnl"/>
        </w:rPr>
      </w:pPr>
      <w:r w:rsidRPr="00673FCE">
        <w:rPr>
          <w:rFonts w:cs="Tahoma"/>
          <w:b/>
          <w:bCs/>
          <w:i/>
          <w:iCs/>
          <w:color w:val="auto"/>
          <w:sz w:val="20"/>
          <w:szCs w:val="20"/>
          <w:lang w:val="es-ES_tradnl"/>
        </w:rPr>
        <w:t xml:space="preserve">1.- Fundamento legal: </w:t>
      </w:r>
      <w:r w:rsidRPr="00673FCE">
        <w:rPr>
          <w:rFonts w:cs="Tahoma"/>
          <w:i/>
          <w:iCs/>
          <w:color w:val="auto"/>
          <w:sz w:val="20"/>
          <w:szCs w:val="20"/>
          <w:lang w:val="es-ES_tradnl"/>
        </w:rPr>
        <w:t>Artículo 28 del Código de Ética y Conducta de la Administración Pública Municipal de Ecatepec de Morelos, Estado de México.</w:t>
      </w:r>
    </w:p>
    <w:p w14:paraId="4E732EA5" w14:textId="77777777" w:rsidR="009A7E80" w:rsidRPr="00673FCE" w:rsidRDefault="009A7E80" w:rsidP="009C14CC">
      <w:pPr>
        <w:pStyle w:val="Prrafodelista"/>
        <w:autoSpaceDE w:val="0"/>
        <w:autoSpaceDN w:val="0"/>
        <w:adjustRightInd w:val="0"/>
        <w:spacing w:after="0" w:line="360" w:lineRule="auto"/>
        <w:ind w:left="567" w:right="567"/>
        <w:rPr>
          <w:rFonts w:cs="Tahoma"/>
          <w:i/>
          <w:iCs/>
          <w:color w:val="auto"/>
          <w:sz w:val="20"/>
          <w:szCs w:val="20"/>
          <w:lang w:val="es-ES_tradnl"/>
        </w:rPr>
      </w:pPr>
    </w:p>
    <w:p w14:paraId="651847A6" w14:textId="722CBD49" w:rsidR="002931F6" w:rsidRPr="00673FCE" w:rsidRDefault="002931F6" w:rsidP="009C14CC">
      <w:pPr>
        <w:pStyle w:val="Prrafodelista"/>
        <w:autoSpaceDE w:val="0"/>
        <w:autoSpaceDN w:val="0"/>
        <w:adjustRightInd w:val="0"/>
        <w:spacing w:after="0" w:line="360" w:lineRule="auto"/>
        <w:ind w:left="567" w:right="567"/>
        <w:rPr>
          <w:rFonts w:cs="Tahoma"/>
          <w:i/>
          <w:iCs/>
          <w:color w:val="auto"/>
          <w:sz w:val="20"/>
          <w:szCs w:val="20"/>
          <w:lang w:val="es-ES_tradnl"/>
        </w:rPr>
      </w:pPr>
      <w:r w:rsidRPr="00673FCE">
        <w:rPr>
          <w:rFonts w:cs="Tahoma"/>
          <w:b/>
          <w:bCs/>
          <w:i/>
          <w:iCs/>
          <w:color w:val="auto"/>
          <w:sz w:val="20"/>
          <w:szCs w:val="20"/>
          <w:lang w:val="es-ES_tradnl"/>
        </w:rPr>
        <w:t xml:space="preserve">2.- Reglamento, reglas de organización y funcionamiento o similar: </w:t>
      </w:r>
      <w:r w:rsidR="005D2053" w:rsidRPr="00673FCE">
        <w:rPr>
          <w:rFonts w:cs="Tahoma"/>
          <w:i/>
          <w:iCs/>
          <w:color w:val="auto"/>
          <w:sz w:val="20"/>
          <w:szCs w:val="20"/>
          <w:lang w:val="es-ES_tradnl"/>
        </w:rPr>
        <w:t>Código de Ética y Conducta de la Administración Pública Municipal de Ecatepec de Morelos, Estado de México, aprobado en Decima Quinta Sesión Extraordinaria de Cabildo de fecha 09 de abril del año 2022; publicado en la Gaceta Municipal número 10 de fecha 11 de abril del año 2022.</w:t>
      </w:r>
    </w:p>
    <w:p w14:paraId="48CA440A" w14:textId="77777777" w:rsidR="009A7E80" w:rsidRPr="00673FCE" w:rsidRDefault="009A7E80" w:rsidP="009C14CC">
      <w:pPr>
        <w:pStyle w:val="Prrafodelista"/>
        <w:autoSpaceDE w:val="0"/>
        <w:autoSpaceDN w:val="0"/>
        <w:adjustRightInd w:val="0"/>
        <w:spacing w:after="0" w:line="360" w:lineRule="auto"/>
        <w:ind w:left="567" w:right="567"/>
        <w:rPr>
          <w:rFonts w:cs="Tahoma"/>
          <w:i/>
          <w:iCs/>
          <w:color w:val="auto"/>
          <w:sz w:val="20"/>
          <w:szCs w:val="20"/>
          <w:lang w:val="es-ES_tradnl"/>
        </w:rPr>
      </w:pPr>
    </w:p>
    <w:p w14:paraId="254B4F38" w14:textId="6DDFA2AE" w:rsidR="00544E56" w:rsidRPr="00673FCE" w:rsidRDefault="00544E56" w:rsidP="009C14CC">
      <w:pPr>
        <w:pStyle w:val="Prrafodelista"/>
        <w:autoSpaceDE w:val="0"/>
        <w:autoSpaceDN w:val="0"/>
        <w:adjustRightInd w:val="0"/>
        <w:spacing w:after="0" w:line="360" w:lineRule="auto"/>
        <w:ind w:left="567" w:right="567"/>
        <w:rPr>
          <w:rFonts w:cs="Tahoma"/>
          <w:i/>
          <w:iCs/>
          <w:color w:val="auto"/>
          <w:sz w:val="20"/>
          <w:szCs w:val="20"/>
          <w:lang w:val="es-ES_tradnl"/>
        </w:rPr>
      </w:pPr>
      <w:r w:rsidRPr="00673FCE">
        <w:rPr>
          <w:rFonts w:cs="Tahoma"/>
          <w:b/>
          <w:bCs/>
          <w:i/>
          <w:iCs/>
          <w:color w:val="auto"/>
          <w:sz w:val="20"/>
          <w:szCs w:val="20"/>
          <w:lang w:val="es-ES_tradnl"/>
        </w:rPr>
        <w:t>3.</w:t>
      </w:r>
      <w:r w:rsidRPr="00673FCE">
        <w:rPr>
          <w:rFonts w:cs="Tahoma"/>
          <w:i/>
          <w:iCs/>
          <w:color w:val="auto"/>
          <w:sz w:val="20"/>
          <w:szCs w:val="20"/>
          <w:lang w:val="es-ES_tradnl"/>
        </w:rPr>
        <w:t>-</w:t>
      </w:r>
      <w:r w:rsidRPr="00673FCE">
        <w:rPr>
          <w:rFonts w:cs="Tahoma"/>
          <w:b/>
          <w:bCs/>
          <w:i/>
          <w:iCs/>
          <w:color w:val="auto"/>
          <w:sz w:val="20"/>
          <w:szCs w:val="20"/>
          <w:lang w:val="es-ES_tradnl"/>
        </w:rPr>
        <w:t xml:space="preserve">Nombre del área responsable: </w:t>
      </w:r>
      <w:r w:rsidR="00F66D92" w:rsidRPr="00673FCE">
        <w:rPr>
          <w:rFonts w:cs="Tahoma"/>
          <w:i/>
          <w:iCs/>
          <w:color w:val="auto"/>
          <w:sz w:val="20"/>
          <w:szCs w:val="20"/>
          <w:lang w:val="es-ES_tradnl"/>
        </w:rPr>
        <w:t>Secretaría del H. Ayuntamiento.</w:t>
      </w:r>
    </w:p>
    <w:p w14:paraId="0236EE7F" w14:textId="77777777" w:rsidR="00F66D92" w:rsidRPr="00673FCE" w:rsidRDefault="00F66D92" w:rsidP="009C14CC">
      <w:pPr>
        <w:pStyle w:val="Prrafodelista"/>
        <w:autoSpaceDE w:val="0"/>
        <w:autoSpaceDN w:val="0"/>
        <w:adjustRightInd w:val="0"/>
        <w:spacing w:after="0" w:line="360" w:lineRule="auto"/>
        <w:ind w:left="567" w:right="567"/>
        <w:rPr>
          <w:rFonts w:cs="Tahoma"/>
          <w:i/>
          <w:iCs/>
          <w:color w:val="auto"/>
          <w:sz w:val="20"/>
          <w:szCs w:val="20"/>
          <w:lang w:val="es-ES_tradnl"/>
        </w:rPr>
      </w:pPr>
    </w:p>
    <w:p w14:paraId="789F8988" w14:textId="77777777" w:rsidR="00321F34" w:rsidRPr="00673FCE" w:rsidRDefault="00321F34" w:rsidP="009C14CC">
      <w:pPr>
        <w:pStyle w:val="Prrafodelista"/>
        <w:autoSpaceDE w:val="0"/>
        <w:autoSpaceDN w:val="0"/>
        <w:adjustRightInd w:val="0"/>
        <w:spacing w:after="0" w:line="360" w:lineRule="auto"/>
        <w:ind w:left="567" w:right="567"/>
        <w:rPr>
          <w:rFonts w:cs="Tahoma"/>
          <w:i/>
          <w:iCs/>
          <w:color w:val="auto"/>
          <w:sz w:val="20"/>
          <w:szCs w:val="20"/>
          <w:lang w:val="es-ES_tradnl"/>
        </w:rPr>
      </w:pPr>
      <w:r w:rsidRPr="00673FCE">
        <w:rPr>
          <w:rFonts w:cs="Tahoma"/>
          <w:b/>
          <w:bCs/>
          <w:i/>
          <w:iCs/>
          <w:color w:val="auto"/>
          <w:sz w:val="20"/>
          <w:szCs w:val="20"/>
          <w:lang w:val="es-ES_tradnl"/>
        </w:rPr>
        <w:t xml:space="preserve">4.- Nombre de la persona servidora pública titular del área responsable: </w:t>
      </w:r>
      <w:r w:rsidRPr="00673FCE">
        <w:rPr>
          <w:rFonts w:cs="Tahoma"/>
          <w:i/>
          <w:iCs/>
          <w:color w:val="auto"/>
          <w:sz w:val="20"/>
          <w:szCs w:val="20"/>
          <w:lang w:val="es-ES_tradnl"/>
        </w:rPr>
        <w:t xml:space="preserve">Lic. Rocío Rivera Alcántara, </w:t>
      </w:r>
      <w:proofErr w:type="gramStart"/>
      <w:r w:rsidRPr="00673FCE">
        <w:rPr>
          <w:rFonts w:cs="Tahoma"/>
          <w:i/>
          <w:iCs/>
          <w:color w:val="auto"/>
          <w:sz w:val="20"/>
          <w:szCs w:val="20"/>
          <w:lang w:val="es-ES_tradnl"/>
        </w:rPr>
        <w:t>Secretaria</w:t>
      </w:r>
      <w:proofErr w:type="gramEnd"/>
      <w:r w:rsidRPr="00673FCE">
        <w:rPr>
          <w:rFonts w:cs="Tahoma"/>
          <w:i/>
          <w:iCs/>
          <w:color w:val="auto"/>
          <w:sz w:val="20"/>
          <w:szCs w:val="20"/>
          <w:lang w:val="es-ES_tradnl"/>
        </w:rPr>
        <w:t xml:space="preserve"> del H. Ayuntamiento.</w:t>
      </w:r>
    </w:p>
    <w:p w14:paraId="1DD5CEA6" w14:textId="77777777" w:rsidR="00321F34" w:rsidRPr="00673FCE" w:rsidRDefault="00321F34" w:rsidP="009C14CC">
      <w:pPr>
        <w:pStyle w:val="Prrafodelista"/>
        <w:autoSpaceDE w:val="0"/>
        <w:autoSpaceDN w:val="0"/>
        <w:adjustRightInd w:val="0"/>
        <w:spacing w:after="0" w:line="360" w:lineRule="auto"/>
        <w:ind w:left="567" w:right="567"/>
        <w:rPr>
          <w:rFonts w:cs="Tahoma"/>
          <w:i/>
          <w:iCs/>
          <w:color w:val="auto"/>
          <w:sz w:val="20"/>
          <w:szCs w:val="20"/>
          <w:lang w:val="es-ES_tradnl"/>
        </w:rPr>
      </w:pPr>
    </w:p>
    <w:p w14:paraId="4601FE7A" w14:textId="17CE1382" w:rsidR="009A7E80" w:rsidRPr="00673FCE" w:rsidRDefault="008A2434" w:rsidP="009C14CC">
      <w:pPr>
        <w:pStyle w:val="Prrafodelista"/>
        <w:autoSpaceDE w:val="0"/>
        <w:autoSpaceDN w:val="0"/>
        <w:adjustRightInd w:val="0"/>
        <w:spacing w:after="0" w:line="360" w:lineRule="auto"/>
        <w:ind w:left="567" w:right="567"/>
        <w:rPr>
          <w:rFonts w:cs="Tahoma"/>
          <w:b/>
          <w:bCs/>
          <w:i/>
          <w:iCs/>
          <w:color w:val="auto"/>
          <w:sz w:val="20"/>
          <w:szCs w:val="20"/>
          <w:lang w:val="es-ES_tradnl"/>
        </w:rPr>
      </w:pPr>
      <w:r w:rsidRPr="00673FCE">
        <w:rPr>
          <w:rFonts w:cs="Tahoma"/>
          <w:b/>
          <w:bCs/>
          <w:i/>
          <w:iCs/>
          <w:color w:val="auto"/>
          <w:sz w:val="20"/>
          <w:szCs w:val="20"/>
          <w:lang w:val="es-ES_tradnl"/>
        </w:rPr>
        <w:t>5.- Datos de contacto (teléfono, correo electrónico, dirección de oficina) de la persona servidora pública titular del área responsable.</w:t>
      </w:r>
    </w:p>
    <w:p w14:paraId="3F15E557" w14:textId="675E4E70" w:rsidR="008A2434" w:rsidRPr="00673FCE" w:rsidRDefault="001B1034" w:rsidP="009C14CC">
      <w:pPr>
        <w:pStyle w:val="Prrafodelista"/>
        <w:numPr>
          <w:ilvl w:val="0"/>
          <w:numId w:val="4"/>
        </w:numPr>
        <w:autoSpaceDE w:val="0"/>
        <w:autoSpaceDN w:val="0"/>
        <w:adjustRightInd w:val="0"/>
        <w:spacing w:after="0" w:line="360" w:lineRule="auto"/>
        <w:ind w:left="993" w:right="567"/>
        <w:rPr>
          <w:rFonts w:cs="Tahoma"/>
          <w:i/>
          <w:iCs/>
          <w:color w:val="auto"/>
          <w:sz w:val="20"/>
          <w:szCs w:val="20"/>
          <w:lang w:val="es-ES_tradnl"/>
        </w:rPr>
      </w:pPr>
      <w:r w:rsidRPr="00673FCE">
        <w:rPr>
          <w:rFonts w:cs="Tahoma"/>
          <w:i/>
          <w:iCs/>
          <w:color w:val="auto"/>
          <w:sz w:val="20"/>
          <w:szCs w:val="20"/>
          <w:lang w:val="es-ES_tradnl"/>
        </w:rPr>
        <w:t>55-58361500 Extensiones 509 y 1633.</w:t>
      </w:r>
    </w:p>
    <w:p w14:paraId="572322B6" w14:textId="205E291A" w:rsidR="001B1034" w:rsidRPr="00673FCE" w:rsidRDefault="00000000" w:rsidP="009C14CC">
      <w:pPr>
        <w:pStyle w:val="Prrafodelista"/>
        <w:numPr>
          <w:ilvl w:val="0"/>
          <w:numId w:val="4"/>
        </w:numPr>
        <w:autoSpaceDE w:val="0"/>
        <w:autoSpaceDN w:val="0"/>
        <w:adjustRightInd w:val="0"/>
        <w:spacing w:after="0" w:line="360" w:lineRule="auto"/>
        <w:ind w:left="993" w:right="567"/>
        <w:rPr>
          <w:rFonts w:cs="Tahoma"/>
          <w:i/>
          <w:iCs/>
          <w:color w:val="auto"/>
          <w:sz w:val="20"/>
          <w:szCs w:val="20"/>
          <w:lang w:val="es-ES_tradnl"/>
        </w:rPr>
      </w:pPr>
      <w:hyperlink r:id="rId10" w:history="1">
        <w:r w:rsidR="001B1034" w:rsidRPr="00673FCE">
          <w:rPr>
            <w:rStyle w:val="Hipervnculo"/>
            <w:rFonts w:cs="Tahoma"/>
            <w:i/>
            <w:iCs/>
            <w:sz w:val="20"/>
            <w:szCs w:val="20"/>
            <w:lang w:val="es-ES_tradnl"/>
          </w:rPr>
          <w:t>Secretaria.ayuntamiento@ecatepec.gob.mx</w:t>
        </w:r>
      </w:hyperlink>
    </w:p>
    <w:p w14:paraId="4DD5DBEF" w14:textId="69462838" w:rsidR="001B1034" w:rsidRPr="00673FCE" w:rsidRDefault="001B1034" w:rsidP="009C14CC">
      <w:pPr>
        <w:pStyle w:val="Prrafodelista"/>
        <w:numPr>
          <w:ilvl w:val="0"/>
          <w:numId w:val="4"/>
        </w:numPr>
        <w:autoSpaceDE w:val="0"/>
        <w:autoSpaceDN w:val="0"/>
        <w:adjustRightInd w:val="0"/>
        <w:spacing w:after="0" w:line="360" w:lineRule="auto"/>
        <w:ind w:left="993" w:right="567"/>
        <w:rPr>
          <w:rFonts w:cs="Tahoma"/>
          <w:i/>
          <w:iCs/>
          <w:color w:val="auto"/>
          <w:sz w:val="20"/>
          <w:szCs w:val="20"/>
          <w:lang w:val="es-ES_tradnl"/>
        </w:rPr>
      </w:pPr>
      <w:r w:rsidRPr="00673FCE">
        <w:rPr>
          <w:rFonts w:cs="Tahoma"/>
          <w:i/>
          <w:iCs/>
          <w:color w:val="auto"/>
          <w:sz w:val="20"/>
          <w:szCs w:val="20"/>
          <w:lang w:val="es-ES_tradnl"/>
        </w:rPr>
        <w:t>La Secretaría del H. Ayuntamiento se encuentra ubicada en las oficinas que ocupa el segundo piso del palacio municipal, sito en Avenida Juárez sin número, Colonia San Cristóbal, Municipio de Ecatepec de Morelos, Estado de México.</w:t>
      </w:r>
    </w:p>
    <w:p w14:paraId="395B9B4B" w14:textId="77777777" w:rsidR="009843BD" w:rsidRPr="00673FCE" w:rsidRDefault="009843BD" w:rsidP="009C14CC">
      <w:pPr>
        <w:pStyle w:val="Prrafodelista"/>
        <w:autoSpaceDE w:val="0"/>
        <w:autoSpaceDN w:val="0"/>
        <w:adjustRightInd w:val="0"/>
        <w:spacing w:after="0" w:line="360" w:lineRule="auto"/>
        <w:ind w:left="567" w:right="567"/>
        <w:rPr>
          <w:rFonts w:cs="Tahoma"/>
          <w:i/>
          <w:iCs/>
          <w:color w:val="auto"/>
          <w:sz w:val="20"/>
          <w:szCs w:val="20"/>
          <w:lang w:val="es-ES_tradnl"/>
        </w:rPr>
      </w:pPr>
    </w:p>
    <w:p w14:paraId="4C33EAFC" w14:textId="6FF8DDA3" w:rsidR="001B1034" w:rsidRPr="00673FCE" w:rsidRDefault="00CC58E9" w:rsidP="009C14CC">
      <w:pPr>
        <w:pStyle w:val="Prrafodelista"/>
        <w:autoSpaceDE w:val="0"/>
        <w:autoSpaceDN w:val="0"/>
        <w:adjustRightInd w:val="0"/>
        <w:spacing w:after="0" w:line="360" w:lineRule="auto"/>
        <w:ind w:left="567" w:right="567"/>
        <w:rPr>
          <w:rFonts w:cs="Tahoma"/>
          <w:i/>
          <w:iCs/>
          <w:color w:val="auto"/>
          <w:sz w:val="20"/>
          <w:szCs w:val="20"/>
          <w:lang w:val="es-ES_tradnl"/>
        </w:rPr>
      </w:pPr>
      <w:r w:rsidRPr="00673FCE">
        <w:rPr>
          <w:rFonts w:cs="Tahoma"/>
          <w:i/>
          <w:iCs/>
          <w:color w:val="auto"/>
          <w:sz w:val="20"/>
          <w:szCs w:val="20"/>
          <w:lang w:val="es-ES_tradnl"/>
        </w:rPr>
        <w:t>Por lo que, de conformidad con el artículo 12 de la Ley de Transparencia y Acceso a la Información Pública del Estado de México y Municipios, que señala:</w:t>
      </w:r>
    </w:p>
    <w:p w14:paraId="55C9E956" w14:textId="5EB3D1B6" w:rsidR="009843BD" w:rsidRPr="00673FCE" w:rsidRDefault="009C14CC" w:rsidP="009C14CC">
      <w:pPr>
        <w:pStyle w:val="Prrafodelista"/>
        <w:autoSpaceDE w:val="0"/>
        <w:autoSpaceDN w:val="0"/>
        <w:adjustRightInd w:val="0"/>
        <w:spacing w:after="0" w:line="360" w:lineRule="auto"/>
        <w:ind w:left="567" w:right="567"/>
        <w:rPr>
          <w:rFonts w:cs="Tahoma"/>
          <w:i/>
          <w:iCs/>
          <w:color w:val="auto"/>
          <w:sz w:val="20"/>
          <w:szCs w:val="20"/>
          <w:lang w:val="es-ES_tradnl"/>
        </w:rPr>
      </w:pPr>
      <w:r w:rsidRPr="00673FCE">
        <w:rPr>
          <w:rFonts w:cs="Tahoma"/>
          <w:i/>
          <w:iCs/>
          <w:color w:val="auto"/>
          <w:sz w:val="20"/>
          <w:szCs w:val="20"/>
          <w:lang w:val="es-ES_tradnl"/>
        </w:rPr>
        <w:lastRenderedPageBreak/>
        <w:t>…</w:t>
      </w:r>
    </w:p>
    <w:p w14:paraId="0788A035" w14:textId="49F3171C" w:rsidR="00B435D9" w:rsidRPr="00673FCE" w:rsidRDefault="00B435D9" w:rsidP="009C14CC">
      <w:pPr>
        <w:pStyle w:val="Prrafodelista"/>
        <w:autoSpaceDE w:val="0"/>
        <w:autoSpaceDN w:val="0"/>
        <w:adjustRightInd w:val="0"/>
        <w:spacing w:after="0" w:line="360" w:lineRule="auto"/>
        <w:ind w:left="567" w:right="567"/>
        <w:rPr>
          <w:rFonts w:cs="Tahoma"/>
          <w:i/>
          <w:iCs/>
          <w:color w:val="auto"/>
          <w:sz w:val="20"/>
          <w:szCs w:val="20"/>
          <w:lang w:val="es-ES_tradnl"/>
        </w:rPr>
      </w:pPr>
      <w:r w:rsidRPr="00673FCE">
        <w:rPr>
          <w:rFonts w:cs="Tahoma"/>
          <w:i/>
          <w:iCs/>
          <w:color w:val="auto"/>
          <w:sz w:val="20"/>
          <w:szCs w:val="20"/>
          <w:lang w:val="es-ES_tradnl"/>
        </w:rPr>
        <w:t xml:space="preserve">Deberá tener por cumplida la solicitud de información antes citada, </w:t>
      </w:r>
      <w:r w:rsidRPr="00673FCE">
        <w:rPr>
          <w:rFonts w:cs="Tahoma"/>
          <w:b/>
          <w:bCs/>
          <w:i/>
          <w:iCs/>
          <w:color w:val="auto"/>
          <w:sz w:val="20"/>
          <w:szCs w:val="20"/>
          <w:u w:val="single"/>
          <w:lang w:val="es-ES_tradnl"/>
        </w:rPr>
        <w:t xml:space="preserve">en su totalidad en lo competente a esta Secretaría, </w:t>
      </w:r>
      <w:r w:rsidR="00015F96" w:rsidRPr="00673FCE">
        <w:rPr>
          <w:rFonts w:cs="Tahoma"/>
          <w:i/>
          <w:iCs/>
          <w:color w:val="auto"/>
          <w:sz w:val="20"/>
          <w:szCs w:val="20"/>
          <w:lang w:val="es-ES_tradnl"/>
        </w:rPr>
        <w:t xml:space="preserve">en virtud de que se exponen en el presente de manera precisa y clara </w:t>
      </w:r>
      <w:r w:rsidR="00D86982" w:rsidRPr="00673FCE">
        <w:rPr>
          <w:rFonts w:cs="Tahoma"/>
          <w:i/>
          <w:iCs/>
          <w:color w:val="auto"/>
          <w:sz w:val="20"/>
          <w:szCs w:val="20"/>
          <w:lang w:val="es-ES_tradnl"/>
        </w:rPr>
        <w:t>las razones de la emisión de la presente misiva…”</w:t>
      </w:r>
    </w:p>
    <w:p w14:paraId="25999D43" w14:textId="77777777" w:rsidR="00FB1F0A" w:rsidRPr="00673FCE" w:rsidRDefault="00FB1F0A" w:rsidP="00FB1F0A">
      <w:pPr>
        <w:autoSpaceDE w:val="0"/>
        <w:autoSpaceDN w:val="0"/>
        <w:adjustRightInd w:val="0"/>
        <w:spacing w:after="0" w:line="360" w:lineRule="auto"/>
        <w:ind w:right="539"/>
        <w:rPr>
          <w:rFonts w:cs="Tahoma"/>
          <w:b/>
          <w:bCs/>
          <w:color w:val="auto"/>
          <w:lang w:val="es-ES_tradnl"/>
        </w:rPr>
      </w:pPr>
    </w:p>
    <w:p w14:paraId="65953FEE" w14:textId="13DB9C9F" w:rsidR="00FB1F0A" w:rsidRPr="00673FCE" w:rsidRDefault="00FB1F0A" w:rsidP="00FB1F0A">
      <w:pPr>
        <w:autoSpaceDE w:val="0"/>
        <w:autoSpaceDN w:val="0"/>
        <w:adjustRightInd w:val="0"/>
        <w:spacing w:after="0" w:line="360" w:lineRule="auto"/>
        <w:ind w:right="539"/>
        <w:rPr>
          <w:rFonts w:cs="Tahoma"/>
          <w:b/>
          <w:bCs/>
          <w:color w:val="auto"/>
          <w:lang w:val="es-ES_tradnl"/>
        </w:rPr>
      </w:pPr>
      <w:r w:rsidRPr="00673FCE">
        <w:rPr>
          <w:rFonts w:cs="Tahoma"/>
          <w:b/>
          <w:bCs/>
          <w:color w:val="auto"/>
          <w:lang w:val="es-ES_tradnl"/>
        </w:rPr>
        <w:t>Solicitud 00540/ECATEPEC/IP/2024</w:t>
      </w:r>
    </w:p>
    <w:p w14:paraId="18D0BAC5" w14:textId="77777777" w:rsidR="00FB1F0A" w:rsidRPr="00673FCE" w:rsidRDefault="00FB1F0A" w:rsidP="00FB1F0A">
      <w:pPr>
        <w:autoSpaceDE w:val="0"/>
        <w:autoSpaceDN w:val="0"/>
        <w:adjustRightInd w:val="0"/>
        <w:spacing w:after="0" w:line="360" w:lineRule="auto"/>
        <w:ind w:right="567"/>
        <w:rPr>
          <w:rFonts w:cs="Tahoma"/>
          <w:i/>
          <w:iCs/>
          <w:color w:val="auto"/>
          <w:sz w:val="20"/>
          <w:szCs w:val="20"/>
          <w:lang w:val="es-ES_tradnl"/>
        </w:rPr>
      </w:pPr>
    </w:p>
    <w:p w14:paraId="248C8B8E" w14:textId="28EFE716" w:rsidR="006A7A1C" w:rsidRPr="00673FCE" w:rsidRDefault="006A7A1C" w:rsidP="00C65878">
      <w:pPr>
        <w:widowControl w:val="0"/>
        <w:spacing w:after="0" w:line="360" w:lineRule="auto"/>
        <w:contextualSpacing/>
        <w:rPr>
          <w:rFonts w:eastAsia="Calibri" w:cs="Times New Roman"/>
          <w:bCs/>
          <w:color w:val="auto"/>
          <w:lang w:val="es-ES"/>
        </w:rPr>
      </w:pPr>
      <w:r w:rsidRPr="00673FCE">
        <w:rPr>
          <w:rFonts w:eastAsia="Calibri" w:cs="Times New Roman"/>
          <w:bCs/>
          <w:color w:val="auto"/>
          <w:lang w:val="es-ES"/>
        </w:rPr>
        <w:t>i) Oficio número</w:t>
      </w:r>
      <w:r w:rsidR="00C65878" w:rsidRPr="00673FCE">
        <w:rPr>
          <w:rFonts w:eastAsia="Calibri" w:cs="Times New Roman"/>
          <w:bCs/>
          <w:color w:val="auto"/>
          <w:lang w:val="es-ES"/>
        </w:rPr>
        <w:t xml:space="preserve"> </w:t>
      </w:r>
      <w:proofErr w:type="spellStart"/>
      <w:r w:rsidR="00C65878" w:rsidRPr="00673FCE">
        <w:rPr>
          <w:rFonts w:eastAsia="Calibri" w:cs="Times New Roman"/>
          <w:bCs/>
          <w:color w:val="auto"/>
          <w:lang w:val="es-ES"/>
        </w:rPr>
        <w:t>DDUyOP</w:t>
      </w:r>
      <w:proofErr w:type="spellEnd"/>
      <w:r w:rsidR="00C65878" w:rsidRPr="00673FCE">
        <w:rPr>
          <w:rFonts w:eastAsia="Calibri" w:cs="Times New Roman"/>
          <w:bCs/>
          <w:color w:val="auto"/>
          <w:lang w:val="es-ES"/>
        </w:rPr>
        <w:t>/ECA/03450/2024 de fecha veintitrés de mayo de dos mil veinticuatro, suscrito por el Encargado de Despacho de la Dirección de Desarrollo Urbano y Obras Públicas, dirigido al Titular de la Unidad de Transparencia, por medio del cual se menciona lo siguiente:</w:t>
      </w:r>
    </w:p>
    <w:p w14:paraId="3697F553" w14:textId="77777777" w:rsidR="009C14CC" w:rsidRPr="00673FCE" w:rsidRDefault="009C14CC" w:rsidP="00C65878">
      <w:pPr>
        <w:widowControl w:val="0"/>
        <w:spacing w:after="0" w:line="360" w:lineRule="auto"/>
        <w:contextualSpacing/>
        <w:rPr>
          <w:rFonts w:eastAsia="Calibri" w:cs="Times New Roman"/>
          <w:bCs/>
          <w:color w:val="auto"/>
          <w:lang w:val="es-ES"/>
        </w:rPr>
      </w:pPr>
    </w:p>
    <w:p w14:paraId="7D2B19CF" w14:textId="7C1B227D" w:rsidR="00D15689" w:rsidRPr="00673FCE" w:rsidRDefault="008A6C07" w:rsidP="008A6C07">
      <w:pPr>
        <w:pStyle w:val="Prrafodelista"/>
        <w:autoSpaceDE w:val="0"/>
        <w:autoSpaceDN w:val="0"/>
        <w:adjustRightInd w:val="0"/>
        <w:spacing w:after="0" w:line="360" w:lineRule="auto"/>
        <w:ind w:left="927" w:right="567"/>
        <w:rPr>
          <w:rFonts w:cs="Tahoma"/>
          <w:i/>
          <w:iCs/>
          <w:color w:val="auto"/>
          <w:sz w:val="20"/>
          <w:szCs w:val="20"/>
          <w:lang w:val="es-ES_tradnl"/>
        </w:rPr>
      </w:pPr>
      <w:r w:rsidRPr="00673FCE">
        <w:rPr>
          <w:rFonts w:cs="Tahoma"/>
          <w:i/>
          <w:iCs/>
          <w:color w:val="auto"/>
          <w:sz w:val="20"/>
          <w:szCs w:val="20"/>
          <w:lang w:val="es-ES_tradnl"/>
        </w:rPr>
        <w:t>“…</w:t>
      </w:r>
      <w:r w:rsidR="004C5A2A" w:rsidRPr="00673FCE">
        <w:rPr>
          <w:rFonts w:cs="Tahoma"/>
          <w:i/>
          <w:iCs/>
          <w:color w:val="auto"/>
          <w:sz w:val="20"/>
          <w:szCs w:val="20"/>
          <w:lang w:val="es-ES_tradnl"/>
        </w:rPr>
        <w:t xml:space="preserve">Al respecto y para atender lo solicitado, competencia del área, después de una búsqueda minuciosa, exhaustiva y razonable dentro de los archivos de la subdirección de desarrollo urbano, NO se localizó información </w:t>
      </w:r>
      <w:r w:rsidR="00AD21C3" w:rsidRPr="00673FCE">
        <w:rPr>
          <w:rFonts w:cs="Tahoma"/>
          <w:i/>
          <w:iCs/>
          <w:color w:val="auto"/>
          <w:sz w:val="20"/>
          <w:szCs w:val="20"/>
          <w:lang w:val="es-ES_tradnl"/>
        </w:rPr>
        <w:t xml:space="preserve">referente al año 2023 con respecto a la Comisión Municipal Transitoria de </w:t>
      </w:r>
      <w:proofErr w:type="spellStart"/>
      <w:r w:rsidR="00AD21C3" w:rsidRPr="00673FCE">
        <w:rPr>
          <w:rFonts w:cs="Tahoma"/>
          <w:i/>
          <w:iCs/>
          <w:color w:val="auto"/>
          <w:sz w:val="20"/>
          <w:szCs w:val="20"/>
          <w:lang w:val="es-ES_tradnl"/>
        </w:rPr>
        <w:t>Limites</w:t>
      </w:r>
      <w:proofErr w:type="spellEnd"/>
      <w:r w:rsidR="00AD21C3" w:rsidRPr="00673FCE">
        <w:rPr>
          <w:rFonts w:cs="Tahoma"/>
          <w:i/>
          <w:iCs/>
          <w:color w:val="auto"/>
          <w:sz w:val="20"/>
          <w:szCs w:val="20"/>
          <w:lang w:val="es-ES_tradnl"/>
        </w:rPr>
        <w:t xml:space="preserve"> Territoriales. Ya que esta Comisión fue creada en el año 20022 y es presidida por la Segunda Sindicatura Municipal quien es la autoridad encargada de proporcionar la información completa detallada…”</w:t>
      </w:r>
      <w:r w:rsidR="004731A6" w:rsidRPr="00673FCE">
        <w:rPr>
          <w:rFonts w:cs="Tahoma"/>
          <w:i/>
          <w:iCs/>
          <w:color w:val="auto"/>
          <w:sz w:val="20"/>
          <w:szCs w:val="20"/>
          <w:lang w:val="es-ES_tradnl"/>
        </w:rPr>
        <w:t xml:space="preserve"> </w:t>
      </w:r>
    </w:p>
    <w:p w14:paraId="1A275E78" w14:textId="77777777" w:rsidR="00AD21C3" w:rsidRPr="00673FCE" w:rsidRDefault="00AD21C3" w:rsidP="008A6C07">
      <w:pPr>
        <w:pStyle w:val="Prrafodelista"/>
        <w:autoSpaceDE w:val="0"/>
        <w:autoSpaceDN w:val="0"/>
        <w:adjustRightInd w:val="0"/>
        <w:spacing w:after="0" w:line="360" w:lineRule="auto"/>
        <w:ind w:left="927" w:right="567"/>
        <w:rPr>
          <w:rFonts w:cs="Tahoma"/>
          <w:i/>
          <w:iCs/>
          <w:color w:val="auto"/>
          <w:sz w:val="20"/>
          <w:szCs w:val="20"/>
          <w:lang w:val="es-ES_tradnl"/>
        </w:rPr>
      </w:pPr>
    </w:p>
    <w:bookmarkEnd w:id="3"/>
    <w:p w14:paraId="35C0B98C" w14:textId="4E72C0E4" w:rsidR="004731A6" w:rsidRPr="00673FCE" w:rsidRDefault="004731A6" w:rsidP="004731A6">
      <w:pPr>
        <w:autoSpaceDE w:val="0"/>
        <w:autoSpaceDN w:val="0"/>
        <w:adjustRightInd w:val="0"/>
        <w:spacing w:after="0" w:line="360" w:lineRule="auto"/>
        <w:ind w:right="539"/>
        <w:rPr>
          <w:rFonts w:cs="Tahoma"/>
          <w:b/>
          <w:bCs/>
          <w:color w:val="auto"/>
          <w:lang w:val="es-ES_tradnl"/>
        </w:rPr>
      </w:pPr>
      <w:r w:rsidRPr="00673FCE">
        <w:rPr>
          <w:rFonts w:cs="Tahoma"/>
          <w:b/>
          <w:bCs/>
          <w:color w:val="auto"/>
          <w:lang w:val="es-ES_tradnl"/>
        </w:rPr>
        <w:t>Solicitud 00582/ECATEPEC/IP/2024</w:t>
      </w:r>
    </w:p>
    <w:p w14:paraId="56473EED" w14:textId="77777777" w:rsidR="00611F1A" w:rsidRPr="00673FCE" w:rsidRDefault="00611F1A" w:rsidP="004731A6">
      <w:pPr>
        <w:autoSpaceDE w:val="0"/>
        <w:autoSpaceDN w:val="0"/>
        <w:adjustRightInd w:val="0"/>
        <w:spacing w:after="0" w:line="360" w:lineRule="auto"/>
        <w:ind w:right="539"/>
        <w:rPr>
          <w:rFonts w:cs="Tahoma"/>
          <w:b/>
          <w:bCs/>
          <w:color w:val="auto"/>
          <w:lang w:val="es-ES_tradnl"/>
        </w:rPr>
      </w:pPr>
    </w:p>
    <w:p w14:paraId="1ABF2736" w14:textId="77777777" w:rsidR="002D5054" w:rsidRPr="00673FCE" w:rsidRDefault="002D5054" w:rsidP="002D5054">
      <w:pPr>
        <w:autoSpaceDE w:val="0"/>
        <w:autoSpaceDN w:val="0"/>
        <w:adjustRightInd w:val="0"/>
        <w:spacing w:after="0" w:line="360" w:lineRule="auto"/>
        <w:rPr>
          <w:rFonts w:cs="Tahoma"/>
          <w:color w:val="auto"/>
          <w:lang w:val="es-ES_tradnl"/>
        </w:rPr>
      </w:pPr>
      <w:r w:rsidRPr="00673FCE">
        <w:rPr>
          <w:rFonts w:cs="Tahoma"/>
          <w:color w:val="auto"/>
          <w:lang w:val="es-ES_tradnl"/>
        </w:rPr>
        <w:t xml:space="preserve">i) Escrito de respuesta de fecha cinco de junio de dos mil veinticuatro, suscrito por la Titular de la Unidad de Transparencia, dirigido al Solicitante, por medio del cual se mejora lo siguiente: </w:t>
      </w:r>
    </w:p>
    <w:p w14:paraId="08D7B413" w14:textId="77777777" w:rsidR="009C14CC" w:rsidRPr="00673FCE" w:rsidRDefault="009C14CC" w:rsidP="002D5054">
      <w:pPr>
        <w:autoSpaceDE w:val="0"/>
        <w:autoSpaceDN w:val="0"/>
        <w:adjustRightInd w:val="0"/>
        <w:spacing w:after="0" w:line="360" w:lineRule="auto"/>
        <w:rPr>
          <w:rFonts w:cs="Tahoma"/>
          <w:color w:val="auto"/>
          <w:lang w:val="es-ES_tradnl"/>
        </w:rPr>
      </w:pPr>
    </w:p>
    <w:p w14:paraId="324FEFCD" w14:textId="7B128CBE" w:rsidR="002D5054" w:rsidRPr="00673FCE" w:rsidRDefault="002D5054" w:rsidP="002D5054">
      <w:pPr>
        <w:autoSpaceDE w:val="0"/>
        <w:autoSpaceDN w:val="0"/>
        <w:adjustRightInd w:val="0"/>
        <w:spacing w:after="0" w:line="360" w:lineRule="auto"/>
        <w:ind w:left="567" w:right="567"/>
        <w:rPr>
          <w:rFonts w:cs="Tahoma"/>
          <w:b/>
          <w:bCs/>
          <w:i/>
          <w:iCs/>
          <w:color w:val="auto"/>
          <w:sz w:val="20"/>
          <w:szCs w:val="20"/>
          <w:lang w:val="es-ES_tradnl"/>
        </w:rPr>
      </w:pPr>
      <w:r w:rsidRPr="00673FCE">
        <w:rPr>
          <w:rFonts w:cs="Tahoma"/>
          <w:i/>
          <w:iCs/>
          <w:color w:val="auto"/>
          <w:sz w:val="20"/>
          <w:szCs w:val="20"/>
          <w:lang w:val="es-ES_tradnl"/>
        </w:rPr>
        <w:t xml:space="preserve">“…El H. Ayuntamiento Constitucional de Ecatepec de Morelos hace de su conocimiento la respuesta emitida por, </w:t>
      </w:r>
      <w:r w:rsidRPr="00673FCE">
        <w:rPr>
          <w:rFonts w:cs="Tahoma"/>
          <w:b/>
          <w:bCs/>
          <w:i/>
          <w:iCs/>
          <w:color w:val="auto"/>
          <w:sz w:val="20"/>
          <w:szCs w:val="20"/>
          <w:lang w:val="es-ES_tradnl"/>
        </w:rPr>
        <w:t xml:space="preserve">Secretaría del H. Ayuntamiento, </w:t>
      </w:r>
      <w:r w:rsidRPr="00673FCE">
        <w:rPr>
          <w:rFonts w:cs="Tahoma"/>
          <w:i/>
          <w:iCs/>
          <w:color w:val="auto"/>
          <w:sz w:val="20"/>
          <w:szCs w:val="20"/>
          <w:lang w:val="es-ES_tradnl"/>
        </w:rPr>
        <w:t>la cual se anexa al presente formato de PDF…”</w:t>
      </w:r>
    </w:p>
    <w:p w14:paraId="574932DC" w14:textId="77777777" w:rsidR="00875B71" w:rsidRPr="00673FCE" w:rsidRDefault="00875B71" w:rsidP="00EC34AA">
      <w:pPr>
        <w:autoSpaceDE w:val="0"/>
        <w:autoSpaceDN w:val="0"/>
        <w:adjustRightInd w:val="0"/>
        <w:spacing w:after="0" w:line="360" w:lineRule="auto"/>
        <w:rPr>
          <w:rFonts w:eastAsia="Calibri" w:cs="Times New Roman"/>
          <w:bCs/>
          <w:color w:val="auto"/>
          <w:lang w:val="es-ES"/>
        </w:rPr>
      </w:pPr>
    </w:p>
    <w:p w14:paraId="32B7784D" w14:textId="77777777" w:rsidR="00875B71" w:rsidRPr="00673FCE" w:rsidRDefault="00875B71" w:rsidP="00875B71">
      <w:pPr>
        <w:widowControl w:val="0"/>
        <w:spacing w:after="0" w:line="360" w:lineRule="auto"/>
        <w:contextualSpacing/>
        <w:rPr>
          <w:rFonts w:eastAsia="Calibri" w:cs="Times New Roman"/>
          <w:bCs/>
          <w:color w:val="auto"/>
          <w:lang w:val="es-ES"/>
        </w:rPr>
      </w:pPr>
      <w:r w:rsidRPr="00673FCE">
        <w:rPr>
          <w:rFonts w:eastAsia="Calibri" w:cs="Times New Roman"/>
          <w:bCs/>
          <w:color w:val="auto"/>
          <w:lang w:val="es-ES"/>
        </w:rPr>
        <w:t xml:space="preserve">i) Oficio número SHA/ECA/2400/2024 de fecha tres de junio de dos mil veinticuatro, suscrito por la </w:t>
      </w:r>
      <w:proofErr w:type="gramStart"/>
      <w:r w:rsidRPr="00673FCE">
        <w:rPr>
          <w:rFonts w:eastAsia="Calibri" w:cs="Times New Roman"/>
          <w:bCs/>
          <w:color w:val="auto"/>
          <w:lang w:val="es-ES"/>
        </w:rPr>
        <w:t>Secretaria</w:t>
      </w:r>
      <w:proofErr w:type="gramEnd"/>
      <w:r w:rsidRPr="00673FCE">
        <w:rPr>
          <w:rFonts w:eastAsia="Calibri" w:cs="Times New Roman"/>
          <w:bCs/>
          <w:color w:val="auto"/>
          <w:lang w:val="es-ES"/>
        </w:rPr>
        <w:t xml:space="preserve"> del H. Ayuntamiento, dirigido al </w:t>
      </w:r>
      <w:proofErr w:type="spellStart"/>
      <w:r w:rsidRPr="00673FCE">
        <w:rPr>
          <w:rFonts w:eastAsia="Calibri" w:cs="Times New Roman"/>
          <w:bCs/>
          <w:color w:val="auto"/>
          <w:lang w:val="es-ES"/>
        </w:rPr>
        <w:t>al</w:t>
      </w:r>
      <w:proofErr w:type="spellEnd"/>
      <w:r w:rsidRPr="00673FCE">
        <w:rPr>
          <w:rFonts w:eastAsia="Calibri" w:cs="Times New Roman"/>
          <w:bCs/>
          <w:color w:val="auto"/>
          <w:lang w:val="es-ES"/>
        </w:rPr>
        <w:t xml:space="preserve"> Titular de la Unidad de Transparencia, por medio del cual se menciona lo siguiente:</w:t>
      </w:r>
    </w:p>
    <w:p w14:paraId="2394B565" w14:textId="77777777" w:rsidR="00875B71" w:rsidRPr="00673FCE" w:rsidRDefault="00875B71" w:rsidP="00875B71">
      <w:pPr>
        <w:autoSpaceDE w:val="0"/>
        <w:autoSpaceDN w:val="0"/>
        <w:adjustRightInd w:val="0"/>
        <w:spacing w:after="0" w:line="360" w:lineRule="auto"/>
        <w:ind w:left="567" w:right="567"/>
        <w:rPr>
          <w:rFonts w:cs="Tahoma"/>
          <w:i/>
          <w:iCs/>
          <w:color w:val="auto"/>
          <w:sz w:val="20"/>
          <w:szCs w:val="20"/>
          <w:lang w:val="es-ES_tradnl"/>
        </w:rPr>
      </w:pPr>
    </w:p>
    <w:p w14:paraId="0169AE7D" w14:textId="11CAE306" w:rsidR="00875B71" w:rsidRPr="00673FCE" w:rsidRDefault="00875B71" w:rsidP="00611F1A">
      <w:pPr>
        <w:autoSpaceDE w:val="0"/>
        <w:autoSpaceDN w:val="0"/>
        <w:adjustRightInd w:val="0"/>
        <w:spacing w:after="0" w:line="360" w:lineRule="auto"/>
        <w:ind w:left="567" w:right="567"/>
        <w:rPr>
          <w:rFonts w:cs="Tahoma"/>
          <w:i/>
          <w:iCs/>
          <w:color w:val="auto"/>
          <w:sz w:val="20"/>
          <w:szCs w:val="20"/>
          <w:lang w:val="es-ES_tradnl"/>
        </w:rPr>
      </w:pPr>
      <w:r w:rsidRPr="00673FCE">
        <w:rPr>
          <w:rFonts w:cs="Tahoma"/>
          <w:i/>
          <w:iCs/>
          <w:color w:val="auto"/>
          <w:sz w:val="20"/>
          <w:szCs w:val="20"/>
          <w:lang w:val="es-ES_tradnl"/>
        </w:rPr>
        <w:t xml:space="preserve">“…Al respecto, acorde a las atribuciones que le confieren a la autoridad que represento, , los artículos 91 de la Ley Orgánica Municipal del Estado de México; 44 fracción I y de 46 del Bando Municipal de Ecatepec de Morelos, Estado de México 2024, en relación con los diversas 3 fracción XXXIX, 58 y 59 de la Ley de Transparencia y Acceso a la Información Pública del Estado de México y Municipios, como servidora pública habilitada, de conformidad con el derecho fundamental de acceso a la información pública consagrado en los artículos 6 de la Constitución Política de los Estados Unidos Mexicanos y 5 de la Constitución Política del Estado Libre y Soberano de México, se da </w:t>
      </w:r>
      <w:r w:rsidRPr="00673FCE">
        <w:rPr>
          <w:rFonts w:cs="Tahoma"/>
          <w:b/>
          <w:bCs/>
          <w:i/>
          <w:iCs/>
          <w:color w:val="auto"/>
          <w:sz w:val="20"/>
          <w:szCs w:val="20"/>
          <w:lang w:val="es-ES_tradnl"/>
        </w:rPr>
        <w:t>respuesta fundada, motivada y congruente</w:t>
      </w:r>
      <w:r w:rsidRPr="00673FCE">
        <w:rPr>
          <w:rFonts w:cs="Tahoma"/>
          <w:i/>
          <w:iCs/>
          <w:color w:val="auto"/>
          <w:sz w:val="20"/>
          <w:szCs w:val="20"/>
          <w:lang w:val="es-ES_tradnl"/>
        </w:rPr>
        <w:t xml:space="preserve"> a la solicitud que nos ocupa, externando que se llevó a cabo una </w:t>
      </w:r>
      <w:r w:rsidRPr="00673FCE">
        <w:rPr>
          <w:rFonts w:cs="Tahoma"/>
          <w:b/>
          <w:bCs/>
          <w:i/>
          <w:iCs/>
          <w:color w:val="auto"/>
          <w:sz w:val="20"/>
          <w:szCs w:val="20"/>
          <w:lang w:val="es-ES_tradnl"/>
        </w:rPr>
        <w:t xml:space="preserve">Búsqueda minuciosa exhaustiva y razonable </w:t>
      </w:r>
      <w:r w:rsidRPr="00673FCE">
        <w:rPr>
          <w:rFonts w:cs="Tahoma"/>
          <w:i/>
          <w:iCs/>
          <w:color w:val="auto"/>
          <w:sz w:val="20"/>
          <w:szCs w:val="20"/>
          <w:lang w:val="es-ES_tradnl"/>
        </w:rPr>
        <w:t>en los archivo</w:t>
      </w:r>
      <w:r w:rsidR="00F765A0" w:rsidRPr="00673FCE">
        <w:rPr>
          <w:rFonts w:cs="Tahoma"/>
          <w:i/>
          <w:iCs/>
          <w:color w:val="auto"/>
          <w:sz w:val="20"/>
          <w:szCs w:val="20"/>
          <w:lang w:val="es-ES_tradnl"/>
        </w:rPr>
        <w:t>s</w:t>
      </w:r>
      <w:r w:rsidRPr="00673FCE">
        <w:rPr>
          <w:rFonts w:cs="Tahoma"/>
          <w:i/>
          <w:iCs/>
          <w:color w:val="auto"/>
          <w:sz w:val="20"/>
          <w:szCs w:val="20"/>
          <w:lang w:val="es-ES_tradnl"/>
        </w:rPr>
        <w:t xml:space="preserve"> de esta Secretaría a mi cargo y no se encontró la información solicitada, debido a que no se localizó el Bando al que Usted nos hace referencia, esto es, “Bando Municipal del Ayuntamiento de Ecatepec de Morelos 2022- 2024”.</w:t>
      </w:r>
      <w:r w:rsidR="00611F1A" w:rsidRPr="00673FCE">
        <w:rPr>
          <w:rFonts w:cs="Tahoma"/>
          <w:i/>
          <w:iCs/>
          <w:color w:val="auto"/>
          <w:sz w:val="20"/>
          <w:szCs w:val="20"/>
          <w:lang w:val="es-ES_tradnl"/>
        </w:rPr>
        <w:t xml:space="preserve">y precisa la solicitud de información que nos ocupa, </w:t>
      </w:r>
      <w:r w:rsidR="00611F1A" w:rsidRPr="00673FCE">
        <w:rPr>
          <w:rFonts w:cs="Tahoma"/>
          <w:b/>
          <w:bCs/>
          <w:i/>
          <w:iCs/>
          <w:color w:val="auto"/>
          <w:sz w:val="20"/>
          <w:szCs w:val="20"/>
          <w:u w:val="single"/>
          <w:lang w:val="es-ES_tradnl"/>
        </w:rPr>
        <w:t xml:space="preserve">en su totalidad en lo competente a esta Secretaría, </w:t>
      </w:r>
      <w:r w:rsidR="00611F1A" w:rsidRPr="00673FCE">
        <w:rPr>
          <w:rFonts w:cs="Tahoma"/>
          <w:i/>
          <w:iCs/>
          <w:color w:val="auto"/>
          <w:sz w:val="20"/>
          <w:szCs w:val="20"/>
          <w:lang w:val="es-ES_tradnl"/>
        </w:rPr>
        <w:t>para todos los efectos legales que haya lugar…”</w:t>
      </w:r>
    </w:p>
    <w:p w14:paraId="27D4DEE0" w14:textId="77777777" w:rsidR="00611F1A" w:rsidRPr="00673FCE" w:rsidRDefault="00611F1A" w:rsidP="00611F1A">
      <w:pPr>
        <w:autoSpaceDE w:val="0"/>
        <w:autoSpaceDN w:val="0"/>
        <w:adjustRightInd w:val="0"/>
        <w:spacing w:after="0" w:line="360" w:lineRule="auto"/>
        <w:ind w:left="567" w:right="567"/>
        <w:rPr>
          <w:rFonts w:cs="Tahoma"/>
          <w:i/>
          <w:iCs/>
          <w:color w:val="auto"/>
          <w:sz w:val="20"/>
          <w:szCs w:val="20"/>
          <w:lang w:val="es-ES_tradnl"/>
        </w:rPr>
      </w:pPr>
    </w:p>
    <w:p w14:paraId="6867D521" w14:textId="7DE9F0B7" w:rsidR="00DB3DC5" w:rsidRPr="00673FCE" w:rsidRDefault="000D37B7" w:rsidP="00EC34AA">
      <w:pPr>
        <w:autoSpaceDE w:val="0"/>
        <w:autoSpaceDN w:val="0"/>
        <w:adjustRightInd w:val="0"/>
        <w:spacing w:after="0" w:line="360" w:lineRule="auto"/>
        <w:rPr>
          <w:rFonts w:eastAsia="Calibri" w:cs="Tahoma"/>
          <w:b/>
          <w:color w:val="auto"/>
        </w:rPr>
      </w:pPr>
      <w:r w:rsidRPr="00673FCE">
        <w:rPr>
          <w:rFonts w:eastAsia="Calibri" w:cs="Tahoma"/>
          <w:b/>
          <w:color w:val="auto"/>
        </w:rPr>
        <w:t>IIII</w:t>
      </w:r>
      <w:r w:rsidR="00DB3DC5" w:rsidRPr="00673FCE">
        <w:rPr>
          <w:rFonts w:eastAsia="Calibri" w:cs="Tahoma"/>
          <w:b/>
          <w:color w:val="auto"/>
        </w:rPr>
        <w:t>. Interpo</w:t>
      </w:r>
      <w:r w:rsidR="002822FA" w:rsidRPr="00673FCE">
        <w:rPr>
          <w:rFonts w:eastAsia="Calibri" w:cs="Tahoma"/>
          <w:b/>
          <w:color w:val="auto"/>
        </w:rPr>
        <w:t>sición del Recurso de Revisión</w:t>
      </w:r>
    </w:p>
    <w:p w14:paraId="72683D89" w14:textId="77777777" w:rsidR="00DB3DC5" w:rsidRPr="00673FCE" w:rsidRDefault="00DB3DC5" w:rsidP="00EC34AA">
      <w:pPr>
        <w:spacing w:after="0" w:line="360" w:lineRule="auto"/>
        <w:contextualSpacing/>
        <w:rPr>
          <w:rFonts w:eastAsia="Times New Roman" w:cs="Tahoma"/>
          <w:bCs/>
          <w:color w:val="FF0000"/>
          <w:lang w:eastAsia="es-ES"/>
        </w:rPr>
      </w:pPr>
    </w:p>
    <w:p w14:paraId="240D95DA" w14:textId="313C92F0" w:rsidR="00DB3DC5" w:rsidRPr="00673FCE" w:rsidRDefault="00872A9E" w:rsidP="00EC34AA">
      <w:pPr>
        <w:widowControl w:val="0"/>
        <w:spacing w:after="0" w:line="360" w:lineRule="auto"/>
        <w:contextualSpacing/>
        <w:rPr>
          <w:rFonts w:eastAsia="Calibri" w:cs="Times New Roman"/>
          <w:bCs/>
          <w:color w:val="auto"/>
        </w:rPr>
      </w:pPr>
      <w:r w:rsidRPr="00673FCE">
        <w:rPr>
          <w:rFonts w:eastAsia="Calibri" w:cs="Times New Roman"/>
          <w:bCs/>
          <w:color w:val="auto"/>
        </w:rPr>
        <w:t>E</w:t>
      </w:r>
      <w:r w:rsidR="0079029E" w:rsidRPr="00673FCE">
        <w:rPr>
          <w:rFonts w:eastAsia="Calibri" w:cs="Times New Roman"/>
          <w:bCs/>
          <w:color w:val="auto"/>
        </w:rPr>
        <w:t>n fecha</w:t>
      </w:r>
      <w:r w:rsidR="000D37B7" w:rsidRPr="00673FCE">
        <w:rPr>
          <w:rFonts w:eastAsia="Calibri" w:cs="Times New Roman"/>
          <w:bCs/>
          <w:color w:val="auto"/>
        </w:rPr>
        <w:t xml:space="preserve"> </w:t>
      </w:r>
      <w:r w:rsidR="00977D85" w:rsidRPr="00673FCE">
        <w:rPr>
          <w:rFonts w:eastAsia="Calibri" w:cs="Times New Roman"/>
          <w:bCs/>
          <w:color w:val="auto"/>
        </w:rPr>
        <w:t xml:space="preserve">dieciséis de junio de dos mil veinticuatro, </w:t>
      </w:r>
      <w:r w:rsidR="0079029E" w:rsidRPr="00673FCE">
        <w:rPr>
          <w:rFonts w:eastAsia="Calibri" w:cs="Times New Roman"/>
          <w:bCs/>
          <w:color w:val="auto"/>
          <w:lang w:val="es-ES"/>
        </w:rPr>
        <w:t xml:space="preserve">se </w:t>
      </w:r>
      <w:r w:rsidR="00C50A7A" w:rsidRPr="00673FCE">
        <w:rPr>
          <w:rFonts w:eastAsia="Calibri" w:cs="Times New Roman"/>
          <w:bCs/>
          <w:color w:val="auto"/>
          <w:lang w:val="es-ES"/>
        </w:rPr>
        <w:t>tuvieron en</w:t>
      </w:r>
      <w:r w:rsidR="00DB3DC5" w:rsidRPr="00673FCE">
        <w:rPr>
          <w:rFonts w:eastAsia="Calibri" w:cs="Times New Roman"/>
          <w:bCs/>
          <w:color w:val="auto"/>
          <w:lang w:val="es-ES"/>
        </w:rPr>
        <w:t xml:space="preserve"> este Instituto, a través del Sistema de Acceso a la Información Mexiquense (SAIMEX), </w:t>
      </w:r>
      <w:r w:rsidR="000D37B7" w:rsidRPr="00673FCE">
        <w:rPr>
          <w:rFonts w:eastAsia="Calibri" w:cs="Times New Roman"/>
          <w:bCs/>
          <w:color w:val="auto"/>
          <w:lang w:val="es-ES"/>
        </w:rPr>
        <w:t>dos</w:t>
      </w:r>
      <w:r w:rsidR="006A0867" w:rsidRPr="00673FCE">
        <w:rPr>
          <w:rFonts w:eastAsia="Calibri" w:cs="Times New Roman"/>
          <w:bCs/>
          <w:color w:val="auto"/>
          <w:lang w:val="es-ES"/>
        </w:rPr>
        <w:t xml:space="preserve"> </w:t>
      </w:r>
      <w:r w:rsidR="00DB3DC5" w:rsidRPr="00673FCE">
        <w:rPr>
          <w:rFonts w:eastAsia="Calibri" w:cs="Times New Roman"/>
          <w:bCs/>
          <w:color w:val="auto"/>
          <w:lang w:val="es-ES"/>
        </w:rPr>
        <w:t>Recurso</w:t>
      </w:r>
      <w:r w:rsidR="006A0867" w:rsidRPr="00673FCE">
        <w:rPr>
          <w:rFonts w:eastAsia="Calibri" w:cs="Times New Roman"/>
          <w:bCs/>
          <w:color w:val="auto"/>
          <w:lang w:val="es-ES"/>
        </w:rPr>
        <w:t>s</w:t>
      </w:r>
      <w:r w:rsidR="00DB3DC5" w:rsidRPr="00673FCE">
        <w:rPr>
          <w:rFonts w:eastAsia="Calibri" w:cs="Times New Roman"/>
          <w:bCs/>
          <w:color w:val="auto"/>
          <w:lang w:val="es-ES"/>
        </w:rPr>
        <w:t xml:space="preserve"> de Revisión interpuesto</w:t>
      </w:r>
      <w:r w:rsidR="006A0867" w:rsidRPr="00673FCE">
        <w:rPr>
          <w:rFonts w:eastAsia="Calibri" w:cs="Times New Roman"/>
          <w:bCs/>
          <w:color w:val="auto"/>
          <w:lang w:val="es-ES"/>
        </w:rPr>
        <w:t>s</w:t>
      </w:r>
      <w:r w:rsidR="00DB3DC5" w:rsidRPr="00673FCE">
        <w:rPr>
          <w:rFonts w:eastAsia="Calibri" w:cs="Times New Roman"/>
          <w:bCs/>
          <w:color w:val="auto"/>
          <w:lang w:val="es-ES"/>
        </w:rPr>
        <w:t xml:space="preserve"> por la parte Recurrente, en contra de la</w:t>
      </w:r>
      <w:r w:rsidR="006A0867" w:rsidRPr="00673FCE">
        <w:rPr>
          <w:rFonts w:eastAsia="Calibri" w:cs="Times New Roman"/>
          <w:bCs/>
          <w:color w:val="auto"/>
          <w:lang w:val="es-ES"/>
        </w:rPr>
        <w:t>s</w:t>
      </w:r>
      <w:r w:rsidR="00DB3DC5" w:rsidRPr="00673FCE">
        <w:rPr>
          <w:rFonts w:eastAsia="Calibri" w:cs="Times New Roman"/>
          <w:bCs/>
          <w:color w:val="auto"/>
          <w:lang w:val="es-ES"/>
        </w:rPr>
        <w:t xml:space="preserve"> respuesta</w:t>
      </w:r>
      <w:r w:rsidR="006A0867" w:rsidRPr="00673FCE">
        <w:rPr>
          <w:rFonts w:eastAsia="Calibri" w:cs="Times New Roman"/>
          <w:bCs/>
          <w:color w:val="auto"/>
          <w:lang w:val="es-ES"/>
        </w:rPr>
        <w:t>s</w:t>
      </w:r>
      <w:r w:rsidR="00DB3DC5" w:rsidRPr="00673FCE">
        <w:rPr>
          <w:rFonts w:eastAsia="Calibri" w:cs="Times New Roman"/>
          <w:bCs/>
          <w:color w:val="auto"/>
          <w:lang w:val="es-ES"/>
        </w:rPr>
        <w:t xml:space="preserve"> del Sujeto Obligado</w:t>
      </w:r>
      <w:r w:rsidR="00DB3DC5" w:rsidRPr="00673FCE">
        <w:rPr>
          <w:rFonts w:eastAsia="Calibri" w:cs="Times New Roman"/>
          <w:color w:val="auto"/>
        </w:rPr>
        <w:t>,</w:t>
      </w:r>
      <w:r w:rsidR="00C340FF" w:rsidRPr="00673FCE">
        <w:rPr>
          <w:rFonts w:eastAsia="Calibri" w:cs="Times New Roman"/>
          <w:color w:val="auto"/>
        </w:rPr>
        <w:t xml:space="preserve"> </w:t>
      </w:r>
      <w:r w:rsidR="0079029E" w:rsidRPr="00673FCE">
        <w:rPr>
          <w:rFonts w:eastAsia="Times New Roman" w:cs="Tahoma"/>
          <w:bCs/>
          <w:color w:val="auto"/>
          <w:lang w:val="es-ES" w:eastAsia="es-ES"/>
        </w:rPr>
        <w:t>conforme a lo siguiente:</w:t>
      </w:r>
    </w:p>
    <w:p w14:paraId="43F53EDF" w14:textId="77777777" w:rsidR="0032743A" w:rsidRPr="00673FCE" w:rsidRDefault="0032743A" w:rsidP="00EC34AA">
      <w:pPr>
        <w:tabs>
          <w:tab w:val="left" w:pos="4667"/>
        </w:tabs>
        <w:spacing w:after="0" w:line="360" w:lineRule="auto"/>
        <w:ind w:left="567" w:right="567"/>
        <w:contextualSpacing/>
        <w:rPr>
          <w:rFonts w:cs="Tahoma"/>
          <w:b/>
          <w:bCs/>
          <w:i/>
          <w:color w:val="FF0000"/>
          <w:sz w:val="20"/>
          <w:szCs w:val="20"/>
        </w:rPr>
      </w:pPr>
    </w:p>
    <w:p w14:paraId="383A8105" w14:textId="2E5671BA" w:rsidR="00DB3DC5" w:rsidRPr="00673FCE" w:rsidRDefault="0079029E" w:rsidP="00EC34AA">
      <w:pPr>
        <w:tabs>
          <w:tab w:val="left" w:pos="4667"/>
        </w:tabs>
        <w:spacing w:after="0" w:line="360" w:lineRule="auto"/>
        <w:ind w:left="567" w:right="567"/>
        <w:contextualSpacing/>
        <w:rPr>
          <w:rFonts w:cs="Tahoma"/>
          <w:b/>
          <w:bCs/>
          <w:i/>
          <w:color w:val="auto"/>
          <w:sz w:val="20"/>
          <w:szCs w:val="20"/>
        </w:rPr>
      </w:pPr>
      <w:r w:rsidRPr="00673FCE">
        <w:rPr>
          <w:rFonts w:cs="Tahoma"/>
          <w:b/>
          <w:bCs/>
          <w:i/>
          <w:color w:val="auto"/>
          <w:sz w:val="20"/>
          <w:szCs w:val="20"/>
        </w:rPr>
        <w:t xml:space="preserve">Recurso de Revisión </w:t>
      </w:r>
      <w:r w:rsidR="000D37B7" w:rsidRPr="00673FCE">
        <w:rPr>
          <w:rFonts w:cs="Tahoma"/>
          <w:b/>
          <w:bCs/>
          <w:i/>
          <w:color w:val="auto"/>
          <w:sz w:val="20"/>
          <w:szCs w:val="20"/>
        </w:rPr>
        <w:t>03</w:t>
      </w:r>
      <w:r w:rsidR="00847F2D" w:rsidRPr="00673FCE">
        <w:rPr>
          <w:rFonts w:cs="Tahoma"/>
          <w:b/>
          <w:bCs/>
          <w:i/>
          <w:color w:val="auto"/>
          <w:sz w:val="20"/>
          <w:szCs w:val="20"/>
        </w:rPr>
        <w:t>656</w:t>
      </w:r>
      <w:r w:rsidR="000D37B7" w:rsidRPr="00673FCE">
        <w:rPr>
          <w:rFonts w:cs="Tahoma"/>
          <w:b/>
          <w:bCs/>
          <w:i/>
          <w:color w:val="auto"/>
          <w:sz w:val="20"/>
          <w:szCs w:val="20"/>
        </w:rPr>
        <w:t xml:space="preserve">/INFOEM/IP/RR/2024 en relación con la solicitud de </w:t>
      </w:r>
      <w:r w:rsidR="00C50A7A" w:rsidRPr="00673FCE">
        <w:rPr>
          <w:rFonts w:cs="Tahoma"/>
          <w:b/>
          <w:bCs/>
          <w:i/>
          <w:color w:val="auto"/>
          <w:sz w:val="20"/>
          <w:szCs w:val="20"/>
        </w:rPr>
        <w:t>información 0</w:t>
      </w:r>
      <w:r w:rsidR="00847F2D" w:rsidRPr="00673FCE">
        <w:rPr>
          <w:rFonts w:cs="Tahoma"/>
          <w:b/>
          <w:bCs/>
          <w:i/>
          <w:color w:val="auto"/>
          <w:sz w:val="20"/>
          <w:szCs w:val="20"/>
        </w:rPr>
        <w:t>0754</w:t>
      </w:r>
      <w:r w:rsidR="000D37B7" w:rsidRPr="00673FCE">
        <w:rPr>
          <w:rFonts w:cs="Tahoma"/>
          <w:b/>
          <w:bCs/>
          <w:i/>
          <w:color w:val="auto"/>
          <w:sz w:val="20"/>
          <w:szCs w:val="20"/>
        </w:rPr>
        <w:t>/ECATEPEC/IP/2024</w:t>
      </w:r>
    </w:p>
    <w:p w14:paraId="0E422949" w14:textId="77777777" w:rsidR="006A0867" w:rsidRPr="00673FCE" w:rsidRDefault="006A0867" w:rsidP="00EC34AA">
      <w:pPr>
        <w:spacing w:after="0" w:line="360" w:lineRule="auto"/>
        <w:ind w:left="567" w:right="567"/>
        <w:contextualSpacing/>
        <w:rPr>
          <w:rFonts w:cs="Tahoma"/>
          <w:b/>
          <w:bCs/>
          <w:i/>
          <w:color w:val="auto"/>
          <w:sz w:val="20"/>
          <w:szCs w:val="20"/>
        </w:rPr>
      </w:pPr>
      <w:r w:rsidRPr="00673FCE">
        <w:rPr>
          <w:rFonts w:cs="Tahoma"/>
          <w:b/>
          <w:bCs/>
          <w:i/>
          <w:color w:val="auto"/>
          <w:sz w:val="20"/>
          <w:szCs w:val="20"/>
        </w:rPr>
        <w:t>“ACTO IMPUGNADO</w:t>
      </w:r>
    </w:p>
    <w:p w14:paraId="199F28DE" w14:textId="2EAA1C1F" w:rsidR="006A0867" w:rsidRPr="00673FCE" w:rsidRDefault="00847F2D" w:rsidP="00EC34AA">
      <w:pPr>
        <w:tabs>
          <w:tab w:val="left" w:pos="4667"/>
        </w:tabs>
        <w:spacing w:after="0" w:line="360" w:lineRule="auto"/>
        <w:ind w:left="567" w:right="567"/>
        <w:rPr>
          <w:rFonts w:cs="Tahoma"/>
          <w:bCs/>
          <w:i/>
          <w:color w:val="auto"/>
          <w:sz w:val="20"/>
          <w:szCs w:val="20"/>
        </w:rPr>
      </w:pPr>
      <w:r w:rsidRPr="00673FCE">
        <w:rPr>
          <w:rFonts w:cs="Tahoma"/>
          <w:bCs/>
          <w:i/>
          <w:color w:val="auto"/>
          <w:sz w:val="20"/>
          <w:szCs w:val="20"/>
        </w:rPr>
        <w:lastRenderedPageBreak/>
        <w:t>Se niegan a dar la información completa</w:t>
      </w:r>
      <w:r w:rsidR="0079029E" w:rsidRPr="00673FCE">
        <w:rPr>
          <w:rFonts w:cs="Tahoma"/>
          <w:bCs/>
          <w:i/>
          <w:color w:val="auto"/>
          <w:sz w:val="20"/>
          <w:szCs w:val="20"/>
        </w:rPr>
        <w:t xml:space="preserve">” </w:t>
      </w:r>
      <w:r w:rsidR="00B921E4" w:rsidRPr="00673FCE">
        <w:rPr>
          <w:rFonts w:cs="Tahoma"/>
          <w:bCs/>
          <w:i/>
          <w:color w:val="auto"/>
          <w:sz w:val="20"/>
          <w:szCs w:val="20"/>
        </w:rPr>
        <w:t>(Sic)</w:t>
      </w:r>
    </w:p>
    <w:p w14:paraId="349885DE" w14:textId="77777777" w:rsidR="006A0867" w:rsidRPr="00673FCE" w:rsidRDefault="006A0867" w:rsidP="00EC34AA">
      <w:pPr>
        <w:tabs>
          <w:tab w:val="left" w:pos="4667"/>
        </w:tabs>
        <w:spacing w:after="0" w:line="360" w:lineRule="auto"/>
        <w:ind w:left="567" w:right="567"/>
        <w:rPr>
          <w:rFonts w:cs="Tahoma"/>
          <w:bCs/>
          <w:i/>
          <w:color w:val="auto"/>
          <w:sz w:val="20"/>
          <w:szCs w:val="20"/>
        </w:rPr>
      </w:pPr>
    </w:p>
    <w:p w14:paraId="09EF88BF" w14:textId="77777777" w:rsidR="006A0867" w:rsidRPr="00673FCE" w:rsidRDefault="006A0867" w:rsidP="00EC34AA">
      <w:pPr>
        <w:tabs>
          <w:tab w:val="left" w:pos="4667"/>
        </w:tabs>
        <w:spacing w:after="0" w:line="360" w:lineRule="auto"/>
        <w:ind w:left="567" w:right="567"/>
        <w:rPr>
          <w:rFonts w:cs="Tahoma"/>
          <w:b/>
          <w:bCs/>
          <w:i/>
          <w:color w:val="auto"/>
          <w:sz w:val="20"/>
          <w:szCs w:val="20"/>
        </w:rPr>
      </w:pPr>
      <w:r w:rsidRPr="00673FCE">
        <w:rPr>
          <w:rFonts w:cs="Tahoma"/>
          <w:b/>
          <w:bCs/>
          <w:i/>
          <w:color w:val="auto"/>
          <w:sz w:val="20"/>
          <w:szCs w:val="20"/>
        </w:rPr>
        <w:t>“RAZONES O MOTIVOS DE LA INCONFORMIDAD</w:t>
      </w:r>
    </w:p>
    <w:p w14:paraId="35F9576D" w14:textId="1AA2E463" w:rsidR="006A0867" w:rsidRPr="00673FCE" w:rsidRDefault="00847F2D" w:rsidP="00EC34AA">
      <w:pPr>
        <w:tabs>
          <w:tab w:val="left" w:pos="4667"/>
        </w:tabs>
        <w:spacing w:after="0" w:line="360" w:lineRule="auto"/>
        <w:ind w:left="567" w:right="567"/>
        <w:rPr>
          <w:rFonts w:cs="Tahoma"/>
          <w:bCs/>
          <w:i/>
          <w:color w:val="auto"/>
          <w:sz w:val="20"/>
          <w:szCs w:val="20"/>
        </w:rPr>
      </w:pPr>
      <w:r w:rsidRPr="00673FCE">
        <w:rPr>
          <w:rFonts w:cs="Tahoma"/>
          <w:bCs/>
          <w:i/>
          <w:color w:val="auto"/>
          <w:sz w:val="20"/>
          <w:szCs w:val="20"/>
        </w:rPr>
        <w:t>Se niegan a dar la información completa</w:t>
      </w:r>
      <w:r w:rsidR="0079029E" w:rsidRPr="00673FCE">
        <w:rPr>
          <w:rFonts w:cs="Tahoma"/>
          <w:bCs/>
          <w:i/>
          <w:color w:val="auto"/>
          <w:sz w:val="20"/>
          <w:szCs w:val="20"/>
        </w:rPr>
        <w:t xml:space="preserve">” </w:t>
      </w:r>
      <w:r w:rsidR="00227A0F" w:rsidRPr="00673FCE">
        <w:rPr>
          <w:rFonts w:cs="Tahoma"/>
          <w:bCs/>
          <w:i/>
          <w:color w:val="auto"/>
          <w:sz w:val="20"/>
          <w:szCs w:val="20"/>
        </w:rPr>
        <w:t>(Sic)</w:t>
      </w:r>
    </w:p>
    <w:p w14:paraId="0A75CA74" w14:textId="77777777" w:rsidR="0079029E" w:rsidRPr="00673FCE" w:rsidRDefault="0079029E" w:rsidP="00EC34AA">
      <w:pPr>
        <w:tabs>
          <w:tab w:val="left" w:pos="4667"/>
        </w:tabs>
        <w:spacing w:after="0" w:line="360" w:lineRule="auto"/>
        <w:ind w:left="567" w:right="567"/>
        <w:contextualSpacing/>
        <w:rPr>
          <w:rFonts w:cs="Tahoma"/>
          <w:b/>
          <w:bCs/>
          <w:i/>
          <w:color w:val="auto"/>
          <w:sz w:val="20"/>
          <w:szCs w:val="20"/>
        </w:rPr>
      </w:pPr>
    </w:p>
    <w:p w14:paraId="06047951" w14:textId="2DEA5B2C" w:rsidR="00227A0F" w:rsidRPr="00673FCE" w:rsidRDefault="0079029E" w:rsidP="00227A0F">
      <w:pPr>
        <w:tabs>
          <w:tab w:val="left" w:pos="4667"/>
        </w:tabs>
        <w:spacing w:after="0" w:line="360" w:lineRule="auto"/>
        <w:ind w:left="567" w:right="567"/>
        <w:contextualSpacing/>
        <w:rPr>
          <w:rFonts w:cs="Tahoma"/>
          <w:b/>
          <w:bCs/>
          <w:i/>
          <w:color w:val="auto"/>
          <w:sz w:val="20"/>
          <w:szCs w:val="20"/>
        </w:rPr>
      </w:pPr>
      <w:r w:rsidRPr="00673FCE">
        <w:rPr>
          <w:rFonts w:cs="Tahoma"/>
          <w:b/>
          <w:bCs/>
          <w:i/>
          <w:color w:val="auto"/>
          <w:sz w:val="20"/>
          <w:szCs w:val="20"/>
        </w:rPr>
        <w:t xml:space="preserve">Recurso de Revisión </w:t>
      </w:r>
      <w:r w:rsidR="00227A0F" w:rsidRPr="00673FCE">
        <w:rPr>
          <w:rFonts w:cs="Tahoma"/>
          <w:b/>
          <w:bCs/>
          <w:i/>
          <w:color w:val="auto"/>
          <w:sz w:val="20"/>
          <w:szCs w:val="20"/>
        </w:rPr>
        <w:t>03</w:t>
      </w:r>
      <w:r w:rsidR="003325D7" w:rsidRPr="00673FCE">
        <w:rPr>
          <w:rFonts w:cs="Tahoma"/>
          <w:b/>
          <w:bCs/>
          <w:i/>
          <w:color w:val="auto"/>
          <w:sz w:val="20"/>
          <w:szCs w:val="20"/>
        </w:rPr>
        <w:t>666</w:t>
      </w:r>
      <w:r w:rsidR="00227A0F" w:rsidRPr="00673FCE">
        <w:rPr>
          <w:rFonts w:cs="Tahoma"/>
          <w:b/>
          <w:bCs/>
          <w:i/>
          <w:color w:val="auto"/>
          <w:sz w:val="20"/>
          <w:szCs w:val="20"/>
        </w:rPr>
        <w:t xml:space="preserve">/INFOEM/IP/RR/2024 en relación con la solicitud de </w:t>
      </w:r>
      <w:r w:rsidR="003325D7" w:rsidRPr="00673FCE">
        <w:rPr>
          <w:rFonts w:cs="Tahoma"/>
          <w:b/>
          <w:bCs/>
          <w:i/>
          <w:color w:val="auto"/>
          <w:sz w:val="20"/>
          <w:szCs w:val="20"/>
        </w:rPr>
        <w:t>información 00595</w:t>
      </w:r>
      <w:r w:rsidR="00227A0F" w:rsidRPr="00673FCE">
        <w:rPr>
          <w:rFonts w:cs="Tahoma"/>
          <w:b/>
          <w:bCs/>
          <w:i/>
          <w:color w:val="auto"/>
          <w:sz w:val="20"/>
          <w:szCs w:val="20"/>
        </w:rPr>
        <w:t>/ECATEPEC/IP/2024</w:t>
      </w:r>
    </w:p>
    <w:p w14:paraId="4022C181" w14:textId="77777777" w:rsidR="0079029E" w:rsidRPr="00673FCE" w:rsidRDefault="0079029E" w:rsidP="00227A0F">
      <w:pPr>
        <w:tabs>
          <w:tab w:val="left" w:pos="4667"/>
        </w:tabs>
        <w:spacing w:after="0" w:line="360" w:lineRule="auto"/>
        <w:ind w:left="567" w:right="567"/>
        <w:rPr>
          <w:rFonts w:cs="Tahoma"/>
          <w:b/>
          <w:bCs/>
          <w:i/>
          <w:color w:val="auto"/>
          <w:sz w:val="20"/>
          <w:szCs w:val="20"/>
        </w:rPr>
      </w:pPr>
      <w:r w:rsidRPr="00673FCE">
        <w:rPr>
          <w:rFonts w:cs="Tahoma"/>
          <w:b/>
          <w:bCs/>
          <w:i/>
          <w:color w:val="auto"/>
          <w:sz w:val="20"/>
          <w:szCs w:val="20"/>
        </w:rPr>
        <w:t>“ACTO IMPUGNADO</w:t>
      </w:r>
    </w:p>
    <w:p w14:paraId="10665AB1" w14:textId="3A77DFC6" w:rsidR="0079029E" w:rsidRPr="00673FCE" w:rsidRDefault="00FB31EB" w:rsidP="00EC34AA">
      <w:pPr>
        <w:tabs>
          <w:tab w:val="left" w:pos="4667"/>
        </w:tabs>
        <w:spacing w:after="0" w:line="360" w:lineRule="auto"/>
        <w:ind w:left="567" w:right="567"/>
        <w:rPr>
          <w:rFonts w:cs="Tahoma"/>
          <w:bCs/>
          <w:i/>
          <w:color w:val="auto"/>
          <w:sz w:val="20"/>
          <w:szCs w:val="20"/>
        </w:rPr>
      </w:pPr>
      <w:r w:rsidRPr="00673FCE">
        <w:rPr>
          <w:rFonts w:cs="Tahoma"/>
          <w:bCs/>
          <w:i/>
          <w:color w:val="auto"/>
          <w:sz w:val="20"/>
          <w:szCs w:val="20"/>
        </w:rPr>
        <w:t>Se niegan a dar la información”</w:t>
      </w:r>
      <w:r w:rsidR="0079029E" w:rsidRPr="00673FCE">
        <w:rPr>
          <w:rFonts w:cs="Tahoma"/>
          <w:bCs/>
          <w:i/>
          <w:color w:val="auto"/>
          <w:sz w:val="20"/>
          <w:szCs w:val="20"/>
        </w:rPr>
        <w:t xml:space="preserve"> </w:t>
      </w:r>
      <w:r w:rsidR="00E7089C" w:rsidRPr="00673FCE">
        <w:rPr>
          <w:rFonts w:cs="Tahoma"/>
          <w:bCs/>
          <w:i/>
          <w:color w:val="auto"/>
          <w:sz w:val="20"/>
          <w:szCs w:val="20"/>
        </w:rPr>
        <w:t>(Sic)</w:t>
      </w:r>
    </w:p>
    <w:p w14:paraId="41B1F033" w14:textId="77777777" w:rsidR="0079029E" w:rsidRPr="00673FCE" w:rsidRDefault="0079029E" w:rsidP="00EC34AA">
      <w:pPr>
        <w:tabs>
          <w:tab w:val="left" w:pos="4667"/>
        </w:tabs>
        <w:spacing w:after="0" w:line="360" w:lineRule="auto"/>
        <w:ind w:left="567" w:right="567"/>
        <w:rPr>
          <w:rFonts w:cs="Tahoma"/>
          <w:bCs/>
          <w:i/>
          <w:color w:val="FF0000"/>
          <w:sz w:val="20"/>
          <w:szCs w:val="20"/>
        </w:rPr>
      </w:pPr>
    </w:p>
    <w:p w14:paraId="11C9EE9D" w14:textId="77777777" w:rsidR="0079029E" w:rsidRPr="00673FCE" w:rsidRDefault="0079029E" w:rsidP="00EC34AA">
      <w:pPr>
        <w:tabs>
          <w:tab w:val="left" w:pos="4667"/>
        </w:tabs>
        <w:spacing w:after="0" w:line="360" w:lineRule="auto"/>
        <w:ind w:left="567" w:right="567"/>
        <w:rPr>
          <w:rFonts w:cs="Tahoma"/>
          <w:b/>
          <w:bCs/>
          <w:i/>
          <w:color w:val="auto"/>
          <w:sz w:val="20"/>
          <w:szCs w:val="20"/>
        </w:rPr>
      </w:pPr>
      <w:r w:rsidRPr="00673FCE">
        <w:rPr>
          <w:rFonts w:cs="Tahoma"/>
          <w:b/>
          <w:bCs/>
          <w:i/>
          <w:color w:val="auto"/>
          <w:sz w:val="20"/>
          <w:szCs w:val="20"/>
        </w:rPr>
        <w:t>“RAZONES O MOTIVOS DE LA INCONFORMIDAD</w:t>
      </w:r>
    </w:p>
    <w:p w14:paraId="3D16C2D3" w14:textId="09491CEF" w:rsidR="00DB3DC5" w:rsidRPr="00673FCE" w:rsidRDefault="00FB31EB" w:rsidP="00EC34AA">
      <w:pPr>
        <w:tabs>
          <w:tab w:val="left" w:pos="4667"/>
        </w:tabs>
        <w:spacing w:after="0" w:line="360" w:lineRule="auto"/>
        <w:ind w:left="567" w:right="567"/>
        <w:rPr>
          <w:rFonts w:cs="Tahoma"/>
          <w:bCs/>
          <w:i/>
          <w:color w:val="auto"/>
          <w:sz w:val="20"/>
          <w:szCs w:val="20"/>
        </w:rPr>
      </w:pPr>
      <w:r w:rsidRPr="00673FCE">
        <w:rPr>
          <w:rFonts w:cs="Tahoma"/>
          <w:bCs/>
          <w:i/>
          <w:color w:val="auto"/>
          <w:sz w:val="20"/>
          <w:szCs w:val="20"/>
        </w:rPr>
        <w:t>Se niegan a dar la información</w:t>
      </w:r>
      <w:r w:rsidR="0079029E" w:rsidRPr="00673FCE">
        <w:rPr>
          <w:rFonts w:cs="Tahoma"/>
          <w:bCs/>
          <w:i/>
          <w:color w:val="auto"/>
          <w:sz w:val="20"/>
          <w:szCs w:val="20"/>
        </w:rPr>
        <w:t>”</w:t>
      </w:r>
      <w:r w:rsidR="00E7089C" w:rsidRPr="00673FCE">
        <w:rPr>
          <w:rFonts w:cs="Tahoma"/>
          <w:bCs/>
          <w:i/>
          <w:color w:val="auto"/>
          <w:sz w:val="20"/>
          <w:szCs w:val="20"/>
        </w:rPr>
        <w:t xml:space="preserve"> (Sic)</w:t>
      </w:r>
    </w:p>
    <w:p w14:paraId="7E17DB37" w14:textId="77777777" w:rsidR="00983D24" w:rsidRPr="00673FCE" w:rsidRDefault="00983D24" w:rsidP="00983D24">
      <w:pPr>
        <w:tabs>
          <w:tab w:val="left" w:pos="4667"/>
        </w:tabs>
        <w:spacing w:after="0" w:line="360" w:lineRule="auto"/>
        <w:ind w:left="567" w:right="567"/>
        <w:contextualSpacing/>
        <w:rPr>
          <w:rFonts w:cs="Tahoma"/>
          <w:b/>
          <w:bCs/>
          <w:i/>
          <w:color w:val="auto"/>
          <w:sz w:val="20"/>
          <w:szCs w:val="20"/>
        </w:rPr>
      </w:pPr>
    </w:p>
    <w:p w14:paraId="740786C9" w14:textId="1E041211" w:rsidR="00983D24" w:rsidRPr="00673FCE" w:rsidRDefault="00983D24" w:rsidP="00983D24">
      <w:pPr>
        <w:tabs>
          <w:tab w:val="left" w:pos="4667"/>
        </w:tabs>
        <w:spacing w:after="0" w:line="360" w:lineRule="auto"/>
        <w:ind w:left="567" w:right="567"/>
        <w:contextualSpacing/>
        <w:rPr>
          <w:rFonts w:cs="Tahoma"/>
          <w:b/>
          <w:bCs/>
          <w:i/>
          <w:color w:val="auto"/>
          <w:sz w:val="20"/>
          <w:szCs w:val="20"/>
        </w:rPr>
      </w:pPr>
      <w:r w:rsidRPr="00673FCE">
        <w:rPr>
          <w:rFonts w:cs="Tahoma"/>
          <w:b/>
          <w:bCs/>
          <w:i/>
          <w:color w:val="auto"/>
          <w:sz w:val="20"/>
          <w:szCs w:val="20"/>
        </w:rPr>
        <w:t>Recurso de Revisión 03667/INFOEM/IP/RR/2024 en relación con la solicitud de información 00536/ECATEPEC/IP/2024</w:t>
      </w:r>
    </w:p>
    <w:p w14:paraId="5FCAC3A1" w14:textId="77777777" w:rsidR="00983D24" w:rsidRPr="00673FCE" w:rsidRDefault="00983D24" w:rsidP="00983D24">
      <w:pPr>
        <w:tabs>
          <w:tab w:val="left" w:pos="4667"/>
        </w:tabs>
        <w:spacing w:after="0" w:line="360" w:lineRule="auto"/>
        <w:ind w:left="567" w:right="567"/>
        <w:rPr>
          <w:rFonts w:cs="Tahoma"/>
          <w:b/>
          <w:bCs/>
          <w:i/>
          <w:color w:val="auto"/>
          <w:sz w:val="20"/>
          <w:szCs w:val="20"/>
        </w:rPr>
      </w:pPr>
      <w:r w:rsidRPr="00673FCE">
        <w:rPr>
          <w:rFonts w:cs="Tahoma"/>
          <w:b/>
          <w:bCs/>
          <w:i/>
          <w:color w:val="auto"/>
          <w:sz w:val="20"/>
          <w:szCs w:val="20"/>
        </w:rPr>
        <w:t>“ACTO IMPUGNADO</w:t>
      </w:r>
    </w:p>
    <w:p w14:paraId="00BFE603" w14:textId="33363AC3" w:rsidR="00983D24" w:rsidRPr="00673FCE" w:rsidRDefault="00C54CCB" w:rsidP="00983D24">
      <w:pPr>
        <w:tabs>
          <w:tab w:val="left" w:pos="4667"/>
        </w:tabs>
        <w:spacing w:after="0" w:line="360" w:lineRule="auto"/>
        <w:ind w:left="567" w:right="567"/>
        <w:rPr>
          <w:rFonts w:cs="Tahoma"/>
          <w:bCs/>
          <w:i/>
          <w:color w:val="auto"/>
          <w:sz w:val="20"/>
          <w:szCs w:val="20"/>
        </w:rPr>
      </w:pPr>
      <w:r w:rsidRPr="00673FCE">
        <w:rPr>
          <w:rFonts w:cs="Tahoma"/>
          <w:bCs/>
          <w:i/>
          <w:color w:val="auto"/>
          <w:sz w:val="20"/>
          <w:szCs w:val="20"/>
        </w:rPr>
        <w:t>No dan el reglamento que mencionan</w:t>
      </w:r>
      <w:r w:rsidR="00983D24" w:rsidRPr="00673FCE">
        <w:rPr>
          <w:rFonts w:cs="Tahoma"/>
          <w:bCs/>
          <w:i/>
          <w:color w:val="auto"/>
          <w:sz w:val="20"/>
          <w:szCs w:val="20"/>
        </w:rPr>
        <w:t>” (Sic)</w:t>
      </w:r>
    </w:p>
    <w:p w14:paraId="5CE7B17E" w14:textId="77777777" w:rsidR="00983D24" w:rsidRPr="00673FCE" w:rsidRDefault="00983D24" w:rsidP="00983D24">
      <w:pPr>
        <w:tabs>
          <w:tab w:val="left" w:pos="4667"/>
        </w:tabs>
        <w:spacing w:after="0" w:line="360" w:lineRule="auto"/>
        <w:ind w:left="567" w:right="567"/>
        <w:rPr>
          <w:rFonts w:cs="Tahoma"/>
          <w:bCs/>
          <w:i/>
          <w:color w:val="FF0000"/>
          <w:sz w:val="20"/>
          <w:szCs w:val="20"/>
        </w:rPr>
      </w:pPr>
    </w:p>
    <w:p w14:paraId="3F9115A7" w14:textId="77777777" w:rsidR="00983D24" w:rsidRPr="00673FCE" w:rsidRDefault="00983D24" w:rsidP="00983D24">
      <w:pPr>
        <w:tabs>
          <w:tab w:val="left" w:pos="4667"/>
        </w:tabs>
        <w:spacing w:after="0" w:line="360" w:lineRule="auto"/>
        <w:ind w:left="567" w:right="567"/>
        <w:rPr>
          <w:rFonts w:cs="Tahoma"/>
          <w:b/>
          <w:bCs/>
          <w:i/>
          <w:color w:val="auto"/>
          <w:sz w:val="20"/>
          <w:szCs w:val="20"/>
        </w:rPr>
      </w:pPr>
      <w:r w:rsidRPr="00673FCE">
        <w:rPr>
          <w:rFonts w:cs="Tahoma"/>
          <w:b/>
          <w:bCs/>
          <w:i/>
          <w:color w:val="auto"/>
          <w:sz w:val="20"/>
          <w:szCs w:val="20"/>
        </w:rPr>
        <w:t>“RAZONES O MOTIVOS DE LA INCONFORMIDAD</w:t>
      </w:r>
    </w:p>
    <w:p w14:paraId="3240EBF3" w14:textId="77777777" w:rsidR="00C54CCB" w:rsidRPr="00673FCE" w:rsidRDefault="00C54CCB" w:rsidP="00C54CCB">
      <w:pPr>
        <w:tabs>
          <w:tab w:val="left" w:pos="4667"/>
        </w:tabs>
        <w:spacing w:after="0" w:line="360" w:lineRule="auto"/>
        <w:ind w:left="567" w:right="567"/>
        <w:rPr>
          <w:rFonts w:cs="Tahoma"/>
          <w:bCs/>
          <w:i/>
          <w:color w:val="auto"/>
          <w:sz w:val="20"/>
          <w:szCs w:val="20"/>
        </w:rPr>
      </w:pPr>
      <w:r w:rsidRPr="00673FCE">
        <w:rPr>
          <w:rFonts w:cs="Tahoma"/>
          <w:bCs/>
          <w:i/>
          <w:color w:val="auto"/>
          <w:sz w:val="20"/>
          <w:szCs w:val="20"/>
        </w:rPr>
        <w:t>No dan el reglamento que mencionan” (Sic)</w:t>
      </w:r>
    </w:p>
    <w:p w14:paraId="3A9293D1" w14:textId="77777777" w:rsidR="00EF47E7" w:rsidRPr="00673FCE" w:rsidRDefault="00EF47E7" w:rsidP="00EF47E7">
      <w:pPr>
        <w:tabs>
          <w:tab w:val="left" w:pos="4667"/>
        </w:tabs>
        <w:spacing w:after="0" w:line="360" w:lineRule="auto"/>
        <w:ind w:left="567" w:right="567"/>
        <w:contextualSpacing/>
        <w:rPr>
          <w:rFonts w:cs="Tahoma"/>
          <w:b/>
          <w:bCs/>
          <w:i/>
          <w:color w:val="auto"/>
          <w:sz w:val="20"/>
          <w:szCs w:val="20"/>
        </w:rPr>
      </w:pPr>
    </w:p>
    <w:p w14:paraId="00C3666B" w14:textId="068205A6" w:rsidR="00EF47E7" w:rsidRPr="00673FCE" w:rsidRDefault="00EF47E7" w:rsidP="00EF47E7">
      <w:pPr>
        <w:tabs>
          <w:tab w:val="left" w:pos="4667"/>
        </w:tabs>
        <w:spacing w:after="0" w:line="360" w:lineRule="auto"/>
        <w:ind w:left="567" w:right="567"/>
        <w:contextualSpacing/>
        <w:rPr>
          <w:rFonts w:cs="Tahoma"/>
          <w:b/>
          <w:bCs/>
          <w:i/>
          <w:color w:val="auto"/>
          <w:sz w:val="20"/>
          <w:szCs w:val="20"/>
        </w:rPr>
      </w:pPr>
      <w:r w:rsidRPr="00673FCE">
        <w:rPr>
          <w:rFonts w:cs="Tahoma"/>
          <w:b/>
          <w:bCs/>
          <w:i/>
          <w:color w:val="auto"/>
          <w:sz w:val="20"/>
          <w:szCs w:val="20"/>
        </w:rPr>
        <w:t>Recurso de Revisión 03672/INFOEM/IP/RR/2024 en relación con la solicitud de información 00540/ECATEPEC/IP/2024</w:t>
      </w:r>
    </w:p>
    <w:p w14:paraId="633CB6B7" w14:textId="77777777" w:rsidR="00EF47E7" w:rsidRPr="00673FCE" w:rsidRDefault="00EF47E7" w:rsidP="00EF47E7">
      <w:pPr>
        <w:tabs>
          <w:tab w:val="left" w:pos="4667"/>
        </w:tabs>
        <w:spacing w:after="0" w:line="360" w:lineRule="auto"/>
        <w:ind w:left="567" w:right="567"/>
        <w:rPr>
          <w:rFonts w:cs="Tahoma"/>
          <w:b/>
          <w:bCs/>
          <w:i/>
          <w:color w:val="auto"/>
          <w:sz w:val="20"/>
          <w:szCs w:val="20"/>
        </w:rPr>
      </w:pPr>
      <w:r w:rsidRPr="00673FCE">
        <w:rPr>
          <w:rFonts w:cs="Tahoma"/>
          <w:b/>
          <w:bCs/>
          <w:i/>
          <w:color w:val="auto"/>
          <w:sz w:val="20"/>
          <w:szCs w:val="20"/>
        </w:rPr>
        <w:t>“ACTO IMPUGNADO</w:t>
      </w:r>
    </w:p>
    <w:p w14:paraId="2B3A6BE4" w14:textId="3C1341E4" w:rsidR="00EF47E7" w:rsidRPr="00673FCE" w:rsidRDefault="00D34FA7" w:rsidP="00EF47E7">
      <w:pPr>
        <w:tabs>
          <w:tab w:val="left" w:pos="4667"/>
        </w:tabs>
        <w:spacing w:after="0" w:line="360" w:lineRule="auto"/>
        <w:ind w:left="567" w:right="567"/>
        <w:rPr>
          <w:rFonts w:cs="Tahoma"/>
          <w:bCs/>
          <w:i/>
          <w:color w:val="auto"/>
          <w:sz w:val="20"/>
          <w:szCs w:val="20"/>
        </w:rPr>
      </w:pPr>
      <w:r w:rsidRPr="00673FCE">
        <w:rPr>
          <w:rFonts w:cs="Tahoma"/>
          <w:bCs/>
          <w:i/>
          <w:color w:val="auto"/>
          <w:sz w:val="20"/>
          <w:szCs w:val="20"/>
        </w:rPr>
        <w:t>Se limitan a decir que no tienen la información sin buscar</w:t>
      </w:r>
      <w:r w:rsidR="00EF47E7" w:rsidRPr="00673FCE">
        <w:rPr>
          <w:rFonts w:cs="Tahoma"/>
          <w:bCs/>
          <w:i/>
          <w:color w:val="auto"/>
          <w:sz w:val="20"/>
          <w:szCs w:val="20"/>
        </w:rPr>
        <w:t>” (Sic)</w:t>
      </w:r>
    </w:p>
    <w:p w14:paraId="7B49CDDC" w14:textId="77777777" w:rsidR="00EF47E7" w:rsidRPr="00673FCE" w:rsidRDefault="00EF47E7" w:rsidP="00EF47E7">
      <w:pPr>
        <w:tabs>
          <w:tab w:val="left" w:pos="4667"/>
        </w:tabs>
        <w:spacing w:after="0" w:line="360" w:lineRule="auto"/>
        <w:ind w:left="567" w:right="567"/>
        <w:rPr>
          <w:rFonts w:cs="Tahoma"/>
          <w:bCs/>
          <w:i/>
          <w:color w:val="FF0000"/>
          <w:sz w:val="20"/>
          <w:szCs w:val="20"/>
        </w:rPr>
      </w:pPr>
    </w:p>
    <w:p w14:paraId="596B6E6D" w14:textId="77777777" w:rsidR="00EF47E7" w:rsidRPr="00673FCE" w:rsidRDefault="00EF47E7" w:rsidP="00EF47E7">
      <w:pPr>
        <w:tabs>
          <w:tab w:val="left" w:pos="4667"/>
        </w:tabs>
        <w:spacing w:after="0" w:line="360" w:lineRule="auto"/>
        <w:ind w:left="567" w:right="567"/>
        <w:rPr>
          <w:rFonts w:cs="Tahoma"/>
          <w:b/>
          <w:bCs/>
          <w:i/>
          <w:color w:val="auto"/>
          <w:sz w:val="20"/>
          <w:szCs w:val="20"/>
        </w:rPr>
      </w:pPr>
      <w:r w:rsidRPr="00673FCE">
        <w:rPr>
          <w:rFonts w:cs="Tahoma"/>
          <w:b/>
          <w:bCs/>
          <w:i/>
          <w:color w:val="auto"/>
          <w:sz w:val="20"/>
          <w:szCs w:val="20"/>
        </w:rPr>
        <w:t>“RAZONES O MOTIVOS DE LA INCONFORMIDAD</w:t>
      </w:r>
    </w:p>
    <w:p w14:paraId="09782F08" w14:textId="731D1A16" w:rsidR="00EF47E7" w:rsidRPr="00673FCE" w:rsidRDefault="00D34FA7" w:rsidP="00EF47E7">
      <w:pPr>
        <w:tabs>
          <w:tab w:val="left" w:pos="4667"/>
        </w:tabs>
        <w:spacing w:after="0" w:line="360" w:lineRule="auto"/>
        <w:ind w:left="567" w:right="567"/>
        <w:rPr>
          <w:rFonts w:cs="Tahoma"/>
          <w:bCs/>
          <w:i/>
          <w:color w:val="auto"/>
          <w:sz w:val="20"/>
          <w:szCs w:val="20"/>
        </w:rPr>
      </w:pPr>
      <w:r w:rsidRPr="00673FCE">
        <w:rPr>
          <w:rFonts w:cs="Tahoma"/>
          <w:bCs/>
          <w:i/>
          <w:color w:val="auto"/>
          <w:sz w:val="20"/>
          <w:szCs w:val="20"/>
        </w:rPr>
        <w:t>Se limitan a decir que no tienen la información sin buscar</w:t>
      </w:r>
      <w:r w:rsidR="00EF47E7" w:rsidRPr="00673FCE">
        <w:rPr>
          <w:rFonts w:cs="Tahoma"/>
          <w:bCs/>
          <w:i/>
          <w:color w:val="auto"/>
          <w:sz w:val="20"/>
          <w:szCs w:val="20"/>
        </w:rPr>
        <w:t>” (Sic)</w:t>
      </w:r>
    </w:p>
    <w:p w14:paraId="6C5E26A5" w14:textId="77777777" w:rsidR="00D34FA7" w:rsidRPr="00673FCE" w:rsidRDefault="00D34FA7" w:rsidP="00D34FA7">
      <w:pPr>
        <w:tabs>
          <w:tab w:val="left" w:pos="4667"/>
        </w:tabs>
        <w:spacing w:after="0" w:line="360" w:lineRule="auto"/>
        <w:ind w:left="567" w:right="567"/>
        <w:contextualSpacing/>
        <w:rPr>
          <w:rFonts w:cs="Tahoma"/>
          <w:b/>
          <w:bCs/>
          <w:i/>
          <w:color w:val="auto"/>
          <w:sz w:val="20"/>
          <w:szCs w:val="20"/>
        </w:rPr>
      </w:pPr>
    </w:p>
    <w:p w14:paraId="791BB30B" w14:textId="0D4DDE58" w:rsidR="00D34FA7" w:rsidRPr="00673FCE" w:rsidRDefault="00D34FA7" w:rsidP="00D34FA7">
      <w:pPr>
        <w:tabs>
          <w:tab w:val="left" w:pos="4667"/>
        </w:tabs>
        <w:spacing w:after="0" w:line="360" w:lineRule="auto"/>
        <w:ind w:left="567" w:right="567"/>
        <w:contextualSpacing/>
        <w:rPr>
          <w:rFonts w:cs="Tahoma"/>
          <w:b/>
          <w:bCs/>
          <w:i/>
          <w:color w:val="auto"/>
          <w:sz w:val="20"/>
          <w:szCs w:val="20"/>
        </w:rPr>
      </w:pPr>
      <w:r w:rsidRPr="00673FCE">
        <w:rPr>
          <w:rFonts w:cs="Tahoma"/>
          <w:b/>
          <w:bCs/>
          <w:i/>
          <w:color w:val="auto"/>
          <w:sz w:val="20"/>
          <w:szCs w:val="20"/>
        </w:rPr>
        <w:lastRenderedPageBreak/>
        <w:t>Recurso de Revisión 03674/INFOEM/IP/RR/2024 en relación con la solicitud de información 00582/ECATEPEC/IP/2024</w:t>
      </w:r>
    </w:p>
    <w:p w14:paraId="36B0AC86" w14:textId="77777777" w:rsidR="00D34FA7" w:rsidRPr="00673FCE" w:rsidRDefault="00D34FA7" w:rsidP="00D34FA7">
      <w:pPr>
        <w:tabs>
          <w:tab w:val="left" w:pos="4667"/>
        </w:tabs>
        <w:spacing w:after="0" w:line="360" w:lineRule="auto"/>
        <w:ind w:left="567" w:right="567"/>
        <w:rPr>
          <w:rFonts w:cs="Tahoma"/>
          <w:b/>
          <w:bCs/>
          <w:i/>
          <w:color w:val="auto"/>
          <w:sz w:val="20"/>
          <w:szCs w:val="20"/>
        </w:rPr>
      </w:pPr>
      <w:r w:rsidRPr="00673FCE">
        <w:rPr>
          <w:rFonts w:cs="Tahoma"/>
          <w:b/>
          <w:bCs/>
          <w:i/>
          <w:color w:val="auto"/>
          <w:sz w:val="20"/>
          <w:szCs w:val="20"/>
        </w:rPr>
        <w:t>“ACTO IMPUGNADO</w:t>
      </w:r>
    </w:p>
    <w:p w14:paraId="0E0437A5" w14:textId="56DC5C5D" w:rsidR="00D34FA7" w:rsidRPr="00673FCE" w:rsidRDefault="00D34FA7" w:rsidP="00D34FA7">
      <w:pPr>
        <w:tabs>
          <w:tab w:val="left" w:pos="4667"/>
        </w:tabs>
        <w:spacing w:after="0" w:line="360" w:lineRule="auto"/>
        <w:ind w:left="567" w:right="567"/>
        <w:rPr>
          <w:rFonts w:cs="Tahoma"/>
          <w:bCs/>
          <w:i/>
          <w:color w:val="auto"/>
          <w:sz w:val="20"/>
          <w:szCs w:val="20"/>
        </w:rPr>
      </w:pPr>
      <w:r w:rsidRPr="00673FCE">
        <w:rPr>
          <w:rFonts w:cs="Tahoma"/>
          <w:bCs/>
          <w:i/>
          <w:color w:val="auto"/>
          <w:sz w:val="20"/>
          <w:szCs w:val="20"/>
        </w:rPr>
        <w:t>Se niegan a dar la información” (Sic)</w:t>
      </w:r>
    </w:p>
    <w:p w14:paraId="75528509" w14:textId="77777777" w:rsidR="00D34FA7" w:rsidRPr="00673FCE" w:rsidRDefault="00D34FA7" w:rsidP="00D34FA7">
      <w:pPr>
        <w:tabs>
          <w:tab w:val="left" w:pos="4667"/>
        </w:tabs>
        <w:spacing w:after="0" w:line="360" w:lineRule="auto"/>
        <w:ind w:left="567" w:right="567"/>
        <w:rPr>
          <w:rFonts w:cs="Tahoma"/>
          <w:bCs/>
          <w:i/>
          <w:color w:val="auto"/>
          <w:sz w:val="20"/>
          <w:szCs w:val="20"/>
        </w:rPr>
      </w:pPr>
    </w:p>
    <w:p w14:paraId="52D7778D" w14:textId="77777777" w:rsidR="00D34FA7" w:rsidRPr="00673FCE" w:rsidRDefault="00D34FA7" w:rsidP="00D34FA7">
      <w:pPr>
        <w:tabs>
          <w:tab w:val="left" w:pos="4667"/>
        </w:tabs>
        <w:spacing w:after="0" w:line="360" w:lineRule="auto"/>
        <w:ind w:left="567" w:right="567"/>
        <w:rPr>
          <w:rFonts w:cs="Tahoma"/>
          <w:b/>
          <w:bCs/>
          <w:i/>
          <w:color w:val="auto"/>
          <w:sz w:val="20"/>
          <w:szCs w:val="20"/>
        </w:rPr>
      </w:pPr>
      <w:r w:rsidRPr="00673FCE">
        <w:rPr>
          <w:rFonts w:cs="Tahoma"/>
          <w:b/>
          <w:bCs/>
          <w:i/>
          <w:color w:val="auto"/>
          <w:sz w:val="20"/>
          <w:szCs w:val="20"/>
        </w:rPr>
        <w:t>“RAZONES O MOTIVOS DE LA INCONFORMIDAD</w:t>
      </w:r>
    </w:p>
    <w:p w14:paraId="5F98D068" w14:textId="77777777" w:rsidR="00D34FA7" w:rsidRPr="00673FCE" w:rsidRDefault="00D34FA7" w:rsidP="00D34FA7">
      <w:pPr>
        <w:tabs>
          <w:tab w:val="left" w:pos="4667"/>
        </w:tabs>
        <w:spacing w:after="0" w:line="360" w:lineRule="auto"/>
        <w:ind w:left="567" w:right="567"/>
        <w:rPr>
          <w:rFonts w:cs="Tahoma"/>
          <w:bCs/>
          <w:i/>
          <w:color w:val="auto"/>
          <w:sz w:val="20"/>
          <w:szCs w:val="20"/>
        </w:rPr>
      </w:pPr>
      <w:r w:rsidRPr="00673FCE">
        <w:rPr>
          <w:rFonts w:cs="Tahoma"/>
          <w:bCs/>
          <w:i/>
          <w:color w:val="auto"/>
          <w:sz w:val="20"/>
          <w:szCs w:val="20"/>
        </w:rPr>
        <w:t>Se niegan a dar la información” (Sic)</w:t>
      </w:r>
    </w:p>
    <w:p w14:paraId="4C94C81B" w14:textId="77777777" w:rsidR="00286C63" w:rsidRPr="00673FCE" w:rsidRDefault="00286C63" w:rsidP="00EC34AA">
      <w:pPr>
        <w:spacing w:after="0" w:line="360" w:lineRule="auto"/>
        <w:contextualSpacing/>
        <w:rPr>
          <w:rFonts w:eastAsia="Calibri" w:cs="Tahoma"/>
          <w:b/>
          <w:color w:val="auto"/>
        </w:rPr>
      </w:pPr>
    </w:p>
    <w:p w14:paraId="2D3CE335" w14:textId="11CF249B" w:rsidR="00DB3DC5" w:rsidRPr="00673FCE" w:rsidRDefault="00DB3DC5" w:rsidP="00EC34AA">
      <w:pPr>
        <w:spacing w:after="0" w:line="360" w:lineRule="auto"/>
        <w:contextualSpacing/>
        <w:rPr>
          <w:rFonts w:eastAsia="Batang" w:cs="Tahoma"/>
          <w:b/>
          <w:bCs/>
          <w:color w:val="auto"/>
        </w:rPr>
      </w:pPr>
      <w:r w:rsidRPr="00673FCE">
        <w:rPr>
          <w:rFonts w:eastAsia="Calibri" w:cs="Tahoma"/>
          <w:b/>
          <w:color w:val="auto"/>
        </w:rPr>
        <w:t xml:space="preserve">V. </w:t>
      </w:r>
      <w:r w:rsidRPr="00673FCE">
        <w:rPr>
          <w:rFonts w:eastAsia="Batang" w:cs="Tahoma"/>
          <w:b/>
          <w:bCs/>
          <w:color w:val="auto"/>
        </w:rPr>
        <w:t>Trámite del Recurso de Revisión</w:t>
      </w:r>
      <w:r w:rsidRPr="00673FCE">
        <w:rPr>
          <w:rFonts w:eastAsia="Calibri" w:cs="Tahoma"/>
          <w:b/>
          <w:color w:val="auto"/>
        </w:rPr>
        <w:t xml:space="preserve"> </w:t>
      </w:r>
      <w:r w:rsidR="002822FA" w:rsidRPr="00673FCE">
        <w:rPr>
          <w:rFonts w:eastAsia="Batang" w:cs="Tahoma"/>
          <w:b/>
          <w:bCs/>
          <w:color w:val="auto"/>
        </w:rPr>
        <w:t>ante este Instituto</w:t>
      </w:r>
    </w:p>
    <w:p w14:paraId="13E537D5" w14:textId="77777777" w:rsidR="00DB3DC5" w:rsidRPr="00673FCE" w:rsidRDefault="00DB3DC5" w:rsidP="00EC34AA">
      <w:pPr>
        <w:spacing w:after="0" w:line="360" w:lineRule="auto"/>
        <w:contextualSpacing/>
        <w:rPr>
          <w:rFonts w:eastAsia="Batang" w:cs="Tahoma"/>
          <w:b/>
          <w:bCs/>
          <w:color w:val="FF0000"/>
        </w:rPr>
      </w:pPr>
    </w:p>
    <w:p w14:paraId="5B9B961B" w14:textId="7037C6C9" w:rsidR="00DB3DC5" w:rsidRPr="00673FCE" w:rsidRDefault="00DB3DC5" w:rsidP="00EC34AA">
      <w:pPr>
        <w:spacing w:after="0" w:line="360" w:lineRule="auto"/>
        <w:contextualSpacing/>
        <w:rPr>
          <w:rFonts w:eastAsia="Batang" w:cs="Tahoma"/>
          <w:b/>
          <w:color w:val="auto"/>
        </w:rPr>
      </w:pPr>
      <w:r w:rsidRPr="00673FCE">
        <w:rPr>
          <w:rFonts w:eastAsia="Batang" w:cs="Tahoma"/>
          <w:b/>
          <w:bCs/>
          <w:color w:val="auto"/>
        </w:rPr>
        <w:t xml:space="preserve">a) Turno del Medio de Impugnación. </w:t>
      </w:r>
      <w:r w:rsidRPr="00673FCE">
        <w:rPr>
          <w:rFonts w:eastAsia="Batang" w:cs="Tahoma"/>
          <w:bCs/>
          <w:color w:val="auto"/>
        </w:rPr>
        <w:t>E</w:t>
      </w:r>
      <w:r w:rsidR="00B9424C" w:rsidRPr="00673FCE">
        <w:rPr>
          <w:rFonts w:eastAsia="Batang" w:cs="Tahoma"/>
          <w:bCs/>
          <w:color w:val="auto"/>
        </w:rPr>
        <w:t xml:space="preserve">n </w:t>
      </w:r>
      <w:r w:rsidR="007B6499" w:rsidRPr="00673FCE">
        <w:rPr>
          <w:rFonts w:eastAsia="Batang" w:cs="Tahoma"/>
          <w:bCs/>
          <w:color w:val="auto"/>
        </w:rPr>
        <w:t xml:space="preserve">fecha dieciséis de junio de dos mil veinticuatro, </w:t>
      </w:r>
      <w:r w:rsidRPr="00673FCE">
        <w:rPr>
          <w:rFonts w:eastAsia="Batang" w:cs="Tahoma"/>
          <w:bCs/>
          <w:color w:val="auto"/>
        </w:rPr>
        <w:t xml:space="preserve">el </w:t>
      </w:r>
      <w:r w:rsidRPr="00673FCE">
        <w:rPr>
          <w:rFonts w:eastAsia="Calibri" w:cs="Tahoma"/>
          <w:color w:val="auto"/>
          <w:lang w:val="es-ES"/>
        </w:rPr>
        <w:t>Sistema de Acceso a la Información Mexiquense (SAIMEX),</w:t>
      </w:r>
      <w:r w:rsidRPr="00673FCE">
        <w:rPr>
          <w:rFonts w:eastAsia="Batang" w:cs="Tahoma"/>
          <w:bCs/>
          <w:color w:val="auto"/>
        </w:rPr>
        <w:t xml:space="preserve"> </w:t>
      </w:r>
      <w:r w:rsidR="0089704B" w:rsidRPr="00673FCE">
        <w:rPr>
          <w:rFonts w:eastAsia="Batang" w:cs="Tahoma"/>
          <w:bCs/>
          <w:color w:val="auto"/>
          <w:lang w:val="es-ES_tradnl"/>
        </w:rPr>
        <w:t>asignó los números de expedientes</w:t>
      </w:r>
      <w:r w:rsidR="007B6499" w:rsidRPr="00673FCE">
        <w:rPr>
          <w:rFonts w:eastAsia="Batang" w:cs="Tahoma"/>
          <w:b/>
          <w:color w:val="auto"/>
          <w:lang w:val="es-ES_tradnl"/>
        </w:rPr>
        <w:t xml:space="preserve"> </w:t>
      </w:r>
      <w:r w:rsidR="007B6499" w:rsidRPr="00673FCE">
        <w:rPr>
          <w:b/>
          <w:color w:val="auto"/>
        </w:rPr>
        <w:t>03656/INFOEM/IP/RR/2024, 03666/INFOEM/IP/RR/2024, 03667/INFOEM/IP/RR/2024, 03672/INFOEM/IP/RR/2024 y 03</w:t>
      </w:r>
      <w:r w:rsidR="003632F2" w:rsidRPr="00673FCE">
        <w:rPr>
          <w:b/>
          <w:color w:val="auto"/>
        </w:rPr>
        <w:t>6</w:t>
      </w:r>
      <w:r w:rsidR="007B6499" w:rsidRPr="00673FCE">
        <w:rPr>
          <w:b/>
          <w:color w:val="auto"/>
        </w:rPr>
        <w:t>74/INFOEM/IP/RR/2024</w:t>
      </w:r>
      <w:r w:rsidR="00B9424C" w:rsidRPr="00673FCE">
        <w:rPr>
          <w:b/>
          <w:color w:val="auto"/>
        </w:rPr>
        <w:t xml:space="preserve">, </w:t>
      </w:r>
      <w:r w:rsidR="00B9424C" w:rsidRPr="00673FCE">
        <w:rPr>
          <w:rFonts w:eastAsia="Batang" w:cs="Tahoma"/>
          <w:bCs/>
          <w:color w:val="auto"/>
        </w:rPr>
        <w:t xml:space="preserve">a los </w:t>
      </w:r>
      <w:r w:rsidRPr="00673FCE">
        <w:rPr>
          <w:rFonts w:eastAsia="Batang" w:cs="Tahoma"/>
          <w:bCs/>
          <w:color w:val="auto"/>
        </w:rPr>
        <w:t xml:space="preserve"> Medio</w:t>
      </w:r>
      <w:r w:rsidR="00B9424C" w:rsidRPr="00673FCE">
        <w:rPr>
          <w:rFonts w:eastAsia="Batang" w:cs="Tahoma"/>
          <w:bCs/>
          <w:color w:val="auto"/>
        </w:rPr>
        <w:t>s</w:t>
      </w:r>
      <w:r w:rsidRPr="00673FCE">
        <w:rPr>
          <w:rFonts w:eastAsia="Batang" w:cs="Tahoma"/>
          <w:bCs/>
          <w:color w:val="auto"/>
        </w:rPr>
        <w:t xml:space="preserve"> de Impugnación que nos ocupa</w:t>
      </w:r>
      <w:r w:rsidR="00B9424C" w:rsidRPr="00673FCE">
        <w:rPr>
          <w:rFonts w:eastAsia="Batang" w:cs="Tahoma"/>
          <w:bCs/>
          <w:color w:val="auto"/>
        </w:rPr>
        <w:t>n</w:t>
      </w:r>
      <w:r w:rsidRPr="00673FCE">
        <w:rPr>
          <w:rFonts w:eastAsia="Batang" w:cs="Tahoma"/>
          <w:bCs/>
          <w:color w:val="auto"/>
        </w:rPr>
        <w:t xml:space="preserve">, con base en el sistema aprobado por el Pleno de este </w:t>
      </w:r>
      <w:r w:rsidR="009E472D" w:rsidRPr="00673FCE">
        <w:rPr>
          <w:rFonts w:eastAsia="Batang" w:cs="Tahoma"/>
          <w:bCs/>
          <w:color w:val="auto"/>
        </w:rPr>
        <w:t>Organismo</w:t>
      </w:r>
      <w:r w:rsidRPr="00673FCE">
        <w:rPr>
          <w:rFonts w:eastAsia="Batang" w:cs="Tahoma"/>
          <w:bCs/>
          <w:color w:val="auto"/>
        </w:rPr>
        <w:t xml:space="preserve"> Garante y lo turnó </w:t>
      </w:r>
      <w:r w:rsidR="00B9424C" w:rsidRPr="00673FCE">
        <w:rPr>
          <w:rFonts w:eastAsia="Batang" w:cs="Tahoma"/>
          <w:bCs/>
          <w:color w:val="auto"/>
        </w:rPr>
        <w:t xml:space="preserve">a los Comisionados </w:t>
      </w:r>
      <w:r w:rsidRPr="00673FCE">
        <w:rPr>
          <w:rFonts w:eastAsia="Batang" w:cs="Tahoma"/>
          <w:b/>
          <w:color w:val="auto"/>
        </w:rPr>
        <w:t>Luis Gustavo Parra Noriega</w:t>
      </w:r>
      <w:r w:rsidR="00964F48" w:rsidRPr="00673FCE">
        <w:rPr>
          <w:rFonts w:eastAsia="Batang" w:cs="Tahoma"/>
          <w:b/>
          <w:color w:val="auto"/>
        </w:rPr>
        <w:t xml:space="preserve">, </w:t>
      </w:r>
      <w:r w:rsidR="00964F48" w:rsidRPr="00673FCE">
        <w:rPr>
          <w:rFonts w:eastAsia="Calibri" w:cs="Tahoma"/>
          <w:b/>
          <w:iCs/>
          <w:color w:val="auto"/>
        </w:rPr>
        <w:t>Sharon Cristina Morales Martínez y Guadalupe Ramírez Peña</w:t>
      </w:r>
      <w:r w:rsidRPr="00673FCE">
        <w:rPr>
          <w:rFonts w:eastAsia="Batang" w:cs="Tahoma"/>
          <w:bCs/>
          <w:color w:val="auto"/>
        </w:rPr>
        <w:t>, para los efectos del artículo 185, fracción I de la Ley de Transparencia y Acceso a la Información Pública del Estado de México y Municipios.</w:t>
      </w:r>
    </w:p>
    <w:p w14:paraId="7ADA7EB2" w14:textId="77777777" w:rsidR="00DB3DC5" w:rsidRPr="00673FCE" w:rsidRDefault="00DB3DC5" w:rsidP="00EC34AA">
      <w:pPr>
        <w:spacing w:after="0" w:line="360" w:lineRule="auto"/>
        <w:contextualSpacing/>
        <w:rPr>
          <w:rFonts w:eastAsia="Batang" w:cs="Tahoma"/>
          <w:bCs/>
          <w:color w:val="FF0000"/>
        </w:rPr>
      </w:pPr>
    </w:p>
    <w:p w14:paraId="2B3B5A4B" w14:textId="23C38674" w:rsidR="00DB3DC5" w:rsidRPr="00673FCE" w:rsidRDefault="00DB3DC5" w:rsidP="00EC34AA">
      <w:pPr>
        <w:spacing w:after="0" w:line="360" w:lineRule="auto"/>
        <w:contextualSpacing/>
        <w:rPr>
          <w:rFonts w:eastAsia="Times New Roman" w:cs="Tahoma"/>
          <w:bCs/>
          <w:color w:val="auto"/>
          <w:lang w:val="es-ES_tradnl" w:eastAsia="es-ES"/>
        </w:rPr>
      </w:pPr>
      <w:r w:rsidRPr="00673FCE">
        <w:rPr>
          <w:rFonts w:eastAsia="Times New Roman" w:cs="Tahoma"/>
          <w:b/>
          <w:bCs/>
          <w:color w:val="auto"/>
          <w:lang w:eastAsia="es-ES"/>
        </w:rPr>
        <w:t>b) Admisión de</w:t>
      </w:r>
      <w:r w:rsidR="0089704B" w:rsidRPr="00673FCE">
        <w:rPr>
          <w:rFonts w:eastAsia="Times New Roman" w:cs="Tahoma"/>
          <w:b/>
          <w:bCs/>
          <w:color w:val="auto"/>
          <w:lang w:eastAsia="es-ES"/>
        </w:rPr>
        <w:t xml:space="preserve"> los</w:t>
      </w:r>
      <w:r w:rsidRPr="00673FCE">
        <w:rPr>
          <w:rFonts w:eastAsia="Times New Roman" w:cs="Tahoma"/>
          <w:b/>
          <w:bCs/>
          <w:color w:val="auto"/>
          <w:lang w:eastAsia="es-ES"/>
        </w:rPr>
        <w:t xml:space="preserve"> Recurso</w:t>
      </w:r>
      <w:r w:rsidR="0089704B" w:rsidRPr="00673FCE">
        <w:rPr>
          <w:rFonts w:eastAsia="Times New Roman" w:cs="Tahoma"/>
          <w:b/>
          <w:bCs/>
          <w:color w:val="auto"/>
          <w:lang w:eastAsia="es-ES"/>
        </w:rPr>
        <w:t>s</w:t>
      </w:r>
      <w:r w:rsidRPr="00673FCE">
        <w:rPr>
          <w:rFonts w:eastAsia="Times New Roman" w:cs="Tahoma"/>
          <w:b/>
          <w:bCs/>
          <w:color w:val="auto"/>
          <w:lang w:eastAsia="es-ES"/>
        </w:rPr>
        <w:t xml:space="preserve"> de Revisión</w:t>
      </w:r>
      <w:r w:rsidRPr="00673FCE">
        <w:rPr>
          <w:rFonts w:eastAsia="Times New Roman" w:cs="Tahoma"/>
          <w:b/>
          <w:bCs/>
          <w:color w:val="auto"/>
          <w:lang w:val="es-ES_tradnl" w:eastAsia="es-ES"/>
        </w:rPr>
        <w:t xml:space="preserve">. </w:t>
      </w:r>
      <w:r w:rsidRPr="00673FCE">
        <w:rPr>
          <w:rFonts w:eastAsia="Times New Roman" w:cs="Tahoma"/>
          <w:bCs/>
          <w:color w:val="auto"/>
          <w:lang w:val="es-ES_tradnl" w:eastAsia="es-ES"/>
        </w:rPr>
        <w:t>El</w:t>
      </w:r>
      <w:r w:rsidR="00E61704" w:rsidRPr="00673FCE">
        <w:rPr>
          <w:rFonts w:eastAsia="Times New Roman" w:cs="Tahoma"/>
          <w:bCs/>
          <w:color w:val="auto"/>
          <w:lang w:val="es-ES_tradnl" w:eastAsia="es-ES"/>
        </w:rPr>
        <w:t xml:space="preserve"> dieciocho y veinte de junio de dos mil veinticuatro, </w:t>
      </w:r>
      <w:r w:rsidRPr="00673FCE">
        <w:rPr>
          <w:rFonts w:eastAsia="Times New Roman" w:cs="Tahoma"/>
          <w:bCs/>
          <w:color w:val="auto"/>
          <w:lang w:val="es-ES_tradnl" w:eastAsia="es-ES"/>
        </w:rPr>
        <w:t>se acordó la admisión de</w:t>
      </w:r>
      <w:r w:rsidR="0089704B" w:rsidRPr="00673FCE">
        <w:rPr>
          <w:rFonts w:eastAsia="Times New Roman" w:cs="Tahoma"/>
          <w:bCs/>
          <w:color w:val="auto"/>
          <w:lang w:val="es-ES_tradnl" w:eastAsia="es-ES"/>
        </w:rPr>
        <w:t xml:space="preserve"> los</w:t>
      </w:r>
      <w:r w:rsidRPr="00673FCE">
        <w:rPr>
          <w:rFonts w:eastAsia="Times New Roman" w:cs="Tahoma"/>
          <w:bCs/>
          <w:color w:val="auto"/>
          <w:lang w:val="es-ES_tradnl" w:eastAsia="es-ES"/>
        </w:rPr>
        <w:t xml:space="preserve"> Recurso</w:t>
      </w:r>
      <w:r w:rsidR="0089704B" w:rsidRPr="00673FCE">
        <w:rPr>
          <w:rFonts w:eastAsia="Times New Roman" w:cs="Tahoma"/>
          <w:bCs/>
          <w:color w:val="auto"/>
          <w:lang w:val="es-ES_tradnl" w:eastAsia="es-ES"/>
        </w:rPr>
        <w:t>s</w:t>
      </w:r>
      <w:r w:rsidRPr="00673FCE">
        <w:rPr>
          <w:rFonts w:eastAsia="Times New Roman" w:cs="Tahoma"/>
          <w:bCs/>
          <w:color w:val="auto"/>
          <w:lang w:val="es-ES_tradnl" w:eastAsia="es-ES"/>
        </w:rPr>
        <w:t xml:space="preserve"> de Revisión interpuesto por la Recurrente en contra del Sujeto Obligado, en términos del artículo 185, fracciones I y II de la Ley de Transparencia y Acceso a la Información Pública del Estado de México y Municipios, </w:t>
      </w:r>
      <w:r w:rsidR="0089704B" w:rsidRPr="00673FCE">
        <w:rPr>
          <w:rFonts w:eastAsia="Times New Roman" w:cs="Tahoma"/>
          <w:bCs/>
          <w:color w:val="auto"/>
          <w:lang w:val="es-ES_tradnl" w:eastAsia="es-ES"/>
        </w:rPr>
        <w:t>los</w:t>
      </w:r>
      <w:r w:rsidRPr="00673FCE">
        <w:rPr>
          <w:rFonts w:eastAsia="Times New Roman" w:cs="Tahoma"/>
          <w:bCs/>
          <w:color w:val="auto"/>
          <w:lang w:val="es-ES_tradnl" w:eastAsia="es-ES"/>
        </w:rPr>
        <w:t xml:space="preserve"> cual</w:t>
      </w:r>
      <w:r w:rsidR="0089704B" w:rsidRPr="00673FCE">
        <w:rPr>
          <w:rFonts w:eastAsia="Times New Roman" w:cs="Tahoma"/>
          <w:bCs/>
          <w:color w:val="auto"/>
          <w:lang w:val="es-ES_tradnl" w:eastAsia="es-ES"/>
        </w:rPr>
        <w:t>es</w:t>
      </w:r>
      <w:r w:rsidRPr="00673FCE">
        <w:rPr>
          <w:rFonts w:eastAsia="Times New Roman" w:cs="Tahoma"/>
          <w:bCs/>
          <w:color w:val="auto"/>
          <w:lang w:val="es-ES_tradnl" w:eastAsia="es-ES"/>
        </w:rPr>
        <w:t xml:space="preserve"> fue</w:t>
      </w:r>
      <w:r w:rsidR="0089704B" w:rsidRPr="00673FCE">
        <w:rPr>
          <w:rFonts w:eastAsia="Times New Roman" w:cs="Tahoma"/>
          <w:bCs/>
          <w:color w:val="auto"/>
          <w:lang w:val="es-ES_tradnl" w:eastAsia="es-ES"/>
        </w:rPr>
        <w:t>ron</w:t>
      </w:r>
      <w:r w:rsidRPr="00673FCE">
        <w:rPr>
          <w:rFonts w:eastAsia="Times New Roman" w:cs="Tahoma"/>
          <w:bCs/>
          <w:color w:val="auto"/>
          <w:lang w:val="es-ES_tradnl" w:eastAsia="es-ES"/>
        </w:rPr>
        <w:t xml:space="preserve"> debidamente notificado a las partes </w:t>
      </w:r>
      <w:r w:rsidR="00CF64F0" w:rsidRPr="00673FCE">
        <w:rPr>
          <w:rFonts w:eastAsia="Times New Roman" w:cs="Tahoma"/>
          <w:bCs/>
          <w:color w:val="auto"/>
          <w:lang w:val="es-ES_tradnl" w:eastAsia="es-ES"/>
        </w:rPr>
        <w:t xml:space="preserve">el </w:t>
      </w:r>
      <w:r w:rsidR="00E61704" w:rsidRPr="00673FCE">
        <w:rPr>
          <w:rFonts w:eastAsia="Times New Roman" w:cs="Tahoma"/>
          <w:bCs/>
          <w:color w:val="auto"/>
          <w:lang w:val="es-ES_tradnl" w:eastAsia="es-ES"/>
        </w:rPr>
        <w:t xml:space="preserve">dieciocho, veinte y veintiuno del </w:t>
      </w:r>
      <w:r w:rsidR="00621CCB" w:rsidRPr="00673FCE">
        <w:rPr>
          <w:rFonts w:eastAsia="Times New Roman" w:cs="Tahoma"/>
          <w:bCs/>
          <w:color w:val="auto"/>
          <w:lang w:val="es-ES_tradnl" w:eastAsia="es-ES"/>
        </w:rPr>
        <w:t xml:space="preserve">mismo mes y año, </w:t>
      </w:r>
      <w:r w:rsidRPr="00673FCE">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1F03AAD1" w14:textId="77777777" w:rsidR="00DB3DC5" w:rsidRPr="00673FCE" w:rsidRDefault="00DB3DC5" w:rsidP="00EC34AA">
      <w:pPr>
        <w:spacing w:after="0" w:line="360" w:lineRule="auto"/>
        <w:contextualSpacing/>
        <w:rPr>
          <w:rFonts w:cs="Tahoma"/>
          <w:color w:val="FF0000"/>
        </w:rPr>
      </w:pPr>
    </w:p>
    <w:p w14:paraId="4F8F2F9F" w14:textId="1C21C8D3" w:rsidR="006778B9" w:rsidRPr="00673FCE" w:rsidRDefault="006778B9" w:rsidP="00CF64F0">
      <w:pPr>
        <w:spacing w:after="0" w:line="360" w:lineRule="auto"/>
        <w:rPr>
          <w:rFonts w:cs="Tahoma"/>
          <w:bCs/>
          <w:iCs/>
          <w:color w:val="auto"/>
          <w:lang w:val="es-ES"/>
        </w:rPr>
      </w:pPr>
      <w:r w:rsidRPr="00673FCE">
        <w:rPr>
          <w:rFonts w:cs="Tahoma"/>
          <w:b/>
          <w:color w:val="auto"/>
        </w:rPr>
        <w:t xml:space="preserve">c) </w:t>
      </w:r>
      <w:r w:rsidRPr="00673FCE">
        <w:rPr>
          <w:rFonts w:cs="Tahoma"/>
          <w:b/>
          <w:bCs/>
          <w:iCs/>
          <w:color w:val="auto"/>
          <w:lang w:val="es-ES"/>
        </w:rPr>
        <w:t>Informe Justificado</w:t>
      </w:r>
      <w:r w:rsidR="00F94CA1" w:rsidRPr="00673FCE">
        <w:rPr>
          <w:rFonts w:cs="Tahoma"/>
          <w:b/>
          <w:bCs/>
          <w:iCs/>
          <w:color w:val="auto"/>
          <w:lang w:val="es-ES"/>
        </w:rPr>
        <w:t xml:space="preserve"> o manifestaciones</w:t>
      </w:r>
      <w:r w:rsidRPr="00673FCE">
        <w:rPr>
          <w:rFonts w:cs="Tahoma"/>
          <w:b/>
          <w:bCs/>
          <w:iCs/>
          <w:color w:val="auto"/>
          <w:lang w:val="es-ES"/>
        </w:rPr>
        <w:t>.</w:t>
      </w:r>
      <w:r w:rsidRPr="00673FCE">
        <w:rPr>
          <w:rFonts w:cs="Tahoma"/>
          <w:bCs/>
          <w:iCs/>
          <w:color w:val="auto"/>
          <w:lang w:val="es-ES"/>
        </w:rPr>
        <w:t xml:space="preserve"> </w:t>
      </w:r>
      <w:r w:rsidR="00C50A7A" w:rsidRPr="00673FCE">
        <w:rPr>
          <w:rFonts w:cs="Tahoma"/>
          <w:bCs/>
          <w:iCs/>
          <w:color w:val="auto"/>
          <w:lang w:val="es-ES"/>
        </w:rPr>
        <w:t xml:space="preserve">El </w:t>
      </w:r>
      <w:r w:rsidR="00E61704" w:rsidRPr="00673FCE">
        <w:rPr>
          <w:rFonts w:cs="Tahoma"/>
          <w:bCs/>
          <w:iCs/>
          <w:color w:val="auto"/>
          <w:lang w:val="es-ES"/>
        </w:rPr>
        <w:t xml:space="preserve">veintiuno de junio, nueve y dieciocho de julio, trece de agosto y veinte de septiembre de dos </w:t>
      </w:r>
      <w:r w:rsidR="00CF64F0" w:rsidRPr="00673FCE">
        <w:rPr>
          <w:rFonts w:cs="Tahoma"/>
          <w:bCs/>
          <w:iCs/>
          <w:color w:val="auto"/>
          <w:lang w:val="es-ES"/>
        </w:rPr>
        <w:t>mil veinticuatro, se recibió, a través del Sistema de Acceso a la Información Mexiquense (SAIMEX), el Informe Justificado a los recursos de revisión, de conformidad con lo siguiente:</w:t>
      </w:r>
    </w:p>
    <w:p w14:paraId="3C5EE732" w14:textId="77777777" w:rsidR="00BF5A62" w:rsidRPr="00673FCE" w:rsidRDefault="00BF5A62" w:rsidP="00BF5A62">
      <w:pPr>
        <w:spacing w:after="0" w:line="360" w:lineRule="auto"/>
        <w:rPr>
          <w:rFonts w:cs="Tahoma"/>
          <w:b/>
          <w:bCs/>
          <w:iCs/>
          <w:color w:val="FF0000"/>
          <w:lang w:val="es-ES"/>
        </w:rPr>
      </w:pPr>
    </w:p>
    <w:p w14:paraId="41151E0E" w14:textId="39431F70" w:rsidR="00E0678F" w:rsidRPr="00673FCE" w:rsidRDefault="00BF5A62" w:rsidP="00CF64F0">
      <w:pPr>
        <w:spacing w:after="0" w:line="360" w:lineRule="auto"/>
        <w:rPr>
          <w:rFonts w:cs="Tahoma"/>
          <w:bCs/>
          <w:iCs/>
          <w:color w:val="auto"/>
          <w:lang w:val="es-ES"/>
        </w:rPr>
      </w:pPr>
      <w:r w:rsidRPr="00673FCE">
        <w:rPr>
          <w:rFonts w:cs="Tahoma"/>
          <w:b/>
          <w:bCs/>
          <w:iCs/>
          <w:color w:val="auto"/>
          <w:lang w:val="es-ES"/>
        </w:rPr>
        <w:t>Recurso de Revisión 03</w:t>
      </w:r>
      <w:r w:rsidR="00DB57FA" w:rsidRPr="00673FCE">
        <w:rPr>
          <w:rFonts w:cs="Tahoma"/>
          <w:b/>
          <w:bCs/>
          <w:iCs/>
          <w:color w:val="auto"/>
          <w:lang w:val="es-ES"/>
        </w:rPr>
        <w:t>656</w:t>
      </w:r>
      <w:r w:rsidRPr="00673FCE">
        <w:rPr>
          <w:rFonts w:cs="Tahoma"/>
          <w:b/>
          <w:bCs/>
          <w:iCs/>
          <w:color w:val="auto"/>
          <w:lang w:val="es-ES"/>
        </w:rPr>
        <w:t xml:space="preserve">/INFOEM/IP/RR/2024 en relación con la solicitud de </w:t>
      </w:r>
      <w:r w:rsidR="00C50A7A" w:rsidRPr="00673FCE">
        <w:rPr>
          <w:rFonts w:cs="Tahoma"/>
          <w:b/>
          <w:bCs/>
          <w:iCs/>
          <w:color w:val="auto"/>
          <w:lang w:val="es-ES"/>
        </w:rPr>
        <w:t>información 00</w:t>
      </w:r>
      <w:r w:rsidR="00DB57FA" w:rsidRPr="00673FCE">
        <w:rPr>
          <w:rFonts w:cs="Tahoma"/>
          <w:b/>
          <w:bCs/>
          <w:iCs/>
          <w:color w:val="auto"/>
          <w:lang w:val="es-ES"/>
        </w:rPr>
        <w:t>754</w:t>
      </w:r>
      <w:r w:rsidRPr="00673FCE">
        <w:rPr>
          <w:rFonts w:cs="Tahoma"/>
          <w:b/>
          <w:bCs/>
          <w:iCs/>
          <w:color w:val="auto"/>
          <w:lang w:val="es-ES"/>
        </w:rPr>
        <w:t>/ECATEPEC/IP/2024</w:t>
      </w:r>
    </w:p>
    <w:p w14:paraId="3B1C6412" w14:textId="77777777" w:rsidR="00E0678F" w:rsidRPr="00673FCE" w:rsidRDefault="00E0678F" w:rsidP="00CF64F0">
      <w:pPr>
        <w:spacing w:after="0" w:line="360" w:lineRule="auto"/>
        <w:rPr>
          <w:rFonts w:cs="Tahoma"/>
          <w:bCs/>
          <w:iCs/>
          <w:color w:val="auto"/>
          <w:lang w:val="es-ES"/>
        </w:rPr>
      </w:pPr>
    </w:p>
    <w:p w14:paraId="10E02388" w14:textId="4BE0D39F" w:rsidR="00CF64F0" w:rsidRPr="00673FCE" w:rsidRDefault="00E0678F" w:rsidP="00CF64F0">
      <w:pPr>
        <w:spacing w:after="0" w:line="360" w:lineRule="auto"/>
        <w:rPr>
          <w:rFonts w:cs="Tahoma"/>
          <w:b/>
          <w:bCs/>
          <w:iCs/>
          <w:color w:val="auto"/>
          <w:lang w:val="es-ES"/>
        </w:rPr>
      </w:pPr>
      <w:r w:rsidRPr="00673FCE">
        <w:rPr>
          <w:rFonts w:cs="Tahoma"/>
          <w:bCs/>
          <w:iCs/>
          <w:color w:val="auto"/>
          <w:lang w:val="es-ES"/>
        </w:rPr>
        <w:t xml:space="preserve">i) Oficio SHA/ECA/3147/2024 de fecha ocho de julio de dos mil veinticuatro, suscrito por la </w:t>
      </w:r>
      <w:proofErr w:type="gramStart"/>
      <w:r w:rsidRPr="00673FCE">
        <w:rPr>
          <w:rFonts w:cs="Tahoma"/>
          <w:bCs/>
          <w:iCs/>
          <w:color w:val="auto"/>
          <w:lang w:val="es-ES"/>
        </w:rPr>
        <w:t>Secretaria</w:t>
      </w:r>
      <w:proofErr w:type="gramEnd"/>
      <w:r w:rsidRPr="00673FCE">
        <w:rPr>
          <w:rFonts w:cs="Tahoma"/>
          <w:bCs/>
          <w:iCs/>
          <w:color w:val="auto"/>
          <w:lang w:val="es-ES"/>
        </w:rPr>
        <w:t xml:space="preserve"> del H. Ayuntamiento</w:t>
      </w:r>
      <w:r w:rsidR="002754C2" w:rsidRPr="00673FCE">
        <w:rPr>
          <w:rFonts w:cs="Tahoma"/>
          <w:bCs/>
          <w:iCs/>
          <w:color w:val="auto"/>
          <w:lang w:val="es-ES"/>
        </w:rPr>
        <w:t xml:space="preserve">, </w:t>
      </w:r>
      <w:r w:rsidR="008B5051" w:rsidRPr="00673FCE">
        <w:rPr>
          <w:rFonts w:cs="Tahoma"/>
          <w:bCs/>
          <w:iCs/>
          <w:color w:val="auto"/>
          <w:lang w:val="es-ES"/>
        </w:rPr>
        <w:t>dirigido a la Titular de la Unidad de Transparencia, por medio del cual se menciona lo siguiente:</w:t>
      </w:r>
    </w:p>
    <w:p w14:paraId="300CED2B" w14:textId="77777777" w:rsidR="00167B96" w:rsidRPr="00673FCE" w:rsidRDefault="00167B96" w:rsidP="00CF64F0">
      <w:pPr>
        <w:spacing w:after="0" w:line="360" w:lineRule="auto"/>
        <w:rPr>
          <w:rFonts w:cs="Tahoma"/>
          <w:bCs/>
          <w:iCs/>
          <w:color w:val="FF0000"/>
          <w:lang w:val="es-ES"/>
        </w:rPr>
      </w:pPr>
    </w:p>
    <w:p w14:paraId="7BB0E214" w14:textId="1FEBC977" w:rsidR="00F765A0" w:rsidRPr="00673FCE" w:rsidRDefault="00E565FB" w:rsidP="00E565FB">
      <w:pPr>
        <w:tabs>
          <w:tab w:val="left" w:pos="4667"/>
        </w:tabs>
        <w:spacing w:after="0" w:line="360" w:lineRule="auto"/>
        <w:ind w:left="567" w:right="567"/>
        <w:rPr>
          <w:rFonts w:cs="Tahoma"/>
          <w:i/>
          <w:iCs/>
          <w:color w:val="auto"/>
          <w:sz w:val="20"/>
          <w:szCs w:val="20"/>
          <w:lang w:val="es-ES_tradnl"/>
        </w:rPr>
      </w:pPr>
      <w:r w:rsidRPr="00673FCE">
        <w:rPr>
          <w:rFonts w:cs="Tahoma"/>
          <w:bCs/>
          <w:i/>
          <w:color w:val="auto"/>
          <w:sz w:val="20"/>
          <w:szCs w:val="20"/>
        </w:rPr>
        <w:t>“…</w:t>
      </w:r>
      <w:r w:rsidR="00F765A0" w:rsidRPr="00673FCE">
        <w:rPr>
          <w:rFonts w:cs="Tahoma"/>
          <w:i/>
          <w:iCs/>
          <w:color w:val="auto"/>
          <w:sz w:val="20"/>
          <w:szCs w:val="20"/>
          <w:lang w:val="es-ES_tradnl"/>
        </w:rPr>
        <w:t xml:space="preserve">Al respecto, acorde a las atribuciones que le confieren a la autoridad que represento, , los artículos 91 de la Ley Orgánica Municipal del Estado de México; 44 fracción I y de 46 del Bando Municipal de Ecatepec de Morelos, Estado de México 2024, en relación con los diversas 3 fracción XXXIX, 58 y 59 de la Ley de Transparencia y Acceso a la Información Pública del Estado de México y Municipios, como servidora pública habilitada, de conformidad con el derecho fundamental de acceso a la información pública consagrado en los artículos 6 de la Constitución Política de los Estados Unidos Mexicanos y 5 de la Constitución Política del Estado Libre y Soberano de México, se da </w:t>
      </w:r>
      <w:r w:rsidR="00F765A0" w:rsidRPr="00673FCE">
        <w:rPr>
          <w:rFonts w:cs="Tahoma"/>
          <w:b/>
          <w:bCs/>
          <w:i/>
          <w:iCs/>
          <w:color w:val="auto"/>
          <w:sz w:val="20"/>
          <w:szCs w:val="20"/>
          <w:lang w:val="es-ES_tradnl"/>
        </w:rPr>
        <w:t>respuesta fundada, motivada y congruente</w:t>
      </w:r>
      <w:r w:rsidR="00F765A0" w:rsidRPr="00673FCE">
        <w:rPr>
          <w:rFonts w:cs="Tahoma"/>
          <w:i/>
          <w:iCs/>
          <w:color w:val="auto"/>
          <w:sz w:val="20"/>
          <w:szCs w:val="20"/>
          <w:lang w:val="es-ES_tradnl"/>
        </w:rPr>
        <w:t xml:space="preserve"> a la solicitud que nos ocupa, externando que se llevó a cabo una </w:t>
      </w:r>
      <w:r w:rsidR="00F765A0" w:rsidRPr="00673FCE">
        <w:rPr>
          <w:rFonts w:cs="Tahoma"/>
          <w:b/>
          <w:bCs/>
          <w:i/>
          <w:iCs/>
          <w:color w:val="auto"/>
          <w:sz w:val="20"/>
          <w:szCs w:val="20"/>
          <w:lang w:val="es-ES_tradnl"/>
        </w:rPr>
        <w:t xml:space="preserve">Búsqueda minuciosa exhaustiva y razonable </w:t>
      </w:r>
      <w:r w:rsidR="00F765A0" w:rsidRPr="00673FCE">
        <w:rPr>
          <w:rFonts w:cs="Tahoma"/>
          <w:i/>
          <w:iCs/>
          <w:color w:val="auto"/>
          <w:sz w:val="20"/>
          <w:szCs w:val="20"/>
          <w:lang w:val="es-ES_tradnl"/>
        </w:rPr>
        <w:t>en los archivos de la Secretaría del H. Ayuntamiento a mi cargo, sin embargo, conviene hacer las siguientes precisiones a los numerales 1, 2, 3 y 4:</w:t>
      </w:r>
    </w:p>
    <w:p w14:paraId="1C8435EC" w14:textId="77777777" w:rsidR="00F765A0" w:rsidRPr="00673FCE" w:rsidRDefault="00F765A0" w:rsidP="00E565FB">
      <w:pPr>
        <w:tabs>
          <w:tab w:val="left" w:pos="4667"/>
        </w:tabs>
        <w:spacing w:after="0" w:line="360" w:lineRule="auto"/>
        <w:ind w:left="567" w:right="567"/>
        <w:rPr>
          <w:rFonts w:cs="Tahoma"/>
          <w:i/>
          <w:iCs/>
          <w:color w:val="auto"/>
          <w:sz w:val="20"/>
          <w:szCs w:val="20"/>
          <w:lang w:val="es-ES_tradnl"/>
        </w:rPr>
      </w:pPr>
    </w:p>
    <w:p w14:paraId="12E55985" w14:textId="3F7B7B51" w:rsidR="00F058E8" w:rsidRPr="00673FCE" w:rsidRDefault="00F058E8" w:rsidP="00E565FB">
      <w:pPr>
        <w:tabs>
          <w:tab w:val="left" w:pos="4667"/>
        </w:tabs>
        <w:spacing w:after="0" w:line="360" w:lineRule="auto"/>
        <w:ind w:left="567" w:right="567"/>
        <w:rPr>
          <w:rFonts w:cs="Tahoma"/>
          <w:i/>
          <w:iCs/>
          <w:color w:val="auto"/>
          <w:sz w:val="20"/>
          <w:szCs w:val="20"/>
          <w:lang w:val="es-ES_tradnl"/>
        </w:rPr>
      </w:pPr>
      <w:r w:rsidRPr="00673FCE">
        <w:rPr>
          <w:rFonts w:cs="Tahoma"/>
          <w:b/>
          <w:bCs/>
          <w:i/>
          <w:iCs/>
          <w:color w:val="auto"/>
          <w:sz w:val="20"/>
          <w:szCs w:val="20"/>
          <w:lang w:val="es-ES_tradnl"/>
        </w:rPr>
        <w:t xml:space="preserve">1.- Nombre del área responsable: </w:t>
      </w:r>
      <w:r w:rsidRPr="00673FCE">
        <w:rPr>
          <w:rFonts w:cs="Tahoma"/>
          <w:i/>
          <w:iCs/>
          <w:color w:val="auto"/>
          <w:sz w:val="20"/>
          <w:szCs w:val="20"/>
          <w:lang w:val="es-ES_tradnl"/>
        </w:rPr>
        <w:t>Secretaría del H. Ayuntamiento.</w:t>
      </w:r>
    </w:p>
    <w:p w14:paraId="4176BB59" w14:textId="77777777" w:rsidR="00FE0578" w:rsidRPr="00673FCE" w:rsidRDefault="00FE0578" w:rsidP="00E565FB">
      <w:pPr>
        <w:tabs>
          <w:tab w:val="left" w:pos="4667"/>
        </w:tabs>
        <w:spacing w:after="0" w:line="360" w:lineRule="auto"/>
        <w:ind w:left="567" w:right="567"/>
        <w:rPr>
          <w:rFonts w:cs="Tahoma"/>
          <w:i/>
          <w:iCs/>
          <w:color w:val="auto"/>
          <w:sz w:val="20"/>
          <w:szCs w:val="20"/>
          <w:lang w:val="es-ES_tradnl"/>
        </w:rPr>
      </w:pPr>
    </w:p>
    <w:p w14:paraId="1F69A91D" w14:textId="59EB948F" w:rsidR="00F058E8" w:rsidRPr="00673FCE" w:rsidRDefault="00F058E8" w:rsidP="00E565FB">
      <w:pPr>
        <w:tabs>
          <w:tab w:val="left" w:pos="4667"/>
        </w:tabs>
        <w:spacing w:after="0" w:line="360" w:lineRule="auto"/>
        <w:ind w:left="567" w:right="567"/>
        <w:rPr>
          <w:rFonts w:cs="Tahoma"/>
          <w:b/>
          <w:bCs/>
          <w:i/>
          <w:color w:val="auto"/>
          <w:sz w:val="20"/>
          <w:szCs w:val="20"/>
        </w:rPr>
      </w:pPr>
      <w:r w:rsidRPr="00673FCE">
        <w:rPr>
          <w:rFonts w:cs="Tahoma"/>
          <w:b/>
          <w:bCs/>
          <w:i/>
          <w:color w:val="auto"/>
          <w:sz w:val="20"/>
          <w:szCs w:val="20"/>
        </w:rPr>
        <w:t>2.- Nombre de la persona servidora pública titular del área responsable:</w:t>
      </w:r>
    </w:p>
    <w:p w14:paraId="0318C262" w14:textId="0B059992" w:rsidR="00F058E8" w:rsidRPr="00673FCE" w:rsidRDefault="00F058E8" w:rsidP="00E565FB">
      <w:pPr>
        <w:tabs>
          <w:tab w:val="left" w:pos="4667"/>
        </w:tabs>
        <w:spacing w:after="0" w:line="360" w:lineRule="auto"/>
        <w:ind w:left="567" w:right="567"/>
        <w:rPr>
          <w:rFonts w:cs="Tahoma"/>
          <w:i/>
          <w:color w:val="auto"/>
          <w:sz w:val="20"/>
          <w:szCs w:val="20"/>
        </w:rPr>
      </w:pPr>
      <w:r w:rsidRPr="00673FCE">
        <w:rPr>
          <w:rFonts w:cs="Tahoma"/>
          <w:i/>
          <w:color w:val="auto"/>
          <w:sz w:val="20"/>
          <w:szCs w:val="20"/>
        </w:rPr>
        <w:lastRenderedPageBreak/>
        <w:t>Siendo el servidor público Dr. en D. Mario Alberto González Gómez, a la fecha de la recepción de la solicitud, el entonces Encargado de Despacho de la Secretaría del H. Ayuntamiento.</w:t>
      </w:r>
    </w:p>
    <w:p w14:paraId="6AE1C270" w14:textId="77777777" w:rsidR="00FE0578" w:rsidRPr="00673FCE" w:rsidRDefault="00FE0578" w:rsidP="00E565FB">
      <w:pPr>
        <w:tabs>
          <w:tab w:val="left" w:pos="4667"/>
        </w:tabs>
        <w:spacing w:after="0" w:line="360" w:lineRule="auto"/>
        <w:ind w:left="567" w:right="567"/>
        <w:rPr>
          <w:rFonts w:cs="Tahoma"/>
          <w:i/>
          <w:color w:val="auto"/>
          <w:sz w:val="20"/>
          <w:szCs w:val="20"/>
        </w:rPr>
      </w:pPr>
    </w:p>
    <w:p w14:paraId="64249D79" w14:textId="77777777" w:rsidR="00F058E8" w:rsidRPr="00673FCE" w:rsidRDefault="00F058E8" w:rsidP="00F058E8">
      <w:pPr>
        <w:tabs>
          <w:tab w:val="left" w:pos="4667"/>
        </w:tabs>
        <w:spacing w:after="0" w:line="360" w:lineRule="auto"/>
        <w:ind w:left="567" w:right="567"/>
        <w:rPr>
          <w:rFonts w:cs="Tahoma"/>
          <w:i/>
          <w:color w:val="auto"/>
          <w:sz w:val="20"/>
          <w:szCs w:val="20"/>
        </w:rPr>
      </w:pPr>
      <w:r w:rsidRPr="00673FCE">
        <w:rPr>
          <w:rFonts w:cs="Tahoma"/>
          <w:b/>
          <w:bCs/>
          <w:i/>
          <w:color w:val="auto"/>
          <w:sz w:val="20"/>
          <w:szCs w:val="20"/>
        </w:rPr>
        <w:t xml:space="preserve">3.- Datos de contacto (teléfono, correo electrónico, dirección de oficina) de la persona servidora pública titular del área responsable: </w:t>
      </w:r>
      <w:r w:rsidRPr="00673FCE">
        <w:rPr>
          <w:rFonts w:cs="Tahoma"/>
          <w:i/>
          <w:color w:val="auto"/>
          <w:sz w:val="20"/>
          <w:szCs w:val="20"/>
        </w:rPr>
        <w:t xml:space="preserve">Tel. 5558361500, </w:t>
      </w:r>
      <w:hyperlink r:id="rId11" w:history="1">
        <w:r w:rsidRPr="00673FCE">
          <w:rPr>
            <w:i/>
            <w:color w:val="auto"/>
            <w:u w:val="single"/>
          </w:rPr>
          <w:t>secretaria.ayuntamiento@ecatepec.gob.mx</w:t>
        </w:r>
      </w:hyperlink>
      <w:r w:rsidRPr="00673FCE">
        <w:rPr>
          <w:rFonts w:cs="Tahoma"/>
          <w:i/>
          <w:color w:val="auto"/>
          <w:sz w:val="20"/>
          <w:szCs w:val="20"/>
        </w:rPr>
        <w:t xml:space="preserve"> , domicilio Av. Juárez s/n, Col. San Cristóbal, Centro, segundo piso de Palacio Municipal.</w:t>
      </w:r>
    </w:p>
    <w:p w14:paraId="334F0E8F" w14:textId="77777777" w:rsidR="00FE0578" w:rsidRPr="00673FCE" w:rsidRDefault="00FE0578" w:rsidP="00FE0578">
      <w:pPr>
        <w:tabs>
          <w:tab w:val="left" w:pos="4667"/>
        </w:tabs>
        <w:spacing w:after="0" w:line="360" w:lineRule="auto"/>
        <w:ind w:right="567"/>
        <w:rPr>
          <w:rFonts w:cs="Tahoma"/>
          <w:b/>
          <w:bCs/>
          <w:i/>
          <w:color w:val="FF0000"/>
          <w:sz w:val="20"/>
          <w:szCs w:val="20"/>
        </w:rPr>
      </w:pPr>
    </w:p>
    <w:p w14:paraId="5C54F067" w14:textId="419794C2" w:rsidR="00F058E8" w:rsidRPr="00673FCE" w:rsidRDefault="00F058E8" w:rsidP="00F058E8">
      <w:pPr>
        <w:tabs>
          <w:tab w:val="left" w:pos="4667"/>
        </w:tabs>
        <w:spacing w:after="0" w:line="360" w:lineRule="auto"/>
        <w:ind w:left="567" w:right="567"/>
        <w:rPr>
          <w:rFonts w:cs="Tahoma"/>
          <w:b/>
          <w:bCs/>
          <w:i/>
          <w:color w:val="auto"/>
          <w:sz w:val="20"/>
          <w:szCs w:val="20"/>
        </w:rPr>
      </w:pPr>
      <w:r w:rsidRPr="00673FCE">
        <w:rPr>
          <w:rFonts w:cs="Tahoma"/>
          <w:b/>
          <w:bCs/>
          <w:i/>
          <w:color w:val="auto"/>
          <w:sz w:val="20"/>
          <w:szCs w:val="20"/>
        </w:rPr>
        <w:t>4.- Reglamento, reglas de organización y funcionamiento o similar de la Sesión Abierta de Cabildo:</w:t>
      </w:r>
    </w:p>
    <w:p w14:paraId="5DD7AF6E" w14:textId="7207EB32" w:rsidR="00F058E8" w:rsidRPr="00673FCE" w:rsidRDefault="00F058E8" w:rsidP="00F058E8">
      <w:pPr>
        <w:autoSpaceDE w:val="0"/>
        <w:autoSpaceDN w:val="0"/>
        <w:adjustRightInd w:val="0"/>
        <w:spacing w:after="0" w:line="360" w:lineRule="auto"/>
        <w:ind w:left="567" w:right="567"/>
        <w:rPr>
          <w:rFonts w:cs="Tahoma"/>
          <w:i/>
          <w:iCs/>
          <w:color w:val="auto"/>
          <w:sz w:val="20"/>
          <w:szCs w:val="20"/>
          <w:lang w:val="es-ES_tradnl"/>
        </w:rPr>
      </w:pPr>
      <w:r w:rsidRPr="00673FCE">
        <w:rPr>
          <w:rFonts w:cs="Tahoma"/>
          <w:i/>
          <w:iCs/>
          <w:color w:val="auto"/>
          <w:sz w:val="20"/>
          <w:szCs w:val="20"/>
          <w:lang w:val="es-ES_tradnl"/>
        </w:rPr>
        <w:t>Se anexa link de acceso al Reglamento Interior de Cabildo, por ser este reglamento el similar de la sesión abierta de cabildo que solicita el hoy recurrente, al contener en sus arábigos 19 y 20 reglas de organización y funcionamiento de la Sesión Abierta de Cabildo:</w:t>
      </w:r>
    </w:p>
    <w:p w14:paraId="3671FB15" w14:textId="77777777" w:rsidR="00F058E8" w:rsidRPr="00673FCE" w:rsidRDefault="00000000" w:rsidP="00F058E8">
      <w:pPr>
        <w:autoSpaceDE w:val="0"/>
        <w:autoSpaceDN w:val="0"/>
        <w:adjustRightInd w:val="0"/>
        <w:spacing w:after="0" w:line="360" w:lineRule="auto"/>
        <w:ind w:left="567" w:right="567"/>
        <w:rPr>
          <w:rFonts w:cs="Tahoma"/>
          <w:i/>
          <w:iCs/>
          <w:color w:val="auto"/>
          <w:sz w:val="20"/>
          <w:szCs w:val="20"/>
          <w:lang w:val="es-ES_tradnl"/>
        </w:rPr>
      </w:pPr>
      <w:hyperlink r:id="rId12" w:history="1">
        <w:r w:rsidR="00F058E8" w:rsidRPr="00673FCE">
          <w:rPr>
            <w:rStyle w:val="Hipervnculo"/>
            <w:rFonts w:cs="Tahoma"/>
            <w:i/>
            <w:iCs/>
            <w:sz w:val="20"/>
            <w:szCs w:val="20"/>
            <w:lang w:val="es-ES_tradnl"/>
          </w:rPr>
          <w:t>https://www.ecatepec.gob.mx/documents/ley_reglamento/zWotDf0nDMdFUDe0.pdf</w:t>
        </w:r>
      </w:hyperlink>
      <w:r w:rsidR="00F058E8" w:rsidRPr="00673FCE">
        <w:rPr>
          <w:rFonts w:cs="Tahoma"/>
          <w:i/>
          <w:iCs/>
          <w:color w:val="auto"/>
          <w:sz w:val="20"/>
          <w:szCs w:val="20"/>
          <w:lang w:val="es-ES_tradnl"/>
        </w:rPr>
        <w:t xml:space="preserve"> </w:t>
      </w:r>
    </w:p>
    <w:p w14:paraId="53B58DFA" w14:textId="77777777" w:rsidR="00E238C7" w:rsidRPr="00673FCE" w:rsidRDefault="00E238C7" w:rsidP="00F058E8">
      <w:pPr>
        <w:autoSpaceDE w:val="0"/>
        <w:autoSpaceDN w:val="0"/>
        <w:adjustRightInd w:val="0"/>
        <w:spacing w:after="0" w:line="360" w:lineRule="auto"/>
        <w:ind w:left="567" w:right="567"/>
        <w:rPr>
          <w:rFonts w:cs="Tahoma"/>
          <w:i/>
          <w:iCs/>
          <w:color w:val="auto"/>
          <w:sz w:val="20"/>
          <w:szCs w:val="20"/>
          <w:lang w:val="es-ES_tradnl"/>
        </w:rPr>
      </w:pPr>
    </w:p>
    <w:p w14:paraId="0AD7098C" w14:textId="5712EF31" w:rsidR="00F058E8" w:rsidRPr="00673FCE" w:rsidRDefault="00F058E8" w:rsidP="00E565FB">
      <w:pPr>
        <w:tabs>
          <w:tab w:val="left" w:pos="4667"/>
        </w:tabs>
        <w:spacing w:after="0" w:line="360" w:lineRule="auto"/>
        <w:ind w:left="567" w:right="567"/>
        <w:rPr>
          <w:rFonts w:cs="Tahoma"/>
          <w:i/>
          <w:color w:val="auto"/>
          <w:sz w:val="20"/>
          <w:szCs w:val="20"/>
        </w:rPr>
      </w:pPr>
      <w:r w:rsidRPr="00673FCE">
        <w:rPr>
          <w:rFonts w:cs="Tahoma"/>
          <w:i/>
          <w:color w:val="auto"/>
          <w:sz w:val="20"/>
          <w:szCs w:val="20"/>
        </w:rPr>
        <w:t xml:space="preserve">Cabe resaltar que no existe en específico un Reglamento de la Sesión Abierta de Cabildo, por ello debe atenderse al principio de </w:t>
      </w:r>
      <w:r w:rsidRPr="00673FCE">
        <w:rPr>
          <w:rFonts w:cs="Tahoma"/>
          <w:b/>
          <w:bCs/>
          <w:i/>
          <w:color w:val="auto"/>
          <w:sz w:val="20"/>
          <w:szCs w:val="20"/>
        </w:rPr>
        <w:t xml:space="preserve">supletoriedad de la norma, </w:t>
      </w:r>
      <w:r w:rsidRPr="00673FCE">
        <w:rPr>
          <w:rFonts w:cs="Tahoma"/>
          <w:i/>
          <w:color w:val="auto"/>
          <w:sz w:val="20"/>
          <w:szCs w:val="20"/>
        </w:rPr>
        <w:t>el cual opera cuando existiendo una figura jurídica sin ordenamiento legal, ésta no se encuentra regulada en forma clara y precisa, sino que es necesario acudir a otro cuerpo de leyes para determinar</w:t>
      </w:r>
      <w:r w:rsidR="00B72971" w:rsidRPr="00673FCE">
        <w:rPr>
          <w:rFonts w:cs="Tahoma"/>
          <w:i/>
          <w:color w:val="auto"/>
          <w:sz w:val="20"/>
          <w:szCs w:val="20"/>
        </w:rPr>
        <w:t xml:space="preserve"> sus particularidades, siendo </w:t>
      </w:r>
      <w:r w:rsidR="00E238C7" w:rsidRPr="00673FCE">
        <w:rPr>
          <w:rFonts w:cs="Tahoma"/>
          <w:i/>
          <w:color w:val="auto"/>
          <w:sz w:val="20"/>
          <w:szCs w:val="20"/>
        </w:rPr>
        <w:t>para el presente caso, aplicable el Reglamento Interior de Cabildo de Ecatepec de Morelos, Estado de México 2022…”</w:t>
      </w:r>
      <w:r w:rsidR="00FE0578" w:rsidRPr="00673FCE">
        <w:rPr>
          <w:rFonts w:cs="Tahoma"/>
          <w:i/>
          <w:color w:val="auto"/>
          <w:sz w:val="20"/>
          <w:szCs w:val="20"/>
        </w:rPr>
        <w:t>(Sic)</w:t>
      </w:r>
    </w:p>
    <w:p w14:paraId="0BC6BEDC" w14:textId="7F85AF48" w:rsidR="00E238C7" w:rsidRPr="00673FCE" w:rsidRDefault="00E238C7" w:rsidP="00E565FB">
      <w:pPr>
        <w:tabs>
          <w:tab w:val="left" w:pos="4667"/>
        </w:tabs>
        <w:spacing w:after="0" w:line="360" w:lineRule="auto"/>
        <w:ind w:left="567" w:right="567"/>
        <w:rPr>
          <w:rFonts w:cs="Tahoma"/>
          <w:i/>
          <w:color w:val="FF0000"/>
          <w:sz w:val="20"/>
          <w:szCs w:val="20"/>
        </w:rPr>
      </w:pPr>
    </w:p>
    <w:p w14:paraId="094CF942" w14:textId="4A18D778" w:rsidR="0058627B" w:rsidRPr="00673FCE" w:rsidRDefault="0058627B" w:rsidP="0058627B">
      <w:pPr>
        <w:spacing w:after="0" w:line="360" w:lineRule="auto"/>
        <w:rPr>
          <w:rFonts w:cs="Tahoma"/>
          <w:b/>
          <w:bCs/>
          <w:iCs/>
          <w:color w:val="auto"/>
          <w:lang w:val="es-ES"/>
        </w:rPr>
      </w:pPr>
      <w:r w:rsidRPr="00673FCE">
        <w:rPr>
          <w:rFonts w:cs="Tahoma"/>
          <w:b/>
          <w:bCs/>
          <w:iCs/>
          <w:color w:val="auto"/>
          <w:lang w:val="es-ES"/>
        </w:rPr>
        <w:t>Recurso de Revisión 03</w:t>
      </w:r>
      <w:r w:rsidR="00C9308C" w:rsidRPr="00673FCE">
        <w:rPr>
          <w:rFonts w:cs="Tahoma"/>
          <w:b/>
          <w:bCs/>
          <w:iCs/>
          <w:color w:val="auto"/>
          <w:lang w:val="es-ES"/>
        </w:rPr>
        <w:t>666/</w:t>
      </w:r>
      <w:r w:rsidRPr="00673FCE">
        <w:rPr>
          <w:rFonts w:cs="Tahoma"/>
          <w:b/>
          <w:bCs/>
          <w:iCs/>
          <w:color w:val="auto"/>
          <w:lang w:val="es-ES"/>
        </w:rPr>
        <w:t xml:space="preserve">INFOEM/IP/RR/2024 en relación con la solicitud de </w:t>
      </w:r>
      <w:r w:rsidR="00C50A7A" w:rsidRPr="00673FCE">
        <w:rPr>
          <w:rFonts w:cs="Tahoma"/>
          <w:b/>
          <w:bCs/>
          <w:iCs/>
          <w:color w:val="auto"/>
          <w:lang w:val="es-ES"/>
        </w:rPr>
        <w:t>información 00</w:t>
      </w:r>
      <w:r w:rsidR="00C9308C" w:rsidRPr="00673FCE">
        <w:rPr>
          <w:rFonts w:cs="Tahoma"/>
          <w:b/>
          <w:bCs/>
          <w:iCs/>
          <w:color w:val="auto"/>
          <w:lang w:val="es-ES"/>
        </w:rPr>
        <w:t>595</w:t>
      </w:r>
      <w:r w:rsidRPr="00673FCE">
        <w:rPr>
          <w:rFonts w:cs="Tahoma"/>
          <w:b/>
          <w:bCs/>
          <w:iCs/>
          <w:color w:val="auto"/>
          <w:lang w:val="es-ES"/>
        </w:rPr>
        <w:t>/ECATEPEC/IP/2024</w:t>
      </w:r>
    </w:p>
    <w:p w14:paraId="76A6819A" w14:textId="77777777" w:rsidR="00FF3A0B" w:rsidRPr="00673FCE" w:rsidRDefault="00FF3A0B" w:rsidP="00D45D30">
      <w:pPr>
        <w:autoSpaceDE w:val="0"/>
        <w:autoSpaceDN w:val="0"/>
        <w:adjustRightInd w:val="0"/>
        <w:spacing w:after="0" w:line="360" w:lineRule="auto"/>
        <w:rPr>
          <w:rFonts w:eastAsia="Times New Roman" w:cs="Tahoma"/>
          <w:color w:val="FF0000"/>
          <w:lang w:eastAsia="es-ES"/>
        </w:rPr>
      </w:pPr>
    </w:p>
    <w:p w14:paraId="3A86FD71" w14:textId="0C54BCFF" w:rsidR="00E0678F" w:rsidRPr="00673FCE" w:rsidRDefault="00FF3A0B" w:rsidP="00D45D30">
      <w:pPr>
        <w:autoSpaceDE w:val="0"/>
        <w:autoSpaceDN w:val="0"/>
        <w:adjustRightInd w:val="0"/>
        <w:spacing w:after="0" w:line="360" w:lineRule="auto"/>
        <w:rPr>
          <w:rFonts w:cs="Tahoma"/>
          <w:bCs/>
          <w:iCs/>
          <w:color w:val="auto"/>
          <w:lang w:val="es-ES"/>
        </w:rPr>
      </w:pPr>
      <w:r w:rsidRPr="00673FCE">
        <w:rPr>
          <w:rFonts w:eastAsia="Times New Roman" w:cs="Tahoma"/>
          <w:color w:val="auto"/>
          <w:lang w:eastAsia="es-ES"/>
        </w:rPr>
        <w:t xml:space="preserve">i) Oficio </w:t>
      </w:r>
      <w:r w:rsidR="00120E42" w:rsidRPr="00673FCE">
        <w:rPr>
          <w:rFonts w:eastAsia="Times New Roman" w:cs="Tahoma"/>
          <w:color w:val="auto"/>
          <w:lang w:eastAsia="es-ES"/>
        </w:rPr>
        <w:t>incompleto</w:t>
      </w:r>
      <w:r w:rsidR="00120E42" w:rsidRPr="00673FCE">
        <w:rPr>
          <w:rFonts w:cs="Tahoma"/>
          <w:bCs/>
          <w:iCs/>
          <w:color w:val="auto"/>
          <w:lang w:val="es-ES"/>
        </w:rPr>
        <w:t xml:space="preserve"> suscrito por la </w:t>
      </w:r>
      <w:proofErr w:type="gramStart"/>
      <w:r w:rsidR="00120E42" w:rsidRPr="00673FCE">
        <w:rPr>
          <w:rFonts w:cs="Tahoma"/>
          <w:bCs/>
          <w:iCs/>
          <w:color w:val="auto"/>
          <w:lang w:val="es-ES"/>
        </w:rPr>
        <w:t>Secretaria</w:t>
      </w:r>
      <w:proofErr w:type="gramEnd"/>
      <w:r w:rsidR="00120E42" w:rsidRPr="00673FCE">
        <w:rPr>
          <w:rFonts w:cs="Tahoma"/>
          <w:bCs/>
          <w:iCs/>
          <w:color w:val="auto"/>
          <w:lang w:val="es-ES"/>
        </w:rPr>
        <w:t xml:space="preserve"> del H. Ayuntamiento, en el cual se menciona lo siguiente:</w:t>
      </w:r>
    </w:p>
    <w:p w14:paraId="79DA0A24" w14:textId="77777777" w:rsidR="00120E42" w:rsidRPr="00673FCE" w:rsidRDefault="00120E42" w:rsidP="00120E42">
      <w:pPr>
        <w:pStyle w:val="Prrafodelista"/>
        <w:autoSpaceDE w:val="0"/>
        <w:autoSpaceDN w:val="0"/>
        <w:adjustRightInd w:val="0"/>
        <w:spacing w:after="0" w:line="360" w:lineRule="auto"/>
        <w:ind w:left="927" w:right="567"/>
        <w:rPr>
          <w:rFonts w:cs="Tahoma"/>
          <w:i/>
          <w:iCs/>
          <w:color w:val="auto"/>
          <w:sz w:val="20"/>
          <w:szCs w:val="20"/>
          <w:lang w:val="es-ES_tradnl"/>
        </w:rPr>
      </w:pPr>
      <w:r w:rsidRPr="00673FCE">
        <w:rPr>
          <w:rFonts w:cs="Tahoma"/>
          <w:i/>
          <w:iCs/>
          <w:color w:val="auto"/>
          <w:sz w:val="20"/>
          <w:szCs w:val="20"/>
          <w:lang w:val="es-ES_tradnl"/>
        </w:rPr>
        <w:t>“..</w:t>
      </w:r>
    </w:p>
    <w:p w14:paraId="49A2C76D" w14:textId="6E07BE82" w:rsidR="00120E42" w:rsidRPr="00673FCE" w:rsidRDefault="00120E42" w:rsidP="00120E42">
      <w:pPr>
        <w:pStyle w:val="Prrafodelista"/>
        <w:autoSpaceDE w:val="0"/>
        <w:autoSpaceDN w:val="0"/>
        <w:adjustRightInd w:val="0"/>
        <w:spacing w:after="0" w:line="360" w:lineRule="auto"/>
        <w:ind w:left="927" w:right="567"/>
        <w:rPr>
          <w:rFonts w:cs="Tahoma"/>
          <w:i/>
          <w:iCs/>
          <w:color w:val="auto"/>
          <w:sz w:val="20"/>
          <w:szCs w:val="20"/>
          <w:lang w:val="es-ES_tradnl"/>
        </w:rPr>
      </w:pPr>
      <w:r w:rsidRPr="00673FCE">
        <w:rPr>
          <w:rFonts w:cs="Tahoma"/>
          <w:b/>
          <w:bCs/>
          <w:i/>
          <w:iCs/>
          <w:color w:val="auto"/>
          <w:sz w:val="20"/>
          <w:szCs w:val="20"/>
          <w:lang w:val="es-ES_tradnl"/>
        </w:rPr>
        <w:lastRenderedPageBreak/>
        <w:t xml:space="preserve">1.- Reglamento, reglas de organización y funcionamiento o similar: </w:t>
      </w:r>
      <w:r w:rsidRPr="00673FCE">
        <w:rPr>
          <w:rFonts w:cs="Tahoma"/>
          <w:i/>
          <w:iCs/>
          <w:color w:val="auto"/>
          <w:sz w:val="20"/>
          <w:szCs w:val="20"/>
          <w:lang w:val="es-ES_tradnl"/>
        </w:rPr>
        <w:t xml:space="preserve">Se adjunta el link de acceso del </w:t>
      </w:r>
      <w:r w:rsidR="00C01CD3" w:rsidRPr="00673FCE">
        <w:rPr>
          <w:rFonts w:cs="Tahoma"/>
          <w:i/>
          <w:iCs/>
          <w:color w:val="auto"/>
          <w:sz w:val="20"/>
          <w:szCs w:val="20"/>
          <w:lang w:val="es-ES_tradnl"/>
        </w:rPr>
        <w:t>Código de ética y Conducta de la Administración Pública Municipal de Ecatepec de Morelos, Estado de México 2022:</w:t>
      </w:r>
    </w:p>
    <w:p w14:paraId="23D13E5E" w14:textId="57433981" w:rsidR="00C01CD3" w:rsidRPr="00673FCE" w:rsidRDefault="00000000" w:rsidP="00120E42">
      <w:pPr>
        <w:pStyle w:val="Prrafodelista"/>
        <w:autoSpaceDE w:val="0"/>
        <w:autoSpaceDN w:val="0"/>
        <w:adjustRightInd w:val="0"/>
        <w:spacing w:after="0" w:line="360" w:lineRule="auto"/>
        <w:ind w:left="927" w:right="567"/>
        <w:rPr>
          <w:rFonts w:cs="Tahoma"/>
          <w:i/>
          <w:iCs/>
          <w:color w:val="auto"/>
          <w:sz w:val="20"/>
          <w:szCs w:val="20"/>
          <w:lang w:val="es-ES_tradnl"/>
        </w:rPr>
      </w:pPr>
      <w:hyperlink r:id="rId13" w:history="1">
        <w:r w:rsidR="00C01CD3" w:rsidRPr="00673FCE">
          <w:rPr>
            <w:rStyle w:val="Hipervnculo"/>
            <w:rFonts w:cs="Tahoma"/>
            <w:b/>
            <w:bCs/>
            <w:i/>
            <w:iCs/>
            <w:sz w:val="20"/>
            <w:szCs w:val="20"/>
            <w:lang w:val="es-ES_tradnl"/>
          </w:rPr>
          <w:t>https:</w:t>
        </w:r>
        <w:r w:rsidR="00C01CD3" w:rsidRPr="00673FCE">
          <w:rPr>
            <w:rStyle w:val="Hipervnculo"/>
            <w:rFonts w:cs="Tahoma"/>
            <w:i/>
            <w:iCs/>
            <w:sz w:val="20"/>
            <w:szCs w:val="20"/>
            <w:lang w:val="es-ES_tradnl"/>
          </w:rPr>
          <w:t>//www.ecatepec.gob.mx/documents/ley_reglamento/MoEErwuRQvKofFDt.pdf</w:t>
        </w:r>
      </w:hyperlink>
      <w:r w:rsidR="00C01CD3" w:rsidRPr="00673FCE">
        <w:rPr>
          <w:rFonts w:cs="Tahoma"/>
          <w:i/>
          <w:iCs/>
          <w:color w:val="auto"/>
          <w:sz w:val="20"/>
          <w:szCs w:val="20"/>
          <w:lang w:val="es-ES_tradnl"/>
        </w:rPr>
        <w:t xml:space="preserve">  </w:t>
      </w:r>
    </w:p>
    <w:p w14:paraId="41D7FBEF" w14:textId="77777777" w:rsidR="00120E42" w:rsidRPr="00673FCE" w:rsidRDefault="00120E42" w:rsidP="00120E42">
      <w:pPr>
        <w:pStyle w:val="Prrafodelista"/>
        <w:autoSpaceDE w:val="0"/>
        <w:autoSpaceDN w:val="0"/>
        <w:adjustRightInd w:val="0"/>
        <w:spacing w:after="0" w:line="360" w:lineRule="auto"/>
        <w:ind w:left="927" w:right="567"/>
        <w:rPr>
          <w:rFonts w:cs="Tahoma"/>
          <w:i/>
          <w:iCs/>
          <w:color w:val="auto"/>
          <w:sz w:val="20"/>
          <w:szCs w:val="20"/>
          <w:lang w:val="es-ES_tradnl"/>
        </w:rPr>
      </w:pPr>
    </w:p>
    <w:p w14:paraId="12E8294B" w14:textId="262A12B7" w:rsidR="00120E42" w:rsidRPr="00673FCE" w:rsidRDefault="006C4F6E" w:rsidP="00120E42">
      <w:pPr>
        <w:pStyle w:val="Prrafodelista"/>
        <w:autoSpaceDE w:val="0"/>
        <w:autoSpaceDN w:val="0"/>
        <w:adjustRightInd w:val="0"/>
        <w:spacing w:after="0" w:line="360" w:lineRule="auto"/>
        <w:ind w:left="927" w:right="567"/>
        <w:rPr>
          <w:rFonts w:cs="Tahoma"/>
          <w:i/>
          <w:iCs/>
          <w:color w:val="auto"/>
          <w:sz w:val="20"/>
          <w:szCs w:val="20"/>
          <w:lang w:val="es-ES_tradnl"/>
        </w:rPr>
      </w:pPr>
      <w:r w:rsidRPr="00673FCE">
        <w:rPr>
          <w:rFonts w:cs="Tahoma"/>
          <w:b/>
          <w:bCs/>
          <w:i/>
          <w:iCs/>
          <w:color w:val="auto"/>
          <w:sz w:val="20"/>
          <w:szCs w:val="20"/>
          <w:lang w:val="es-ES_tradnl"/>
        </w:rPr>
        <w:t xml:space="preserve">2.- </w:t>
      </w:r>
      <w:r w:rsidR="00120E42" w:rsidRPr="00673FCE">
        <w:rPr>
          <w:rFonts w:cs="Tahoma"/>
          <w:b/>
          <w:bCs/>
          <w:i/>
          <w:iCs/>
          <w:color w:val="auto"/>
          <w:sz w:val="20"/>
          <w:szCs w:val="20"/>
          <w:lang w:val="es-ES_tradnl"/>
        </w:rPr>
        <w:t xml:space="preserve">Nombre del área responsable: </w:t>
      </w:r>
      <w:r w:rsidR="00120E42" w:rsidRPr="00673FCE">
        <w:rPr>
          <w:rFonts w:cs="Tahoma"/>
          <w:i/>
          <w:iCs/>
          <w:color w:val="auto"/>
          <w:sz w:val="20"/>
          <w:szCs w:val="20"/>
          <w:lang w:val="es-ES_tradnl"/>
        </w:rPr>
        <w:t>Secretaría del H. Ayuntamiento.</w:t>
      </w:r>
    </w:p>
    <w:p w14:paraId="45B9DD60" w14:textId="77777777" w:rsidR="006C4F6E" w:rsidRPr="00673FCE" w:rsidRDefault="006C4F6E" w:rsidP="00120E42">
      <w:pPr>
        <w:pStyle w:val="Prrafodelista"/>
        <w:autoSpaceDE w:val="0"/>
        <w:autoSpaceDN w:val="0"/>
        <w:adjustRightInd w:val="0"/>
        <w:spacing w:after="0" w:line="360" w:lineRule="auto"/>
        <w:ind w:left="927" w:right="567"/>
        <w:rPr>
          <w:rFonts w:cs="Tahoma"/>
          <w:b/>
          <w:bCs/>
          <w:i/>
          <w:iCs/>
          <w:color w:val="auto"/>
          <w:sz w:val="20"/>
          <w:szCs w:val="20"/>
          <w:lang w:val="es-ES_tradnl"/>
        </w:rPr>
      </w:pPr>
    </w:p>
    <w:p w14:paraId="6F84DA5D" w14:textId="536DDB3F" w:rsidR="00120E42" w:rsidRPr="00673FCE" w:rsidRDefault="006C4F6E" w:rsidP="006C4F6E">
      <w:pPr>
        <w:pStyle w:val="Prrafodelista"/>
        <w:autoSpaceDE w:val="0"/>
        <w:autoSpaceDN w:val="0"/>
        <w:adjustRightInd w:val="0"/>
        <w:spacing w:after="0" w:line="360" w:lineRule="auto"/>
        <w:ind w:left="927" w:right="567"/>
        <w:rPr>
          <w:rFonts w:cs="Tahoma"/>
          <w:i/>
          <w:iCs/>
          <w:color w:val="auto"/>
          <w:sz w:val="20"/>
          <w:szCs w:val="20"/>
          <w:lang w:val="es-ES_tradnl"/>
        </w:rPr>
      </w:pPr>
      <w:r w:rsidRPr="00673FCE">
        <w:rPr>
          <w:rFonts w:cs="Tahoma"/>
          <w:b/>
          <w:bCs/>
          <w:i/>
          <w:iCs/>
          <w:color w:val="auto"/>
          <w:sz w:val="20"/>
          <w:szCs w:val="20"/>
          <w:lang w:val="es-ES_tradnl"/>
        </w:rPr>
        <w:t xml:space="preserve">3.- </w:t>
      </w:r>
      <w:r w:rsidR="00120E42" w:rsidRPr="00673FCE">
        <w:rPr>
          <w:rFonts w:cs="Tahoma"/>
          <w:b/>
          <w:bCs/>
          <w:i/>
          <w:iCs/>
          <w:color w:val="auto"/>
          <w:sz w:val="20"/>
          <w:szCs w:val="20"/>
          <w:lang w:val="es-ES_tradnl"/>
        </w:rPr>
        <w:t>Nombre de la persona servidora pública titular del área responsabl</w:t>
      </w:r>
      <w:r w:rsidRPr="00673FCE">
        <w:rPr>
          <w:rFonts w:cs="Tahoma"/>
          <w:b/>
          <w:bCs/>
          <w:i/>
          <w:iCs/>
          <w:color w:val="auto"/>
          <w:sz w:val="20"/>
          <w:szCs w:val="20"/>
          <w:lang w:val="es-ES_tradnl"/>
        </w:rPr>
        <w:t xml:space="preserve">e: </w:t>
      </w:r>
      <w:r w:rsidRPr="00673FCE">
        <w:rPr>
          <w:rFonts w:cs="Tahoma"/>
          <w:i/>
          <w:iCs/>
          <w:color w:val="auto"/>
          <w:sz w:val="20"/>
          <w:szCs w:val="20"/>
          <w:lang w:val="es-ES_tradnl"/>
        </w:rPr>
        <w:t xml:space="preserve">Lic. Rocío Rivera Alcántara, </w:t>
      </w:r>
      <w:proofErr w:type="gramStart"/>
      <w:r w:rsidRPr="00673FCE">
        <w:rPr>
          <w:rFonts w:cs="Tahoma"/>
          <w:i/>
          <w:iCs/>
          <w:color w:val="auto"/>
          <w:sz w:val="20"/>
          <w:szCs w:val="20"/>
          <w:lang w:val="es-ES_tradnl"/>
        </w:rPr>
        <w:t>Secretaria</w:t>
      </w:r>
      <w:proofErr w:type="gramEnd"/>
      <w:r w:rsidRPr="00673FCE">
        <w:rPr>
          <w:rFonts w:cs="Tahoma"/>
          <w:i/>
          <w:iCs/>
          <w:color w:val="auto"/>
          <w:sz w:val="20"/>
          <w:szCs w:val="20"/>
          <w:lang w:val="es-ES_tradnl"/>
        </w:rPr>
        <w:t xml:space="preserve"> del H. Ayuntamiento </w:t>
      </w:r>
    </w:p>
    <w:p w14:paraId="594BCC4E" w14:textId="77777777" w:rsidR="006C4F6E" w:rsidRPr="00673FCE" w:rsidRDefault="006C4F6E" w:rsidP="006C4F6E">
      <w:pPr>
        <w:pStyle w:val="Prrafodelista"/>
        <w:autoSpaceDE w:val="0"/>
        <w:autoSpaceDN w:val="0"/>
        <w:adjustRightInd w:val="0"/>
        <w:spacing w:after="0" w:line="360" w:lineRule="auto"/>
        <w:ind w:left="927" w:right="567"/>
        <w:rPr>
          <w:rFonts w:cs="Tahoma"/>
          <w:i/>
          <w:iCs/>
          <w:color w:val="auto"/>
          <w:sz w:val="20"/>
          <w:szCs w:val="20"/>
          <w:lang w:val="es-ES_tradnl"/>
        </w:rPr>
      </w:pPr>
    </w:p>
    <w:p w14:paraId="3DFE9559" w14:textId="19B14304" w:rsidR="00120E42" w:rsidRPr="00673FCE" w:rsidRDefault="009C14CC" w:rsidP="009C14CC">
      <w:pPr>
        <w:pStyle w:val="Prrafodelista"/>
        <w:autoSpaceDE w:val="0"/>
        <w:autoSpaceDN w:val="0"/>
        <w:adjustRightInd w:val="0"/>
        <w:spacing w:after="0" w:line="360" w:lineRule="auto"/>
        <w:ind w:left="927" w:right="567"/>
        <w:rPr>
          <w:rFonts w:cs="Tahoma"/>
          <w:b/>
          <w:bCs/>
          <w:i/>
          <w:iCs/>
          <w:color w:val="auto"/>
          <w:sz w:val="20"/>
          <w:szCs w:val="20"/>
          <w:lang w:val="es-ES_tradnl"/>
        </w:rPr>
      </w:pPr>
      <w:r w:rsidRPr="00673FCE">
        <w:rPr>
          <w:rFonts w:cs="Tahoma"/>
          <w:b/>
          <w:bCs/>
          <w:i/>
          <w:iCs/>
          <w:color w:val="auto"/>
          <w:sz w:val="20"/>
          <w:szCs w:val="20"/>
          <w:lang w:val="es-ES_tradnl"/>
        </w:rPr>
        <w:t xml:space="preserve">4.- </w:t>
      </w:r>
      <w:r w:rsidR="00120E42" w:rsidRPr="00673FCE">
        <w:rPr>
          <w:rFonts w:cs="Tahoma"/>
          <w:b/>
          <w:bCs/>
          <w:i/>
          <w:iCs/>
          <w:color w:val="auto"/>
          <w:sz w:val="20"/>
          <w:szCs w:val="20"/>
          <w:lang w:val="es-ES_tradnl"/>
        </w:rPr>
        <w:t xml:space="preserve">Datos de contacto (teléfono, correo electrónico, dirección de oficina) de la persona servidora pública titular del área responsable: </w:t>
      </w:r>
      <w:r w:rsidR="00120E42" w:rsidRPr="00673FCE">
        <w:rPr>
          <w:rFonts w:cs="Tahoma"/>
          <w:i/>
          <w:iCs/>
          <w:color w:val="auto"/>
          <w:sz w:val="20"/>
          <w:szCs w:val="20"/>
          <w:lang w:val="es-ES_tradnl"/>
        </w:rPr>
        <w:t xml:space="preserve">Tel. 5558361500, </w:t>
      </w:r>
      <w:hyperlink r:id="rId14" w:history="1">
        <w:r w:rsidR="00120E42" w:rsidRPr="00673FCE">
          <w:rPr>
            <w:rStyle w:val="Hipervnculo"/>
            <w:rFonts w:cs="Tahoma"/>
            <w:i/>
            <w:iCs/>
            <w:sz w:val="20"/>
            <w:szCs w:val="20"/>
            <w:lang w:val="es-ES_tradnl"/>
          </w:rPr>
          <w:t>secretaria.ayuntamiento@ecatepec.gob.mx</w:t>
        </w:r>
      </w:hyperlink>
      <w:r w:rsidR="00120E42" w:rsidRPr="00673FCE">
        <w:rPr>
          <w:rFonts w:cs="Tahoma"/>
          <w:i/>
          <w:iCs/>
          <w:color w:val="auto"/>
          <w:sz w:val="20"/>
          <w:szCs w:val="20"/>
          <w:lang w:val="es-ES_tradnl"/>
        </w:rPr>
        <w:t xml:space="preserve"> , domicilio Av. Juárez s/n, Col. San Cristóbal, Centro, segundo piso de Palacio Municipal</w:t>
      </w:r>
      <w:r w:rsidR="00625609" w:rsidRPr="00673FCE">
        <w:rPr>
          <w:rFonts w:cs="Tahoma"/>
          <w:i/>
          <w:iCs/>
          <w:color w:val="auto"/>
          <w:sz w:val="20"/>
          <w:szCs w:val="20"/>
          <w:lang w:val="es-ES_tradnl"/>
        </w:rPr>
        <w:t>..</w:t>
      </w:r>
      <w:r w:rsidR="00120E42" w:rsidRPr="00673FCE">
        <w:rPr>
          <w:rFonts w:cs="Tahoma"/>
          <w:i/>
          <w:iCs/>
          <w:color w:val="auto"/>
          <w:sz w:val="20"/>
          <w:szCs w:val="20"/>
          <w:lang w:val="es-ES_tradnl"/>
        </w:rPr>
        <w:t>.</w:t>
      </w:r>
      <w:r w:rsidR="00625609" w:rsidRPr="00673FCE">
        <w:rPr>
          <w:rFonts w:cs="Tahoma"/>
          <w:i/>
          <w:iCs/>
          <w:color w:val="auto"/>
          <w:sz w:val="20"/>
          <w:szCs w:val="20"/>
          <w:lang w:val="es-ES_tradnl"/>
        </w:rPr>
        <w:t>” (Sic)</w:t>
      </w:r>
    </w:p>
    <w:p w14:paraId="79FCA1EF" w14:textId="77777777" w:rsidR="00120E42" w:rsidRPr="00673FCE" w:rsidRDefault="00120E42" w:rsidP="00D45D30">
      <w:pPr>
        <w:autoSpaceDE w:val="0"/>
        <w:autoSpaceDN w:val="0"/>
        <w:adjustRightInd w:val="0"/>
        <w:spacing w:after="0" w:line="360" w:lineRule="auto"/>
        <w:rPr>
          <w:rFonts w:eastAsia="Times New Roman" w:cs="Tahoma"/>
          <w:color w:val="auto"/>
          <w:lang w:eastAsia="es-ES"/>
        </w:rPr>
      </w:pPr>
    </w:p>
    <w:p w14:paraId="7F2FF06E" w14:textId="755D012F" w:rsidR="0083550F" w:rsidRPr="00673FCE" w:rsidRDefault="0083550F" w:rsidP="0083550F">
      <w:pPr>
        <w:spacing w:after="0" w:line="360" w:lineRule="auto"/>
        <w:rPr>
          <w:rFonts w:cs="Tahoma"/>
          <w:b/>
          <w:bCs/>
          <w:iCs/>
          <w:color w:val="auto"/>
          <w:lang w:val="es-ES"/>
        </w:rPr>
      </w:pPr>
      <w:r w:rsidRPr="00673FCE">
        <w:rPr>
          <w:rFonts w:cs="Tahoma"/>
          <w:b/>
          <w:bCs/>
          <w:iCs/>
          <w:color w:val="auto"/>
          <w:lang w:val="es-ES"/>
        </w:rPr>
        <w:t>Recurso de Revisión 03667/INFOEM/IP/RR/2024 en relación con la solicitud de información 005</w:t>
      </w:r>
      <w:r w:rsidR="004215D8" w:rsidRPr="00673FCE">
        <w:rPr>
          <w:rFonts w:cs="Tahoma"/>
          <w:b/>
          <w:bCs/>
          <w:iCs/>
          <w:color w:val="auto"/>
          <w:lang w:val="es-ES"/>
        </w:rPr>
        <w:t>36</w:t>
      </w:r>
      <w:r w:rsidRPr="00673FCE">
        <w:rPr>
          <w:rFonts w:cs="Tahoma"/>
          <w:b/>
          <w:bCs/>
          <w:iCs/>
          <w:color w:val="auto"/>
          <w:lang w:val="es-ES"/>
        </w:rPr>
        <w:t>/ECATEPEC/IP/2024</w:t>
      </w:r>
    </w:p>
    <w:p w14:paraId="31B818E7" w14:textId="04B92BD3" w:rsidR="00120E42" w:rsidRPr="00673FCE" w:rsidRDefault="00120E42" w:rsidP="00D45D30">
      <w:pPr>
        <w:autoSpaceDE w:val="0"/>
        <w:autoSpaceDN w:val="0"/>
        <w:adjustRightInd w:val="0"/>
        <w:spacing w:after="0" w:line="360" w:lineRule="auto"/>
        <w:rPr>
          <w:rFonts w:eastAsia="Times New Roman" w:cs="Tahoma"/>
          <w:color w:val="FF0000"/>
          <w:lang w:eastAsia="es-ES"/>
        </w:rPr>
      </w:pPr>
    </w:p>
    <w:p w14:paraId="42E1C056" w14:textId="77777777" w:rsidR="001664FB" w:rsidRPr="00673FCE" w:rsidRDefault="001664FB" w:rsidP="00D45D30">
      <w:pPr>
        <w:autoSpaceDE w:val="0"/>
        <w:autoSpaceDN w:val="0"/>
        <w:adjustRightInd w:val="0"/>
        <w:spacing w:after="0" w:line="360" w:lineRule="auto"/>
        <w:rPr>
          <w:rFonts w:eastAsia="Times New Roman" w:cs="Tahoma"/>
          <w:color w:val="auto"/>
          <w:lang w:eastAsia="es-ES"/>
        </w:rPr>
      </w:pPr>
      <w:r w:rsidRPr="00673FCE">
        <w:rPr>
          <w:rFonts w:eastAsia="Times New Roman" w:cs="Tahoma"/>
          <w:color w:val="auto"/>
          <w:lang w:eastAsia="es-ES"/>
        </w:rPr>
        <w:t xml:space="preserve">i) Oficio SHA/ECA/3346/2024 de fecha dieciocho de julio de dos mil veinticuatro, suscrito por la </w:t>
      </w:r>
      <w:proofErr w:type="gramStart"/>
      <w:r w:rsidRPr="00673FCE">
        <w:rPr>
          <w:rFonts w:eastAsia="Times New Roman" w:cs="Tahoma"/>
          <w:color w:val="auto"/>
          <w:lang w:eastAsia="es-ES"/>
        </w:rPr>
        <w:t>Secretaria</w:t>
      </w:r>
      <w:proofErr w:type="gramEnd"/>
      <w:r w:rsidRPr="00673FCE">
        <w:rPr>
          <w:rFonts w:eastAsia="Times New Roman" w:cs="Tahoma"/>
          <w:color w:val="auto"/>
          <w:lang w:eastAsia="es-ES"/>
        </w:rPr>
        <w:t xml:space="preserve"> del H. Ayuntamiento, dirigido a la Titular de la Unidad de Transparencia, por medio del cual se menciona lo siguiente:</w:t>
      </w:r>
    </w:p>
    <w:p w14:paraId="3234597B" w14:textId="77777777" w:rsidR="00F922AB" w:rsidRPr="00673FCE" w:rsidRDefault="00F922AB" w:rsidP="00D45D30">
      <w:pPr>
        <w:autoSpaceDE w:val="0"/>
        <w:autoSpaceDN w:val="0"/>
        <w:adjustRightInd w:val="0"/>
        <w:spacing w:after="0" w:line="360" w:lineRule="auto"/>
        <w:rPr>
          <w:rFonts w:eastAsia="Times New Roman" w:cs="Tahoma"/>
          <w:color w:val="auto"/>
          <w:lang w:eastAsia="es-ES"/>
        </w:rPr>
      </w:pPr>
    </w:p>
    <w:p w14:paraId="7697B279" w14:textId="73BBD313" w:rsidR="001664FB" w:rsidRPr="00673FCE" w:rsidRDefault="003C06EA" w:rsidP="009C14CC">
      <w:pPr>
        <w:pStyle w:val="Prrafodelista"/>
        <w:autoSpaceDE w:val="0"/>
        <w:autoSpaceDN w:val="0"/>
        <w:adjustRightInd w:val="0"/>
        <w:spacing w:after="0" w:line="360" w:lineRule="auto"/>
        <w:ind w:left="567" w:right="567"/>
        <w:rPr>
          <w:rFonts w:cs="Tahoma"/>
          <w:b/>
          <w:bCs/>
          <w:i/>
          <w:iCs/>
          <w:color w:val="auto"/>
          <w:sz w:val="20"/>
          <w:szCs w:val="20"/>
          <w:lang w:val="es-ES_tradnl"/>
        </w:rPr>
      </w:pPr>
      <w:r w:rsidRPr="00673FCE">
        <w:rPr>
          <w:rFonts w:cs="Tahoma"/>
          <w:i/>
          <w:iCs/>
          <w:color w:val="auto"/>
          <w:sz w:val="20"/>
          <w:szCs w:val="20"/>
          <w:lang w:val="es-ES_tradnl"/>
        </w:rPr>
        <w:t>“…</w:t>
      </w:r>
      <w:r w:rsidR="001664FB" w:rsidRPr="00673FCE">
        <w:rPr>
          <w:rFonts w:cs="Tahoma"/>
          <w:i/>
          <w:iCs/>
          <w:color w:val="auto"/>
          <w:sz w:val="20"/>
          <w:szCs w:val="20"/>
          <w:lang w:val="es-ES_tradnl"/>
        </w:rPr>
        <w:t xml:space="preserve"> </w:t>
      </w:r>
      <w:r w:rsidRPr="00673FCE">
        <w:rPr>
          <w:rFonts w:cs="Tahoma"/>
          <w:i/>
          <w:iCs/>
          <w:color w:val="auto"/>
          <w:sz w:val="20"/>
          <w:szCs w:val="20"/>
          <w:lang w:val="es-ES_tradnl"/>
        </w:rPr>
        <w:t xml:space="preserve">Hacemos de su conocimiento que dicha información fue remitida a esta unidad por la Dirección a su digno cargo, mediante oficio </w:t>
      </w:r>
      <w:r w:rsidRPr="00673FCE">
        <w:rPr>
          <w:rFonts w:cs="Tahoma"/>
          <w:b/>
          <w:bCs/>
          <w:i/>
          <w:iCs/>
          <w:color w:val="auto"/>
          <w:sz w:val="20"/>
          <w:szCs w:val="20"/>
          <w:lang w:val="es-ES_tradnl"/>
        </w:rPr>
        <w:t>SHA/ECA/02469/2024, misma que fue entregada al peticionario a través de la plataforma de transparencia, inconformándose con la respuesta emitida.</w:t>
      </w:r>
    </w:p>
    <w:p w14:paraId="5F47169F" w14:textId="77777777" w:rsidR="009C14CC" w:rsidRPr="00673FCE" w:rsidRDefault="009C14CC" w:rsidP="009C14CC">
      <w:pPr>
        <w:pStyle w:val="Prrafodelista"/>
        <w:autoSpaceDE w:val="0"/>
        <w:autoSpaceDN w:val="0"/>
        <w:adjustRightInd w:val="0"/>
        <w:spacing w:after="0" w:line="360" w:lineRule="auto"/>
        <w:ind w:left="567" w:right="567"/>
        <w:rPr>
          <w:rFonts w:cs="Tahoma"/>
          <w:i/>
          <w:iCs/>
          <w:color w:val="auto"/>
          <w:sz w:val="20"/>
          <w:szCs w:val="20"/>
          <w:lang w:val="es-ES_tradnl"/>
        </w:rPr>
      </w:pPr>
      <w:r w:rsidRPr="00673FCE">
        <w:rPr>
          <w:rFonts w:cs="Tahoma"/>
          <w:i/>
          <w:iCs/>
          <w:color w:val="auto"/>
          <w:sz w:val="20"/>
          <w:szCs w:val="20"/>
          <w:lang w:val="es-ES_tradnl"/>
        </w:rPr>
        <w:t>…</w:t>
      </w:r>
    </w:p>
    <w:p w14:paraId="0518D113" w14:textId="204A590D" w:rsidR="00F922AB" w:rsidRPr="00673FCE" w:rsidRDefault="00F922AB" w:rsidP="009C14CC">
      <w:pPr>
        <w:pStyle w:val="Prrafodelista"/>
        <w:autoSpaceDE w:val="0"/>
        <w:autoSpaceDN w:val="0"/>
        <w:adjustRightInd w:val="0"/>
        <w:spacing w:after="0" w:line="360" w:lineRule="auto"/>
        <w:ind w:left="567" w:right="567"/>
        <w:rPr>
          <w:rFonts w:cs="Tahoma"/>
          <w:i/>
          <w:iCs/>
          <w:color w:val="auto"/>
          <w:sz w:val="20"/>
          <w:szCs w:val="20"/>
          <w:lang w:val="es-ES_tradnl"/>
        </w:rPr>
      </w:pPr>
      <w:r w:rsidRPr="00673FCE">
        <w:rPr>
          <w:rFonts w:cs="Tahoma"/>
          <w:i/>
          <w:iCs/>
          <w:color w:val="auto"/>
          <w:sz w:val="20"/>
          <w:szCs w:val="20"/>
          <w:lang w:val="es-ES_tradnl"/>
        </w:rPr>
        <w:t xml:space="preserve">Al respecto, acorde a las atribuciones que le confieren a la autoridad que represento, , los artículos 91 de la Ley Orgánica Municipal del Estado de México; 44 fracción I y de 46 del Bando Municipal </w:t>
      </w:r>
      <w:r w:rsidRPr="00673FCE">
        <w:rPr>
          <w:rFonts w:cs="Tahoma"/>
          <w:i/>
          <w:iCs/>
          <w:color w:val="auto"/>
          <w:sz w:val="20"/>
          <w:szCs w:val="20"/>
          <w:lang w:val="es-ES_tradnl"/>
        </w:rPr>
        <w:lastRenderedPageBreak/>
        <w:t xml:space="preserve">de Ecatepec de Morelos, Estado de México 2024, en relación con los diversas 3 fracción XXXIX, 58 y 59 de la Ley de Transparencia y Acceso a la Información Pública del Estado de México y Municipios, como servidora pública habilitada, de conformidad con el derecho fundamental de acceso a la información pública consagrado en los artículos 6 de la Constitución Política de los Estados Unidos Mexicanos y 5 de la Constitución Política del Estado Libre y Soberano de México, se da respuesta </w:t>
      </w:r>
      <w:r w:rsidR="000D2E62" w:rsidRPr="00673FCE">
        <w:rPr>
          <w:rFonts w:cs="Tahoma"/>
          <w:b/>
          <w:bCs/>
          <w:i/>
          <w:iCs/>
          <w:color w:val="auto"/>
          <w:sz w:val="20"/>
          <w:szCs w:val="20"/>
          <w:lang w:val="es-ES_tradnl"/>
        </w:rPr>
        <w:t xml:space="preserve">motivada, fundada y congruente </w:t>
      </w:r>
      <w:r w:rsidR="000D2E62" w:rsidRPr="00673FCE">
        <w:rPr>
          <w:rFonts w:cs="Tahoma"/>
          <w:i/>
          <w:iCs/>
          <w:color w:val="auto"/>
          <w:sz w:val="20"/>
          <w:szCs w:val="20"/>
          <w:lang w:val="es-ES_tradnl"/>
        </w:rPr>
        <w:t xml:space="preserve"> a la interposición del recurso de revisión que nos ocupa, precisando que, en la solicitud de génesis se hizo llegar a usted el Código de ética y Conducta de la Administración Pública Municipal de Ecatepec de Morelos, Estado de México, que tiene en su contenido las reglas de integridad, que funcionan como reglamento, reglas de organización y funcionamiento o </w:t>
      </w:r>
      <w:r w:rsidR="000D2E62" w:rsidRPr="00673FCE">
        <w:rPr>
          <w:rFonts w:cs="Tahoma"/>
          <w:b/>
          <w:bCs/>
          <w:i/>
          <w:iCs/>
          <w:color w:val="auto"/>
          <w:sz w:val="20"/>
          <w:szCs w:val="20"/>
          <w:u w:val="single"/>
          <w:lang w:val="es-ES_tradnl"/>
        </w:rPr>
        <w:t xml:space="preserve">similar </w:t>
      </w:r>
      <w:r w:rsidR="000D2E62" w:rsidRPr="00673FCE">
        <w:rPr>
          <w:rFonts w:cs="Tahoma"/>
          <w:i/>
          <w:iCs/>
          <w:color w:val="auto"/>
          <w:sz w:val="20"/>
          <w:szCs w:val="20"/>
          <w:u w:val="single"/>
          <w:lang w:val="es-ES_tradnl"/>
        </w:rPr>
        <w:t xml:space="preserve"> </w:t>
      </w:r>
      <w:r w:rsidR="000D2E62" w:rsidRPr="00673FCE">
        <w:rPr>
          <w:rFonts w:cs="Tahoma"/>
          <w:i/>
          <w:iCs/>
          <w:color w:val="auto"/>
          <w:sz w:val="20"/>
          <w:szCs w:val="20"/>
          <w:lang w:val="es-ES_tradnl"/>
        </w:rPr>
        <w:t xml:space="preserve"> al que hace alusión en su solicitud el ciudadano y en la interposición del recurso que nos ocupa</w:t>
      </w:r>
      <w:r w:rsidR="0030361E" w:rsidRPr="00673FCE">
        <w:rPr>
          <w:rFonts w:cs="Tahoma"/>
          <w:i/>
          <w:iCs/>
          <w:color w:val="auto"/>
          <w:sz w:val="20"/>
          <w:szCs w:val="20"/>
          <w:lang w:val="es-ES_tradnl"/>
        </w:rPr>
        <w:t>…”</w:t>
      </w:r>
      <w:r w:rsidR="00EB6217" w:rsidRPr="00673FCE">
        <w:rPr>
          <w:rFonts w:cs="Tahoma"/>
          <w:i/>
          <w:iCs/>
          <w:color w:val="auto"/>
          <w:sz w:val="20"/>
          <w:szCs w:val="20"/>
          <w:lang w:val="es-ES_tradnl"/>
        </w:rPr>
        <w:t>(Sic)</w:t>
      </w:r>
    </w:p>
    <w:p w14:paraId="1EBCD2E7" w14:textId="77777777" w:rsidR="009C14CC" w:rsidRPr="00673FCE" w:rsidRDefault="009C14CC" w:rsidP="003C06EA">
      <w:pPr>
        <w:pStyle w:val="Prrafodelista"/>
        <w:autoSpaceDE w:val="0"/>
        <w:autoSpaceDN w:val="0"/>
        <w:adjustRightInd w:val="0"/>
        <w:spacing w:after="0" w:line="360" w:lineRule="auto"/>
        <w:ind w:left="927" w:right="567"/>
        <w:rPr>
          <w:rFonts w:cs="Tahoma"/>
          <w:i/>
          <w:iCs/>
          <w:color w:val="auto"/>
          <w:sz w:val="20"/>
          <w:szCs w:val="20"/>
          <w:lang w:val="es-ES_tradnl"/>
        </w:rPr>
      </w:pPr>
    </w:p>
    <w:p w14:paraId="79554A6B" w14:textId="5BDE52FB" w:rsidR="00AB50D9" w:rsidRPr="00673FCE" w:rsidRDefault="00AB50D9" w:rsidP="00AB50D9">
      <w:pPr>
        <w:spacing w:after="0" w:line="360" w:lineRule="auto"/>
        <w:rPr>
          <w:rFonts w:cs="Tahoma"/>
          <w:b/>
          <w:bCs/>
          <w:iCs/>
          <w:color w:val="auto"/>
          <w:lang w:val="es-ES"/>
        </w:rPr>
      </w:pPr>
      <w:r w:rsidRPr="00673FCE">
        <w:rPr>
          <w:rFonts w:cs="Tahoma"/>
          <w:b/>
          <w:bCs/>
          <w:iCs/>
          <w:color w:val="auto"/>
          <w:lang w:val="es-ES"/>
        </w:rPr>
        <w:t>Recurso de Revisión 03672/INFOEM/IP/RR/2024 en relación con la solicitud de información 00540/ECATEPEC/IP/2024</w:t>
      </w:r>
    </w:p>
    <w:p w14:paraId="6BC6D308" w14:textId="77777777" w:rsidR="00494785" w:rsidRPr="00673FCE" w:rsidRDefault="00494785" w:rsidP="00AB50D9">
      <w:pPr>
        <w:autoSpaceDE w:val="0"/>
        <w:autoSpaceDN w:val="0"/>
        <w:adjustRightInd w:val="0"/>
        <w:spacing w:after="0" w:line="360" w:lineRule="auto"/>
        <w:ind w:right="567"/>
        <w:rPr>
          <w:rFonts w:cs="Tahoma"/>
          <w:i/>
          <w:iCs/>
          <w:color w:val="auto"/>
          <w:sz w:val="20"/>
          <w:szCs w:val="20"/>
          <w:lang w:val="es-ES_tradnl"/>
        </w:rPr>
      </w:pPr>
    </w:p>
    <w:p w14:paraId="5BF12C7E" w14:textId="2CB28DD0" w:rsidR="00494785" w:rsidRPr="00673FCE" w:rsidRDefault="002E5DB0" w:rsidP="002E5DB0">
      <w:pPr>
        <w:autoSpaceDE w:val="0"/>
        <w:autoSpaceDN w:val="0"/>
        <w:adjustRightInd w:val="0"/>
        <w:spacing w:after="0" w:line="360" w:lineRule="auto"/>
        <w:rPr>
          <w:rFonts w:eastAsia="Times New Roman" w:cs="Tahoma"/>
          <w:color w:val="auto"/>
          <w:lang w:eastAsia="es-ES"/>
        </w:rPr>
      </w:pPr>
      <w:r w:rsidRPr="00673FCE">
        <w:rPr>
          <w:rFonts w:eastAsia="Times New Roman" w:cs="Tahoma"/>
          <w:color w:val="auto"/>
          <w:lang w:eastAsia="es-ES"/>
        </w:rPr>
        <w:t xml:space="preserve">i) Oficio DJC/1636/2024 de fecha diecisiete de agosto de dos mil veinticuatro, suscrito por </w:t>
      </w:r>
      <w:r w:rsidR="00D617FF" w:rsidRPr="00673FCE">
        <w:rPr>
          <w:rFonts w:eastAsia="Times New Roman" w:cs="Tahoma"/>
          <w:color w:val="auto"/>
          <w:lang w:eastAsia="es-ES"/>
        </w:rPr>
        <w:t xml:space="preserve">el </w:t>
      </w:r>
      <w:proofErr w:type="gramStart"/>
      <w:r w:rsidR="00D617FF" w:rsidRPr="00673FCE">
        <w:rPr>
          <w:rFonts w:eastAsia="Times New Roman" w:cs="Tahoma"/>
          <w:color w:val="auto"/>
          <w:lang w:eastAsia="es-ES"/>
        </w:rPr>
        <w:t>Director</w:t>
      </w:r>
      <w:proofErr w:type="gramEnd"/>
      <w:r w:rsidRPr="00673FCE">
        <w:rPr>
          <w:rFonts w:eastAsia="Times New Roman" w:cs="Tahoma"/>
          <w:color w:val="auto"/>
          <w:lang w:eastAsia="es-ES"/>
        </w:rPr>
        <w:t xml:space="preserve"> </w:t>
      </w:r>
      <w:r w:rsidR="00D617FF" w:rsidRPr="00673FCE">
        <w:rPr>
          <w:rFonts w:eastAsia="Times New Roman" w:cs="Tahoma"/>
          <w:color w:val="auto"/>
          <w:lang w:eastAsia="es-ES"/>
        </w:rPr>
        <w:t>Jurídico</w:t>
      </w:r>
      <w:r w:rsidRPr="00673FCE">
        <w:rPr>
          <w:rFonts w:eastAsia="Times New Roman" w:cs="Tahoma"/>
          <w:color w:val="auto"/>
          <w:lang w:eastAsia="es-ES"/>
        </w:rPr>
        <w:t xml:space="preserve"> y Consultivo, dirigido a la Titular de la Unidad de Transparencia, por medio del cual se menciona lo siguiente:</w:t>
      </w:r>
    </w:p>
    <w:p w14:paraId="4115D7BF" w14:textId="77777777" w:rsidR="00582595" w:rsidRPr="00673FCE" w:rsidRDefault="00582595" w:rsidP="002E5DB0">
      <w:pPr>
        <w:autoSpaceDE w:val="0"/>
        <w:autoSpaceDN w:val="0"/>
        <w:adjustRightInd w:val="0"/>
        <w:spacing w:after="0" w:line="360" w:lineRule="auto"/>
        <w:rPr>
          <w:rFonts w:eastAsia="Times New Roman" w:cs="Tahoma"/>
          <w:color w:val="auto"/>
          <w:lang w:eastAsia="es-ES"/>
        </w:rPr>
      </w:pPr>
    </w:p>
    <w:p w14:paraId="5F191C65" w14:textId="33BF3BE0" w:rsidR="00120E42" w:rsidRPr="00673FCE" w:rsidRDefault="00D617FF" w:rsidP="009C14CC">
      <w:pPr>
        <w:pStyle w:val="Prrafodelista"/>
        <w:autoSpaceDE w:val="0"/>
        <w:autoSpaceDN w:val="0"/>
        <w:adjustRightInd w:val="0"/>
        <w:spacing w:after="0" w:line="360" w:lineRule="auto"/>
        <w:ind w:left="567" w:right="567"/>
        <w:rPr>
          <w:rFonts w:cs="Tahoma"/>
          <w:i/>
          <w:iCs/>
          <w:color w:val="auto"/>
          <w:sz w:val="20"/>
          <w:szCs w:val="20"/>
          <w:lang w:val="es-ES_tradnl"/>
        </w:rPr>
      </w:pPr>
      <w:r w:rsidRPr="00673FCE">
        <w:rPr>
          <w:rFonts w:cs="Tahoma"/>
          <w:i/>
          <w:iCs/>
          <w:color w:val="auto"/>
          <w:sz w:val="20"/>
          <w:szCs w:val="20"/>
          <w:lang w:val="es-ES_tradnl"/>
        </w:rPr>
        <w:t>“…</w:t>
      </w:r>
      <w:r w:rsidR="00C10E1A" w:rsidRPr="00673FCE">
        <w:rPr>
          <w:rFonts w:cs="Tahoma"/>
          <w:i/>
          <w:iCs/>
          <w:color w:val="auto"/>
          <w:sz w:val="20"/>
          <w:szCs w:val="20"/>
          <w:lang w:val="es-ES_tradnl"/>
        </w:rPr>
        <w:t xml:space="preserve">Por lo </w:t>
      </w:r>
      <w:r w:rsidR="00995DA9" w:rsidRPr="00673FCE">
        <w:rPr>
          <w:rFonts w:cs="Tahoma"/>
          <w:i/>
          <w:iCs/>
          <w:color w:val="auto"/>
          <w:sz w:val="20"/>
          <w:szCs w:val="20"/>
          <w:lang w:val="es-ES_tradnl"/>
        </w:rPr>
        <w:t>que,</w:t>
      </w:r>
      <w:r w:rsidR="00C10E1A" w:rsidRPr="00673FCE">
        <w:rPr>
          <w:rFonts w:cs="Tahoma"/>
          <w:i/>
          <w:iCs/>
          <w:color w:val="auto"/>
          <w:sz w:val="20"/>
          <w:szCs w:val="20"/>
          <w:lang w:val="es-ES_tradnl"/>
        </w:rPr>
        <w:t xml:space="preserve"> atendiendo al contenido de la solicitud de información referida, me permito hacer de su conocimiento que la Comisión Municipal Transitoria de Límites Territoriales para el periodo 2022-2024 fue debidamente instalada el día tres de febrero del año 2022 y atendiendo a la información solicitada hago de su conocimiento lo siguiente:</w:t>
      </w:r>
    </w:p>
    <w:p w14:paraId="740DC3CC" w14:textId="77777777" w:rsidR="009C14CC" w:rsidRPr="00673FCE" w:rsidRDefault="009C14CC" w:rsidP="009C14CC">
      <w:pPr>
        <w:pStyle w:val="Prrafodelista"/>
        <w:autoSpaceDE w:val="0"/>
        <w:autoSpaceDN w:val="0"/>
        <w:adjustRightInd w:val="0"/>
        <w:spacing w:after="0" w:line="360" w:lineRule="auto"/>
        <w:ind w:left="567" w:right="567"/>
        <w:rPr>
          <w:rFonts w:cs="Tahoma"/>
          <w:i/>
          <w:iCs/>
          <w:color w:val="auto"/>
          <w:sz w:val="20"/>
          <w:szCs w:val="20"/>
          <w:lang w:val="es-ES_tradnl"/>
        </w:rPr>
      </w:pPr>
    </w:p>
    <w:p w14:paraId="59C94C1E" w14:textId="5B389DED" w:rsidR="00995DA9" w:rsidRPr="00673FCE" w:rsidRDefault="00995DA9" w:rsidP="009C14CC">
      <w:pPr>
        <w:pStyle w:val="Prrafodelista"/>
        <w:numPr>
          <w:ilvl w:val="0"/>
          <w:numId w:val="5"/>
        </w:numPr>
        <w:autoSpaceDE w:val="0"/>
        <w:autoSpaceDN w:val="0"/>
        <w:adjustRightInd w:val="0"/>
        <w:spacing w:after="0" w:line="360" w:lineRule="auto"/>
        <w:ind w:left="993" w:right="567"/>
        <w:rPr>
          <w:rFonts w:cs="Tahoma"/>
          <w:i/>
          <w:iCs/>
          <w:color w:val="auto"/>
          <w:sz w:val="20"/>
          <w:szCs w:val="20"/>
          <w:lang w:val="es-ES_tradnl"/>
        </w:rPr>
      </w:pPr>
      <w:r w:rsidRPr="00673FCE">
        <w:rPr>
          <w:rFonts w:cs="Tahoma"/>
          <w:b/>
          <w:bCs/>
          <w:i/>
          <w:iCs/>
          <w:color w:val="auto"/>
          <w:sz w:val="20"/>
          <w:szCs w:val="20"/>
          <w:lang w:val="es-ES_tradnl"/>
        </w:rPr>
        <w:t xml:space="preserve">Fundamento Legal: </w:t>
      </w:r>
      <w:r w:rsidR="00FD3199" w:rsidRPr="00673FCE">
        <w:rPr>
          <w:rFonts w:cs="Tahoma"/>
          <w:i/>
          <w:iCs/>
          <w:color w:val="auto"/>
          <w:sz w:val="20"/>
          <w:szCs w:val="20"/>
          <w:lang w:val="es-ES_tradnl"/>
        </w:rPr>
        <w:t>artículo 4, 55 fracción IV, 64 fracción I, 65 tercer párrafo, 69 fracción I de la Ley Orgánica Municipal del Estado de México, el artículo 61 fracciones XXV de la Constitución Local, y demás relativos aplicables de la Ley Orgánica Municipal del Estado de México.</w:t>
      </w:r>
    </w:p>
    <w:p w14:paraId="3C6AA321" w14:textId="336AD476" w:rsidR="00FD3199" w:rsidRPr="00673FCE" w:rsidRDefault="00851EF9" w:rsidP="009C14CC">
      <w:pPr>
        <w:pStyle w:val="Prrafodelista"/>
        <w:numPr>
          <w:ilvl w:val="0"/>
          <w:numId w:val="5"/>
        </w:numPr>
        <w:autoSpaceDE w:val="0"/>
        <w:autoSpaceDN w:val="0"/>
        <w:adjustRightInd w:val="0"/>
        <w:spacing w:after="0" w:line="360" w:lineRule="auto"/>
        <w:ind w:left="993" w:right="567"/>
        <w:rPr>
          <w:rFonts w:cs="Tahoma"/>
          <w:i/>
          <w:iCs/>
          <w:color w:val="auto"/>
          <w:sz w:val="20"/>
          <w:szCs w:val="20"/>
          <w:lang w:val="es-ES_tradnl"/>
        </w:rPr>
      </w:pPr>
      <w:r w:rsidRPr="00673FCE">
        <w:rPr>
          <w:rFonts w:cs="Tahoma"/>
          <w:b/>
          <w:bCs/>
          <w:i/>
          <w:iCs/>
          <w:color w:val="auto"/>
          <w:sz w:val="20"/>
          <w:szCs w:val="20"/>
          <w:lang w:val="es-ES_tradnl"/>
        </w:rPr>
        <w:lastRenderedPageBreak/>
        <w:t xml:space="preserve">Reglamento, reglas de organización y funcionamiento o similar: </w:t>
      </w:r>
      <w:r w:rsidRPr="00673FCE">
        <w:rPr>
          <w:rFonts w:cs="Tahoma"/>
          <w:i/>
          <w:iCs/>
          <w:color w:val="auto"/>
          <w:sz w:val="20"/>
          <w:szCs w:val="20"/>
          <w:lang w:val="es-ES_tradnl"/>
        </w:rPr>
        <w:t>La operación de la Comisión en comento se rige bajo los lineamientos establecidos en el artículo 31 fracción I de la Ley Reglamentaria de las fracciones XXV y XXVI del artículo 61 de la Constitución Política del Estado Libre y Soberano de México.</w:t>
      </w:r>
    </w:p>
    <w:p w14:paraId="3D4804EE" w14:textId="2992CBD8" w:rsidR="00D45998" w:rsidRPr="00673FCE" w:rsidRDefault="00D45998" w:rsidP="009C14CC">
      <w:pPr>
        <w:pStyle w:val="Prrafodelista"/>
        <w:numPr>
          <w:ilvl w:val="0"/>
          <w:numId w:val="5"/>
        </w:numPr>
        <w:autoSpaceDE w:val="0"/>
        <w:autoSpaceDN w:val="0"/>
        <w:adjustRightInd w:val="0"/>
        <w:spacing w:after="0" w:line="360" w:lineRule="auto"/>
        <w:ind w:left="993" w:right="567"/>
        <w:rPr>
          <w:rFonts w:cs="Tahoma"/>
          <w:i/>
          <w:iCs/>
          <w:color w:val="auto"/>
          <w:sz w:val="20"/>
          <w:szCs w:val="20"/>
          <w:lang w:val="es-ES_tradnl"/>
        </w:rPr>
      </w:pPr>
      <w:r w:rsidRPr="00673FCE">
        <w:rPr>
          <w:rFonts w:cs="Tahoma"/>
          <w:b/>
          <w:bCs/>
          <w:i/>
          <w:iCs/>
          <w:color w:val="auto"/>
          <w:sz w:val="20"/>
          <w:szCs w:val="20"/>
          <w:lang w:val="es-ES_tradnl"/>
        </w:rPr>
        <w:t xml:space="preserve">Nombre del área responsable: </w:t>
      </w:r>
      <w:r w:rsidRPr="00673FCE">
        <w:rPr>
          <w:rFonts w:cs="Tahoma"/>
          <w:i/>
          <w:iCs/>
          <w:color w:val="auto"/>
          <w:sz w:val="20"/>
          <w:szCs w:val="20"/>
          <w:lang w:val="es-ES_tradnl"/>
        </w:rPr>
        <w:t xml:space="preserve">Atendiendo a las disposiciones contenida en el artículo 31 fracción </w:t>
      </w:r>
      <w:r w:rsidR="00520050" w:rsidRPr="00673FCE">
        <w:rPr>
          <w:rFonts w:cs="Tahoma"/>
          <w:i/>
          <w:iCs/>
          <w:color w:val="auto"/>
          <w:sz w:val="20"/>
          <w:szCs w:val="20"/>
          <w:lang w:val="es-ES_tradnl"/>
        </w:rPr>
        <w:t>I</w:t>
      </w:r>
      <w:r w:rsidRPr="00673FCE">
        <w:rPr>
          <w:rFonts w:cs="Tahoma"/>
          <w:i/>
          <w:iCs/>
          <w:color w:val="auto"/>
          <w:sz w:val="20"/>
          <w:szCs w:val="20"/>
          <w:lang w:val="es-ES_tradnl"/>
        </w:rPr>
        <w:t>de la Ley Reglamentaria de las fracciones XXV y XXVI del artículo 61 de la Constitución Política del Estado Libre y Soberano de México</w:t>
      </w:r>
      <w:r w:rsidR="00E96F46" w:rsidRPr="00673FCE">
        <w:rPr>
          <w:rFonts w:cs="Tahoma"/>
          <w:i/>
          <w:iCs/>
          <w:color w:val="auto"/>
          <w:sz w:val="20"/>
          <w:szCs w:val="20"/>
          <w:lang w:val="es-ES_tradnl"/>
        </w:rPr>
        <w:t xml:space="preserve">, la Comisión </w:t>
      </w:r>
      <w:proofErr w:type="spellStart"/>
      <w:r w:rsidR="00E96F46" w:rsidRPr="00673FCE">
        <w:rPr>
          <w:rFonts w:cs="Tahoma"/>
          <w:i/>
          <w:iCs/>
          <w:color w:val="auto"/>
          <w:sz w:val="20"/>
          <w:szCs w:val="20"/>
          <w:lang w:val="es-ES_tradnl"/>
        </w:rPr>
        <w:t>esta</w:t>
      </w:r>
      <w:proofErr w:type="spellEnd"/>
      <w:r w:rsidR="00E96F46" w:rsidRPr="00673FCE">
        <w:rPr>
          <w:rFonts w:cs="Tahoma"/>
          <w:i/>
          <w:iCs/>
          <w:color w:val="auto"/>
          <w:sz w:val="20"/>
          <w:szCs w:val="20"/>
          <w:lang w:val="es-ES_tradnl"/>
        </w:rPr>
        <w:t xml:space="preserve"> integrada de la siguiente manera:</w:t>
      </w:r>
    </w:p>
    <w:p w14:paraId="288C33AB" w14:textId="450DE73B" w:rsidR="00E96F46" w:rsidRPr="00673FCE" w:rsidRDefault="00EA61A1" w:rsidP="009C14CC">
      <w:pPr>
        <w:pStyle w:val="Prrafodelista"/>
        <w:numPr>
          <w:ilvl w:val="0"/>
          <w:numId w:val="6"/>
        </w:numPr>
        <w:autoSpaceDE w:val="0"/>
        <w:autoSpaceDN w:val="0"/>
        <w:adjustRightInd w:val="0"/>
        <w:spacing w:after="0" w:line="360" w:lineRule="auto"/>
        <w:ind w:left="1418" w:right="567"/>
        <w:rPr>
          <w:rFonts w:cs="Tahoma"/>
          <w:i/>
          <w:iCs/>
          <w:color w:val="auto"/>
          <w:sz w:val="20"/>
          <w:szCs w:val="20"/>
          <w:lang w:val="es-ES_tradnl"/>
        </w:rPr>
      </w:pPr>
      <w:r w:rsidRPr="00673FCE">
        <w:rPr>
          <w:rFonts w:cs="Tahoma"/>
          <w:i/>
          <w:iCs/>
          <w:color w:val="auto"/>
          <w:sz w:val="20"/>
          <w:szCs w:val="20"/>
          <w:lang w:val="es-ES_tradnl"/>
        </w:rPr>
        <w:t xml:space="preserve">C. María Elena German Rivero, </w:t>
      </w:r>
      <w:proofErr w:type="gramStart"/>
      <w:r w:rsidRPr="00673FCE">
        <w:rPr>
          <w:rFonts w:cs="Tahoma"/>
          <w:i/>
          <w:iCs/>
          <w:color w:val="auto"/>
          <w:sz w:val="20"/>
          <w:szCs w:val="20"/>
          <w:lang w:val="es-ES_tradnl"/>
        </w:rPr>
        <w:t>Presidenta</w:t>
      </w:r>
      <w:proofErr w:type="gramEnd"/>
      <w:r w:rsidRPr="00673FCE">
        <w:rPr>
          <w:rFonts w:cs="Tahoma"/>
          <w:i/>
          <w:iCs/>
          <w:color w:val="auto"/>
          <w:sz w:val="20"/>
          <w:szCs w:val="20"/>
          <w:lang w:val="es-ES_tradnl"/>
        </w:rPr>
        <w:t xml:space="preserve"> y Segunda Sindica</w:t>
      </w:r>
    </w:p>
    <w:p w14:paraId="2783C1C2" w14:textId="01F8E8F6" w:rsidR="00EA61A1" w:rsidRPr="00673FCE" w:rsidRDefault="00EA61A1" w:rsidP="009C14CC">
      <w:pPr>
        <w:pStyle w:val="Prrafodelista"/>
        <w:numPr>
          <w:ilvl w:val="0"/>
          <w:numId w:val="6"/>
        </w:numPr>
        <w:autoSpaceDE w:val="0"/>
        <w:autoSpaceDN w:val="0"/>
        <w:adjustRightInd w:val="0"/>
        <w:spacing w:after="0" w:line="360" w:lineRule="auto"/>
        <w:ind w:left="1418" w:right="567"/>
        <w:rPr>
          <w:rFonts w:cs="Tahoma"/>
          <w:i/>
          <w:iCs/>
          <w:color w:val="auto"/>
          <w:sz w:val="20"/>
          <w:szCs w:val="20"/>
          <w:lang w:val="es-ES_tradnl"/>
        </w:rPr>
      </w:pPr>
      <w:r w:rsidRPr="00673FCE">
        <w:rPr>
          <w:rFonts w:cs="Tahoma"/>
          <w:i/>
          <w:iCs/>
          <w:color w:val="auto"/>
          <w:sz w:val="20"/>
          <w:szCs w:val="20"/>
          <w:lang w:val="es-ES_tradnl"/>
        </w:rPr>
        <w:t>C. Ernesto Santillán Ramírez, Primer Regidor</w:t>
      </w:r>
    </w:p>
    <w:p w14:paraId="41A5648A" w14:textId="24A5A6B3" w:rsidR="00EA61A1" w:rsidRPr="00673FCE" w:rsidRDefault="00EA61A1" w:rsidP="009C14CC">
      <w:pPr>
        <w:pStyle w:val="Prrafodelista"/>
        <w:numPr>
          <w:ilvl w:val="0"/>
          <w:numId w:val="6"/>
        </w:numPr>
        <w:autoSpaceDE w:val="0"/>
        <w:autoSpaceDN w:val="0"/>
        <w:adjustRightInd w:val="0"/>
        <w:spacing w:after="0" w:line="360" w:lineRule="auto"/>
        <w:ind w:left="1418" w:right="567"/>
        <w:rPr>
          <w:rFonts w:cs="Tahoma"/>
          <w:i/>
          <w:iCs/>
          <w:color w:val="auto"/>
          <w:sz w:val="20"/>
          <w:szCs w:val="20"/>
          <w:lang w:val="es-ES_tradnl"/>
        </w:rPr>
      </w:pPr>
      <w:r w:rsidRPr="00673FCE">
        <w:rPr>
          <w:rFonts w:cs="Tahoma"/>
          <w:i/>
          <w:iCs/>
          <w:color w:val="auto"/>
          <w:sz w:val="20"/>
          <w:szCs w:val="20"/>
          <w:lang w:val="es-ES_tradnl"/>
        </w:rPr>
        <w:t>C. Edgar Antonio Estrada Balderas, Séptimo Regidor</w:t>
      </w:r>
    </w:p>
    <w:p w14:paraId="035689CD" w14:textId="1E25A131" w:rsidR="00EA61A1" w:rsidRPr="00673FCE" w:rsidRDefault="00EA61A1" w:rsidP="009C14CC">
      <w:pPr>
        <w:pStyle w:val="Prrafodelista"/>
        <w:numPr>
          <w:ilvl w:val="0"/>
          <w:numId w:val="6"/>
        </w:numPr>
        <w:autoSpaceDE w:val="0"/>
        <w:autoSpaceDN w:val="0"/>
        <w:adjustRightInd w:val="0"/>
        <w:spacing w:after="0" w:line="360" w:lineRule="auto"/>
        <w:ind w:left="1418" w:right="567"/>
        <w:rPr>
          <w:rFonts w:cs="Tahoma"/>
          <w:i/>
          <w:iCs/>
          <w:color w:val="auto"/>
          <w:sz w:val="20"/>
          <w:szCs w:val="20"/>
          <w:lang w:val="es-ES_tradnl"/>
        </w:rPr>
      </w:pPr>
      <w:r w:rsidRPr="00673FCE">
        <w:rPr>
          <w:rFonts w:cs="Tahoma"/>
          <w:i/>
          <w:iCs/>
          <w:color w:val="auto"/>
          <w:sz w:val="20"/>
          <w:szCs w:val="20"/>
          <w:lang w:val="es-ES_tradnl"/>
        </w:rPr>
        <w:t xml:space="preserve">C. Rodolfo Jonathan Arellano Banda Treviño, </w:t>
      </w:r>
      <w:proofErr w:type="gramStart"/>
      <w:r w:rsidRPr="00673FCE">
        <w:rPr>
          <w:rFonts w:cs="Tahoma"/>
          <w:i/>
          <w:iCs/>
          <w:color w:val="auto"/>
          <w:sz w:val="20"/>
          <w:szCs w:val="20"/>
          <w:lang w:val="es-ES_tradnl"/>
        </w:rPr>
        <w:t>Secretario Técnico</w:t>
      </w:r>
      <w:proofErr w:type="gramEnd"/>
      <w:r w:rsidRPr="00673FCE">
        <w:rPr>
          <w:rFonts w:cs="Tahoma"/>
          <w:i/>
          <w:iCs/>
          <w:color w:val="auto"/>
          <w:sz w:val="20"/>
          <w:szCs w:val="20"/>
          <w:lang w:val="es-ES_tradnl"/>
        </w:rPr>
        <w:t xml:space="preserve"> y Director De Desarrollo Urbano y Obras Públicas</w:t>
      </w:r>
    </w:p>
    <w:p w14:paraId="5730D19B" w14:textId="28674DEF" w:rsidR="00EA61A1" w:rsidRPr="00673FCE" w:rsidRDefault="00EA61A1" w:rsidP="009C14CC">
      <w:pPr>
        <w:pStyle w:val="Prrafodelista"/>
        <w:numPr>
          <w:ilvl w:val="0"/>
          <w:numId w:val="6"/>
        </w:numPr>
        <w:autoSpaceDE w:val="0"/>
        <w:autoSpaceDN w:val="0"/>
        <w:adjustRightInd w:val="0"/>
        <w:spacing w:after="0" w:line="360" w:lineRule="auto"/>
        <w:ind w:left="1418" w:right="567"/>
        <w:rPr>
          <w:rFonts w:cs="Tahoma"/>
          <w:i/>
          <w:iCs/>
          <w:color w:val="auto"/>
          <w:sz w:val="20"/>
          <w:szCs w:val="20"/>
          <w:lang w:val="es-ES_tradnl"/>
        </w:rPr>
      </w:pPr>
      <w:r w:rsidRPr="00673FCE">
        <w:rPr>
          <w:rFonts w:cs="Tahoma"/>
          <w:i/>
          <w:iCs/>
          <w:color w:val="auto"/>
          <w:sz w:val="20"/>
          <w:szCs w:val="20"/>
          <w:lang w:val="es-ES_tradnl"/>
        </w:rPr>
        <w:t xml:space="preserve">C. Luis López Ibarra, Primer Vocal y </w:t>
      </w:r>
      <w:proofErr w:type="gramStart"/>
      <w:r w:rsidRPr="00673FCE">
        <w:rPr>
          <w:rFonts w:cs="Tahoma"/>
          <w:i/>
          <w:iCs/>
          <w:color w:val="auto"/>
          <w:sz w:val="20"/>
          <w:szCs w:val="20"/>
          <w:lang w:val="es-ES_tradnl"/>
        </w:rPr>
        <w:t>Director</w:t>
      </w:r>
      <w:proofErr w:type="gramEnd"/>
      <w:r w:rsidRPr="00673FCE">
        <w:rPr>
          <w:rFonts w:cs="Tahoma"/>
          <w:i/>
          <w:iCs/>
          <w:color w:val="auto"/>
          <w:sz w:val="20"/>
          <w:szCs w:val="20"/>
          <w:lang w:val="es-ES_tradnl"/>
        </w:rPr>
        <w:t xml:space="preserve"> Jurídico y Consultivo</w:t>
      </w:r>
    </w:p>
    <w:p w14:paraId="35476046" w14:textId="1F5559EB" w:rsidR="00EA61A1" w:rsidRPr="00673FCE" w:rsidRDefault="00EA61A1" w:rsidP="009C14CC">
      <w:pPr>
        <w:pStyle w:val="Prrafodelista"/>
        <w:numPr>
          <w:ilvl w:val="0"/>
          <w:numId w:val="6"/>
        </w:numPr>
        <w:autoSpaceDE w:val="0"/>
        <w:autoSpaceDN w:val="0"/>
        <w:adjustRightInd w:val="0"/>
        <w:spacing w:after="0" w:line="360" w:lineRule="auto"/>
        <w:ind w:left="1418" w:right="567"/>
        <w:rPr>
          <w:rFonts w:cs="Tahoma"/>
          <w:i/>
          <w:iCs/>
          <w:color w:val="auto"/>
          <w:sz w:val="20"/>
          <w:szCs w:val="20"/>
          <w:lang w:val="es-ES_tradnl"/>
        </w:rPr>
      </w:pPr>
      <w:r w:rsidRPr="00673FCE">
        <w:rPr>
          <w:rFonts w:cs="Tahoma"/>
          <w:i/>
          <w:iCs/>
          <w:color w:val="auto"/>
          <w:sz w:val="20"/>
          <w:szCs w:val="20"/>
          <w:lang w:val="es-ES_tradnl"/>
        </w:rPr>
        <w:t xml:space="preserve">C. José Isauro Bautista Pérez, Segundo Vocal y </w:t>
      </w:r>
      <w:proofErr w:type="gramStart"/>
      <w:r w:rsidRPr="00673FCE">
        <w:rPr>
          <w:rFonts w:cs="Tahoma"/>
          <w:i/>
          <w:iCs/>
          <w:color w:val="auto"/>
          <w:sz w:val="20"/>
          <w:szCs w:val="20"/>
          <w:lang w:val="es-ES_tradnl"/>
        </w:rPr>
        <w:t>Director</w:t>
      </w:r>
      <w:proofErr w:type="gramEnd"/>
      <w:r w:rsidRPr="00673FCE">
        <w:rPr>
          <w:rFonts w:cs="Tahoma"/>
          <w:i/>
          <w:iCs/>
          <w:color w:val="auto"/>
          <w:sz w:val="20"/>
          <w:szCs w:val="20"/>
          <w:lang w:val="es-ES_tradnl"/>
        </w:rPr>
        <w:t xml:space="preserve"> De Gobierno</w:t>
      </w:r>
    </w:p>
    <w:p w14:paraId="6F8695B1" w14:textId="354E7E70" w:rsidR="00EA61A1" w:rsidRPr="00673FCE" w:rsidRDefault="00EA61A1" w:rsidP="009C14CC">
      <w:pPr>
        <w:pStyle w:val="Prrafodelista"/>
        <w:numPr>
          <w:ilvl w:val="0"/>
          <w:numId w:val="6"/>
        </w:numPr>
        <w:autoSpaceDE w:val="0"/>
        <w:autoSpaceDN w:val="0"/>
        <w:adjustRightInd w:val="0"/>
        <w:spacing w:after="0" w:line="360" w:lineRule="auto"/>
        <w:ind w:left="1418" w:right="567"/>
        <w:rPr>
          <w:rFonts w:cs="Tahoma"/>
          <w:i/>
          <w:iCs/>
          <w:color w:val="auto"/>
          <w:sz w:val="20"/>
          <w:szCs w:val="20"/>
          <w:lang w:val="es-ES_tradnl"/>
        </w:rPr>
      </w:pPr>
      <w:r w:rsidRPr="00673FCE">
        <w:rPr>
          <w:rFonts w:cs="Tahoma"/>
          <w:i/>
          <w:iCs/>
          <w:color w:val="auto"/>
          <w:sz w:val="20"/>
          <w:szCs w:val="20"/>
          <w:lang w:val="es-ES_tradnl"/>
        </w:rPr>
        <w:t xml:space="preserve">C. Cesar Jesús García Pacheco, Tercer Vocal y </w:t>
      </w:r>
      <w:proofErr w:type="gramStart"/>
      <w:r w:rsidRPr="00673FCE">
        <w:rPr>
          <w:rFonts w:cs="Tahoma"/>
          <w:i/>
          <w:iCs/>
          <w:color w:val="auto"/>
          <w:sz w:val="20"/>
          <w:szCs w:val="20"/>
          <w:lang w:val="es-ES_tradnl"/>
        </w:rPr>
        <w:t>Secretario</w:t>
      </w:r>
      <w:proofErr w:type="gramEnd"/>
      <w:r w:rsidRPr="00673FCE">
        <w:rPr>
          <w:rFonts w:cs="Tahoma"/>
          <w:i/>
          <w:iCs/>
          <w:color w:val="auto"/>
          <w:sz w:val="20"/>
          <w:szCs w:val="20"/>
          <w:lang w:val="es-ES_tradnl"/>
        </w:rPr>
        <w:t xml:space="preserve"> Del Ayuntamiento</w:t>
      </w:r>
    </w:p>
    <w:p w14:paraId="22641EBE" w14:textId="7185AD85" w:rsidR="00EA61A1" w:rsidRPr="00673FCE" w:rsidRDefault="007742A1" w:rsidP="009C14CC">
      <w:pPr>
        <w:pStyle w:val="Prrafodelista"/>
        <w:numPr>
          <w:ilvl w:val="0"/>
          <w:numId w:val="5"/>
        </w:numPr>
        <w:autoSpaceDE w:val="0"/>
        <w:autoSpaceDN w:val="0"/>
        <w:adjustRightInd w:val="0"/>
        <w:spacing w:after="0" w:line="360" w:lineRule="auto"/>
        <w:ind w:left="993" w:right="567"/>
        <w:rPr>
          <w:rFonts w:cs="Tahoma"/>
          <w:i/>
          <w:iCs/>
          <w:color w:val="auto"/>
          <w:sz w:val="20"/>
          <w:szCs w:val="20"/>
          <w:lang w:val="es-ES_tradnl"/>
        </w:rPr>
      </w:pPr>
      <w:r w:rsidRPr="00673FCE">
        <w:rPr>
          <w:rFonts w:cs="Tahoma"/>
          <w:b/>
          <w:bCs/>
          <w:i/>
          <w:iCs/>
          <w:color w:val="auto"/>
          <w:sz w:val="20"/>
          <w:szCs w:val="20"/>
          <w:lang w:val="es-ES_tradnl"/>
        </w:rPr>
        <w:t>Nombre de la persona pública titular del área responsable:</w:t>
      </w:r>
    </w:p>
    <w:p w14:paraId="3078FE46" w14:textId="77777777" w:rsidR="009C14CC" w:rsidRPr="00673FCE" w:rsidRDefault="00062F9E" w:rsidP="009C14CC">
      <w:pPr>
        <w:pStyle w:val="Prrafodelista"/>
        <w:autoSpaceDE w:val="0"/>
        <w:autoSpaceDN w:val="0"/>
        <w:adjustRightInd w:val="0"/>
        <w:spacing w:after="0" w:line="360" w:lineRule="auto"/>
        <w:ind w:left="567" w:right="567"/>
        <w:rPr>
          <w:rFonts w:cs="Tahoma"/>
          <w:i/>
          <w:iCs/>
          <w:color w:val="auto"/>
          <w:sz w:val="20"/>
          <w:szCs w:val="20"/>
          <w:lang w:val="es-ES_tradnl"/>
        </w:rPr>
      </w:pPr>
      <w:r w:rsidRPr="00673FCE">
        <w:rPr>
          <w:rFonts w:cs="Tahoma"/>
          <w:i/>
          <w:iCs/>
          <w:color w:val="auto"/>
          <w:sz w:val="20"/>
          <w:szCs w:val="20"/>
          <w:lang w:val="es-ES_tradnl"/>
        </w:rPr>
        <w:t xml:space="preserve">Atendiendo a las disposiciones contenidas en el artículo 31 fracción Ide la Ley Reglamentaria de las fracciones XXV y XXVI del artículo 61 de la Constitución Política del Estado Libre y Soberano de México, la titular en su carácter de </w:t>
      </w:r>
      <w:proofErr w:type="gramStart"/>
      <w:r w:rsidRPr="00673FCE">
        <w:rPr>
          <w:rFonts w:cs="Tahoma"/>
          <w:i/>
          <w:iCs/>
          <w:color w:val="auto"/>
          <w:sz w:val="20"/>
          <w:szCs w:val="20"/>
          <w:lang w:val="es-ES_tradnl"/>
        </w:rPr>
        <w:t>Presidenta</w:t>
      </w:r>
      <w:proofErr w:type="gramEnd"/>
      <w:r w:rsidRPr="00673FCE">
        <w:rPr>
          <w:rFonts w:cs="Tahoma"/>
          <w:i/>
          <w:iCs/>
          <w:color w:val="auto"/>
          <w:sz w:val="20"/>
          <w:szCs w:val="20"/>
          <w:lang w:val="es-ES_tradnl"/>
        </w:rPr>
        <w:t xml:space="preserve"> de la Comisión es la C. María Elena German Rivero, Presidenta y Segunda Sindica</w:t>
      </w:r>
      <w:r w:rsidR="009C14CC" w:rsidRPr="00673FCE">
        <w:rPr>
          <w:rFonts w:cs="Tahoma"/>
          <w:i/>
          <w:iCs/>
          <w:color w:val="auto"/>
          <w:sz w:val="20"/>
          <w:szCs w:val="20"/>
          <w:lang w:val="es-ES_tradnl"/>
        </w:rPr>
        <w:t>.</w:t>
      </w:r>
    </w:p>
    <w:p w14:paraId="3F4708FF" w14:textId="19CEE020" w:rsidR="007742A1" w:rsidRPr="00673FCE" w:rsidRDefault="00062F9E" w:rsidP="009C14CC">
      <w:pPr>
        <w:pStyle w:val="Prrafodelista"/>
        <w:autoSpaceDE w:val="0"/>
        <w:autoSpaceDN w:val="0"/>
        <w:adjustRightInd w:val="0"/>
        <w:spacing w:after="0" w:line="360" w:lineRule="auto"/>
        <w:ind w:left="567" w:right="567"/>
        <w:rPr>
          <w:rFonts w:cs="Tahoma"/>
          <w:i/>
          <w:iCs/>
          <w:color w:val="auto"/>
          <w:sz w:val="20"/>
          <w:szCs w:val="20"/>
          <w:lang w:val="es-ES_tradnl"/>
        </w:rPr>
      </w:pPr>
      <w:r w:rsidRPr="00673FCE">
        <w:rPr>
          <w:rFonts w:cs="Tahoma"/>
          <w:i/>
          <w:iCs/>
          <w:color w:val="auto"/>
          <w:sz w:val="20"/>
          <w:szCs w:val="20"/>
          <w:lang w:val="es-ES_tradnl"/>
        </w:rPr>
        <w:t>…” (Sic)</w:t>
      </w:r>
    </w:p>
    <w:p w14:paraId="7B4F7F83" w14:textId="77777777" w:rsidR="00B85AA5" w:rsidRPr="00673FCE" w:rsidRDefault="00B85AA5" w:rsidP="00B85AA5">
      <w:pPr>
        <w:spacing w:after="0" w:line="360" w:lineRule="auto"/>
        <w:rPr>
          <w:rFonts w:cs="Tahoma"/>
          <w:b/>
          <w:bCs/>
          <w:iCs/>
          <w:color w:val="auto"/>
          <w:lang w:val="es-ES"/>
        </w:rPr>
      </w:pPr>
    </w:p>
    <w:p w14:paraId="64DE1F70" w14:textId="7699511F" w:rsidR="00B85AA5" w:rsidRPr="00673FCE" w:rsidRDefault="00B85AA5" w:rsidP="00B85AA5">
      <w:pPr>
        <w:spacing w:after="0" w:line="360" w:lineRule="auto"/>
        <w:rPr>
          <w:rFonts w:cs="Tahoma"/>
          <w:b/>
          <w:bCs/>
          <w:iCs/>
          <w:color w:val="auto"/>
          <w:lang w:val="es-ES"/>
        </w:rPr>
      </w:pPr>
      <w:r w:rsidRPr="00673FCE">
        <w:rPr>
          <w:rFonts w:cs="Tahoma"/>
          <w:b/>
          <w:bCs/>
          <w:iCs/>
          <w:color w:val="auto"/>
          <w:lang w:val="es-ES"/>
        </w:rPr>
        <w:t>Recurso de Revisión 03674/INFOEM/IP/RR/2024 en relación con la solicitud de información 00582/ECATEPEC/IP/2024</w:t>
      </w:r>
    </w:p>
    <w:p w14:paraId="3868FD48" w14:textId="77777777" w:rsidR="00B85AA5" w:rsidRPr="00673FCE" w:rsidRDefault="00B85AA5" w:rsidP="00B85AA5">
      <w:pPr>
        <w:autoSpaceDE w:val="0"/>
        <w:autoSpaceDN w:val="0"/>
        <w:adjustRightInd w:val="0"/>
        <w:spacing w:after="0" w:line="360" w:lineRule="auto"/>
        <w:ind w:right="567"/>
        <w:rPr>
          <w:rFonts w:cs="Tahoma"/>
          <w:i/>
          <w:iCs/>
          <w:color w:val="auto"/>
          <w:sz w:val="20"/>
          <w:szCs w:val="20"/>
          <w:lang w:val="es-ES_tradnl"/>
        </w:rPr>
      </w:pPr>
    </w:p>
    <w:p w14:paraId="0BEBF967" w14:textId="77777777" w:rsidR="001058FC" w:rsidRPr="00673FCE" w:rsidRDefault="00B85AA5" w:rsidP="001058FC">
      <w:pPr>
        <w:autoSpaceDE w:val="0"/>
        <w:autoSpaceDN w:val="0"/>
        <w:adjustRightInd w:val="0"/>
        <w:spacing w:after="0" w:line="360" w:lineRule="auto"/>
        <w:rPr>
          <w:rFonts w:eastAsia="Times New Roman" w:cs="Tahoma"/>
          <w:color w:val="auto"/>
          <w:lang w:eastAsia="es-ES"/>
        </w:rPr>
      </w:pPr>
      <w:r w:rsidRPr="00673FCE">
        <w:rPr>
          <w:rFonts w:eastAsia="Times New Roman" w:cs="Tahoma"/>
          <w:color w:val="auto"/>
          <w:lang w:eastAsia="es-ES"/>
        </w:rPr>
        <w:t>i) Oficio</w:t>
      </w:r>
      <w:r w:rsidR="001058FC" w:rsidRPr="00673FCE">
        <w:rPr>
          <w:rFonts w:eastAsia="Times New Roman" w:cs="Tahoma"/>
          <w:color w:val="auto"/>
          <w:lang w:eastAsia="es-ES"/>
        </w:rPr>
        <w:t xml:space="preserve"> SHA/ECA/2400/2024 de fecha tres de junio de dos mil veinticuatro, suscrito por la </w:t>
      </w:r>
      <w:proofErr w:type="gramStart"/>
      <w:r w:rsidR="001058FC" w:rsidRPr="00673FCE">
        <w:rPr>
          <w:rFonts w:eastAsia="Times New Roman" w:cs="Tahoma"/>
          <w:color w:val="auto"/>
          <w:lang w:eastAsia="es-ES"/>
        </w:rPr>
        <w:t>Secretaria</w:t>
      </w:r>
      <w:proofErr w:type="gramEnd"/>
      <w:r w:rsidR="001058FC" w:rsidRPr="00673FCE">
        <w:rPr>
          <w:rFonts w:eastAsia="Times New Roman" w:cs="Tahoma"/>
          <w:color w:val="auto"/>
          <w:lang w:eastAsia="es-ES"/>
        </w:rPr>
        <w:t xml:space="preserve"> del H. Ayuntamiento, dirigido a la Titular de la Unidad de Transparencia, por medio del cual se menciona lo siguiente:</w:t>
      </w:r>
    </w:p>
    <w:p w14:paraId="4A43FCCE" w14:textId="77777777" w:rsidR="009C14CC" w:rsidRPr="00673FCE" w:rsidRDefault="009C14CC" w:rsidP="001058FC">
      <w:pPr>
        <w:autoSpaceDE w:val="0"/>
        <w:autoSpaceDN w:val="0"/>
        <w:adjustRightInd w:val="0"/>
        <w:spacing w:after="0" w:line="360" w:lineRule="auto"/>
        <w:rPr>
          <w:rFonts w:eastAsia="Times New Roman" w:cs="Tahoma"/>
          <w:color w:val="auto"/>
          <w:lang w:eastAsia="es-ES"/>
        </w:rPr>
      </w:pPr>
    </w:p>
    <w:p w14:paraId="618B9AE5" w14:textId="77777777" w:rsidR="009C14CC" w:rsidRPr="00673FCE" w:rsidRDefault="001058FC" w:rsidP="009C14CC">
      <w:pPr>
        <w:pStyle w:val="Prrafodelista"/>
        <w:autoSpaceDE w:val="0"/>
        <w:autoSpaceDN w:val="0"/>
        <w:adjustRightInd w:val="0"/>
        <w:spacing w:after="0" w:line="360" w:lineRule="auto"/>
        <w:ind w:left="567" w:right="567"/>
        <w:rPr>
          <w:rFonts w:cs="Tahoma"/>
          <w:i/>
          <w:iCs/>
          <w:color w:val="auto"/>
          <w:sz w:val="20"/>
          <w:szCs w:val="20"/>
          <w:lang w:val="es-ES_tradnl"/>
        </w:rPr>
      </w:pPr>
      <w:r w:rsidRPr="00673FCE">
        <w:rPr>
          <w:rFonts w:cs="Tahoma"/>
          <w:i/>
          <w:iCs/>
          <w:color w:val="auto"/>
          <w:sz w:val="20"/>
          <w:szCs w:val="20"/>
          <w:lang w:val="es-ES_tradnl"/>
        </w:rPr>
        <w:t xml:space="preserve"> “…</w:t>
      </w:r>
    </w:p>
    <w:p w14:paraId="33AF3FBC" w14:textId="347E04D1" w:rsidR="00120E42" w:rsidRPr="00673FCE" w:rsidRDefault="00724986" w:rsidP="009C14CC">
      <w:pPr>
        <w:pStyle w:val="Prrafodelista"/>
        <w:autoSpaceDE w:val="0"/>
        <w:autoSpaceDN w:val="0"/>
        <w:adjustRightInd w:val="0"/>
        <w:spacing w:after="0" w:line="360" w:lineRule="auto"/>
        <w:ind w:left="567" w:right="567"/>
        <w:rPr>
          <w:rFonts w:cs="Tahoma"/>
          <w:i/>
          <w:iCs/>
          <w:color w:val="auto"/>
          <w:sz w:val="20"/>
          <w:szCs w:val="20"/>
          <w:lang w:val="es-ES_tradnl"/>
        </w:rPr>
      </w:pPr>
      <w:r w:rsidRPr="00673FCE">
        <w:rPr>
          <w:rFonts w:cs="Tahoma"/>
          <w:i/>
          <w:iCs/>
          <w:color w:val="auto"/>
          <w:sz w:val="20"/>
          <w:szCs w:val="20"/>
          <w:lang w:val="es-ES_tradnl"/>
        </w:rPr>
        <w:t xml:space="preserve">Al respecto, acorde a las atribuciones que le confieren a la autoridad que represento, , los artículos 91 de la Ley Orgánica Municipal del Estado de México; 44 fracción I y de 46 del Bando Municipal de Ecatepec de Morelos, Estado de México 2024, en relación con los diversas 3 fracción XXXIX, 58 y 59 de la Ley de Transparencia y Acceso a la Información Pública del Estado de México y Municipios, como servidora pública habilitada, de conformidad con el derecho fundamental de acceso a la información pública consagrado en los artículos 6 de la Constitución Política de los Estados Unidos Mexicanos y 5 de la Constitución Política del Estado Libre y Soberano de México, se da respuesta </w:t>
      </w:r>
      <w:r w:rsidRPr="00673FCE">
        <w:rPr>
          <w:rFonts w:cs="Tahoma"/>
          <w:b/>
          <w:bCs/>
          <w:i/>
          <w:iCs/>
          <w:color w:val="auto"/>
          <w:sz w:val="20"/>
          <w:szCs w:val="20"/>
          <w:lang w:val="es-ES_tradnl"/>
        </w:rPr>
        <w:t xml:space="preserve">motivada, fundada y congruente </w:t>
      </w:r>
      <w:r w:rsidRPr="00673FCE">
        <w:rPr>
          <w:rFonts w:cs="Tahoma"/>
          <w:i/>
          <w:iCs/>
          <w:color w:val="auto"/>
          <w:sz w:val="20"/>
          <w:szCs w:val="20"/>
          <w:lang w:val="es-ES_tradnl"/>
        </w:rPr>
        <w:t xml:space="preserve"> a la solicitud que nos ocupa, </w:t>
      </w:r>
      <w:r w:rsidR="00164E63" w:rsidRPr="00673FCE">
        <w:rPr>
          <w:rFonts w:cs="Tahoma"/>
          <w:i/>
          <w:iCs/>
          <w:color w:val="auto"/>
          <w:sz w:val="20"/>
          <w:szCs w:val="20"/>
          <w:lang w:val="es-ES_tradnl"/>
        </w:rPr>
        <w:t xml:space="preserve">externando que se llevó a cabo la </w:t>
      </w:r>
      <w:r w:rsidR="00164E63" w:rsidRPr="00673FCE">
        <w:rPr>
          <w:rFonts w:cs="Tahoma"/>
          <w:b/>
          <w:bCs/>
          <w:i/>
          <w:iCs/>
          <w:color w:val="auto"/>
          <w:sz w:val="20"/>
          <w:szCs w:val="20"/>
          <w:lang w:val="es-ES_tradnl"/>
        </w:rPr>
        <w:t xml:space="preserve">búsqueda minuciosa, exhaustiva y razonable </w:t>
      </w:r>
      <w:r w:rsidR="00164E63" w:rsidRPr="00673FCE">
        <w:rPr>
          <w:rFonts w:cs="Tahoma"/>
          <w:i/>
          <w:iCs/>
          <w:color w:val="auto"/>
          <w:sz w:val="20"/>
          <w:szCs w:val="20"/>
          <w:lang w:val="es-ES_tradnl"/>
        </w:rPr>
        <w:t xml:space="preserve"> en los archivos de esta Secretaría a mi cargo y no se encontró la información solicitada, debido a que no se localizó el Bando al que Usted nos hace referencia, esto es, “Bando Municipal del Ayuntamiento de Ecatepec de Morelos 2022-2024”.</w:t>
      </w:r>
    </w:p>
    <w:p w14:paraId="6F9F0886" w14:textId="77777777" w:rsidR="00082299" w:rsidRPr="00673FCE" w:rsidRDefault="00082299" w:rsidP="009C14CC">
      <w:pPr>
        <w:pStyle w:val="Prrafodelista"/>
        <w:autoSpaceDE w:val="0"/>
        <w:autoSpaceDN w:val="0"/>
        <w:adjustRightInd w:val="0"/>
        <w:spacing w:after="0" w:line="360" w:lineRule="auto"/>
        <w:ind w:left="567" w:right="567"/>
        <w:rPr>
          <w:rFonts w:cs="Tahoma"/>
          <w:i/>
          <w:iCs/>
          <w:color w:val="auto"/>
          <w:sz w:val="20"/>
          <w:szCs w:val="20"/>
          <w:lang w:val="es-ES_tradnl"/>
        </w:rPr>
      </w:pPr>
    </w:p>
    <w:p w14:paraId="62A88A97" w14:textId="25EF5AC8" w:rsidR="00082299" w:rsidRPr="00673FCE" w:rsidRDefault="00082299" w:rsidP="009C14CC">
      <w:pPr>
        <w:pStyle w:val="Prrafodelista"/>
        <w:autoSpaceDE w:val="0"/>
        <w:autoSpaceDN w:val="0"/>
        <w:adjustRightInd w:val="0"/>
        <w:spacing w:after="0" w:line="360" w:lineRule="auto"/>
        <w:ind w:left="567" w:right="567"/>
        <w:rPr>
          <w:rFonts w:cs="Tahoma"/>
          <w:i/>
          <w:iCs/>
          <w:color w:val="auto"/>
          <w:sz w:val="20"/>
          <w:szCs w:val="20"/>
          <w:lang w:val="es-ES_tradnl"/>
        </w:rPr>
      </w:pPr>
      <w:r w:rsidRPr="00673FCE">
        <w:rPr>
          <w:rFonts w:cs="Tahoma"/>
          <w:i/>
          <w:iCs/>
          <w:color w:val="auto"/>
          <w:sz w:val="20"/>
          <w:szCs w:val="20"/>
          <w:lang w:val="es-ES_tradnl"/>
        </w:rPr>
        <w:t xml:space="preserve">En consecuencia, téngase por atendida de manera oportuna, clara y precisa la solicitud de información que nos ocupa, en su totalidad en lo competente a esta Secretaría, para todos los efectos </w:t>
      </w:r>
      <w:r w:rsidR="00344FE6" w:rsidRPr="00673FCE">
        <w:rPr>
          <w:rFonts w:cs="Tahoma"/>
          <w:i/>
          <w:iCs/>
          <w:color w:val="auto"/>
          <w:sz w:val="20"/>
          <w:szCs w:val="20"/>
          <w:lang w:val="es-ES_tradnl"/>
        </w:rPr>
        <w:t>legales a</w:t>
      </w:r>
      <w:r w:rsidRPr="00673FCE">
        <w:rPr>
          <w:rFonts w:cs="Tahoma"/>
          <w:i/>
          <w:iCs/>
          <w:color w:val="auto"/>
          <w:sz w:val="20"/>
          <w:szCs w:val="20"/>
          <w:lang w:val="es-ES_tradnl"/>
        </w:rPr>
        <w:t xml:space="preserve"> que haya lugar</w:t>
      </w:r>
      <w:r w:rsidR="00267C85" w:rsidRPr="00673FCE">
        <w:rPr>
          <w:rFonts w:cs="Tahoma"/>
          <w:i/>
          <w:iCs/>
          <w:color w:val="auto"/>
          <w:sz w:val="20"/>
          <w:szCs w:val="20"/>
          <w:lang w:val="es-ES_tradnl"/>
        </w:rPr>
        <w:t>…” (Sic)</w:t>
      </w:r>
    </w:p>
    <w:p w14:paraId="2CD12DA8" w14:textId="13B2C4B8" w:rsidR="009B69AC" w:rsidRPr="00673FCE" w:rsidRDefault="009B69AC" w:rsidP="00344FE6">
      <w:pPr>
        <w:tabs>
          <w:tab w:val="left" w:pos="4667"/>
        </w:tabs>
        <w:spacing w:after="0" w:line="360" w:lineRule="auto"/>
        <w:ind w:right="567"/>
        <w:rPr>
          <w:rFonts w:cs="Tahoma"/>
          <w:i/>
          <w:iCs/>
          <w:color w:val="auto"/>
          <w:sz w:val="20"/>
          <w:szCs w:val="20"/>
          <w:lang w:val="es-ES_tradnl"/>
        </w:rPr>
      </w:pPr>
    </w:p>
    <w:p w14:paraId="380BA0F2" w14:textId="110AB764" w:rsidR="001334D1" w:rsidRPr="00673FCE" w:rsidRDefault="00F5372A" w:rsidP="00EC34AA">
      <w:pPr>
        <w:spacing w:after="0" w:line="360" w:lineRule="auto"/>
        <w:rPr>
          <w:b/>
          <w:bCs/>
          <w:color w:val="auto"/>
        </w:rPr>
      </w:pPr>
      <w:r w:rsidRPr="00673FCE">
        <w:rPr>
          <w:rFonts w:cs="Tahoma"/>
          <w:b/>
          <w:color w:val="auto"/>
        </w:rPr>
        <w:t>d</w:t>
      </w:r>
      <w:r w:rsidR="001334D1" w:rsidRPr="00673FCE">
        <w:rPr>
          <w:rFonts w:cs="Tahoma"/>
          <w:b/>
          <w:color w:val="auto"/>
        </w:rPr>
        <w:t xml:space="preserve">) </w:t>
      </w:r>
      <w:r w:rsidR="001334D1" w:rsidRPr="00673FCE">
        <w:rPr>
          <w:rFonts w:eastAsia="Calibri" w:cs="Tahoma"/>
          <w:b/>
          <w:color w:val="auto"/>
        </w:rPr>
        <w:t>Acumulación de los asuntos.</w:t>
      </w:r>
      <w:r w:rsidR="001334D1" w:rsidRPr="00673FCE">
        <w:rPr>
          <w:rFonts w:eastAsia="Calibri" w:cs="Tahoma"/>
          <w:color w:val="auto"/>
        </w:rPr>
        <w:t xml:space="preserve"> </w:t>
      </w:r>
      <w:r w:rsidRPr="00673FCE">
        <w:rPr>
          <w:rFonts w:eastAsia="Calibri" w:cs="Tahoma"/>
          <w:color w:val="auto"/>
        </w:rPr>
        <w:t>En</w:t>
      </w:r>
      <w:r w:rsidR="00EB0059" w:rsidRPr="00673FCE">
        <w:rPr>
          <w:rFonts w:eastAsia="Calibri" w:cs="Tahoma"/>
          <w:color w:val="auto"/>
        </w:rPr>
        <w:t xml:space="preserve"> fecha </w:t>
      </w:r>
      <w:r w:rsidR="00E61704" w:rsidRPr="00673FCE">
        <w:rPr>
          <w:rFonts w:eastAsia="Calibri" w:cs="Tahoma"/>
          <w:color w:val="auto"/>
        </w:rPr>
        <w:t xml:space="preserve">veintiséis de junio de dos mil veinticuatro, </w:t>
      </w:r>
      <w:r w:rsidR="00C605C9" w:rsidRPr="00673FCE">
        <w:rPr>
          <w:rFonts w:eastAsia="Calibri" w:cs="Tahoma"/>
          <w:color w:val="auto"/>
        </w:rPr>
        <w:t xml:space="preserve">el Pleno del Instituto de Transparencia, Acceso a la Información Pública y Protección de Datos Personales del Estado de México y Municipios, durante la </w:t>
      </w:r>
      <w:r w:rsidR="00EB0059" w:rsidRPr="00673FCE">
        <w:rPr>
          <w:rFonts w:eastAsia="Calibri" w:cs="Tahoma"/>
          <w:color w:val="auto"/>
        </w:rPr>
        <w:t xml:space="preserve"> Vigésima </w:t>
      </w:r>
      <w:r w:rsidR="00E61704" w:rsidRPr="00673FCE">
        <w:rPr>
          <w:rFonts w:eastAsia="Calibri" w:cs="Tahoma"/>
          <w:color w:val="auto"/>
        </w:rPr>
        <w:t>Tercera</w:t>
      </w:r>
      <w:r w:rsidR="00EB0059" w:rsidRPr="00673FCE">
        <w:rPr>
          <w:rFonts w:eastAsia="Calibri" w:cs="Tahoma"/>
          <w:color w:val="auto"/>
        </w:rPr>
        <w:t xml:space="preserve"> </w:t>
      </w:r>
      <w:r w:rsidRPr="00673FCE">
        <w:rPr>
          <w:rFonts w:eastAsia="Calibri" w:cs="Tahoma"/>
          <w:color w:val="auto"/>
        </w:rPr>
        <w:t>Sesión Ordinaria</w:t>
      </w:r>
      <w:r w:rsidR="00C605C9" w:rsidRPr="00673FCE">
        <w:rPr>
          <w:rFonts w:eastAsia="Calibri" w:cs="Tahoma"/>
          <w:color w:val="auto"/>
        </w:rPr>
        <w:t xml:space="preserve">,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w:t>
      </w:r>
      <w:r w:rsidR="00C605C9" w:rsidRPr="00673FCE">
        <w:rPr>
          <w:rFonts w:eastAsia="Calibri" w:cs="Tahoma"/>
          <w:b/>
          <w:bCs/>
          <w:color w:val="auto"/>
        </w:rPr>
        <w:t xml:space="preserve">decretó </w:t>
      </w:r>
      <w:r w:rsidR="00EB0059" w:rsidRPr="00673FCE">
        <w:rPr>
          <w:rFonts w:eastAsia="Calibri" w:cs="Tahoma"/>
          <w:color w:val="auto"/>
        </w:rPr>
        <w:t>la acumulación de</w:t>
      </w:r>
      <w:r w:rsidR="00E61704" w:rsidRPr="00673FCE">
        <w:rPr>
          <w:rFonts w:eastAsia="Calibri" w:cs="Tahoma"/>
          <w:color w:val="auto"/>
        </w:rPr>
        <w:t xml:space="preserve"> </w:t>
      </w:r>
      <w:r w:rsidR="00EB0059" w:rsidRPr="00673FCE">
        <w:rPr>
          <w:rFonts w:eastAsia="Calibri" w:cs="Tahoma"/>
          <w:color w:val="auto"/>
        </w:rPr>
        <w:t>l</w:t>
      </w:r>
      <w:r w:rsidR="00E61704" w:rsidRPr="00673FCE">
        <w:rPr>
          <w:rFonts w:eastAsia="Calibri" w:cs="Tahoma"/>
          <w:color w:val="auto"/>
        </w:rPr>
        <w:t>os</w:t>
      </w:r>
      <w:r w:rsidR="00EB0059" w:rsidRPr="00673FCE">
        <w:rPr>
          <w:rFonts w:eastAsia="Calibri" w:cs="Tahoma"/>
          <w:color w:val="auto"/>
        </w:rPr>
        <w:t xml:space="preserve"> Recurso</w:t>
      </w:r>
      <w:r w:rsidR="00E61704" w:rsidRPr="00673FCE">
        <w:rPr>
          <w:rFonts w:eastAsia="Calibri" w:cs="Tahoma"/>
          <w:color w:val="auto"/>
        </w:rPr>
        <w:t>s</w:t>
      </w:r>
      <w:r w:rsidR="00C605C9" w:rsidRPr="00673FCE">
        <w:rPr>
          <w:rFonts w:eastAsia="Calibri" w:cs="Tahoma"/>
          <w:color w:val="auto"/>
        </w:rPr>
        <w:t xml:space="preserve"> de Revisión</w:t>
      </w:r>
      <w:r w:rsidR="00C605C9" w:rsidRPr="00673FCE">
        <w:rPr>
          <w:rFonts w:cs="Tahoma"/>
          <w:color w:val="auto"/>
          <w:lang w:val="es-ES_tradnl"/>
        </w:rPr>
        <w:t>,</w:t>
      </w:r>
      <w:r w:rsidRPr="00673FCE">
        <w:rPr>
          <w:rFonts w:cs="Tahoma"/>
          <w:b/>
          <w:bCs/>
          <w:color w:val="auto"/>
          <w:lang w:val="es-ES_tradnl"/>
        </w:rPr>
        <w:t xml:space="preserve"> </w:t>
      </w:r>
      <w:r w:rsidR="00E61704" w:rsidRPr="00673FCE">
        <w:rPr>
          <w:b/>
          <w:bCs/>
          <w:color w:val="auto"/>
        </w:rPr>
        <w:t>03666</w:t>
      </w:r>
      <w:r w:rsidR="00E61704" w:rsidRPr="00673FCE">
        <w:rPr>
          <w:rFonts w:eastAsia="Calibri" w:cs="Tahoma"/>
          <w:b/>
          <w:bCs/>
          <w:color w:val="auto"/>
          <w:lang w:val="es-ES"/>
        </w:rPr>
        <w:t xml:space="preserve">/INFOEM/IP/RR/2024, </w:t>
      </w:r>
      <w:r w:rsidR="00E61704" w:rsidRPr="00673FCE">
        <w:rPr>
          <w:b/>
          <w:bCs/>
          <w:color w:val="auto"/>
        </w:rPr>
        <w:t>03667</w:t>
      </w:r>
      <w:r w:rsidR="00E61704" w:rsidRPr="00673FCE">
        <w:rPr>
          <w:rFonts w:eastAsia="Calibri" w:cs="Tahoma"/>
          <w:b/>
          <w:bCs/>
          <w:color w:val="auto"/>
          <w:lang w:val="es-ES"/>
        </w:rPr>
        <w:t>/INFOEM/IP/RR/2024,</w:t>
      </w:r>
      <w:r w:rsidR="00E61704" w:rsidRPr="00673FCE">
        <w:rPr>
          <w:b/>
          <w:bCs/>
          <w:color w:val="auto"/>
        </w:rPr>
        <w:t xml:space="preserve"> 03672</w:t>
      </w:r>
      <w:r w:rsidR="00E61704" w:rsidRPr="00673FCE">
        <w:rPr>
          <w:rFonts w:eastAsia="Calibri" w:cs="Tahoma"/>
          <w:b/>
          <w:bCs/>
          <w:color w:val="auto"/>
          <w:lang w:val="es-ES"/>
        </w:rPr>
        <w:t xml:space="preserve">/INFOEM/IP/RR/2024 y </w:t>
      </w:r>
      <w:r w:rsidR="003632F2" w:rsidRPr="00673FCE">
        <w:rPr>
          <w:b/>
          <w:bCs/>
          <w:color w:val="auto"/>
        </w:rPr>
        <w:lastRenderedPageBreak/>
        <w:t>03674/INFOEM/IP/RR/2024</w:t>
      </w:r>
      <w:r w:rsidR="00E61704" w:rsidRPr="00673FCE">
        <w:rPr>
          <w:b/>
          <w:bCs/>
          <w:color w:val="auto"/>
        </w:rPr>
        <w:t xml:space="preserve"> </w:t>
      </w:r>
      <w:r w:rsidR="00C605C9" w:rsidRPr="00673FCE">
        <w:rPr>
          <w:rFonts w:eastAsia="Calibri" w:cs="Tahoma"/>
          <w:color w:val="auto"/>
        </w:rPr>
        <w:t>al diverso</w:t>
      </w:r>
      <w:r w:rsidR="00C605C9" w:rsidRPr="00673FCE">
        <w:rPr>
          <w:rFonts w:cs="Tahoma"/>
          <w:b/>
          <w:bCs/>
          <w:color w:val="auto"/>
          <w:lang w:val="es-ES_tradnl"/>
        </w:rPr>
        <w:t xml:space="preserve"> </w:t>
      </w:r>
      <w:r w:rsidR="00EB0059" w:rsidRPr="00673FCE">
        <w:rPr>
          <w:b/>
          <w:bCs/>
          <w:color w:val="auto"/>
        </w:rPr>
        <w:t>03</w:t>
      </w:r>
      <w:r w:rsidR="00E61704" w:rsidRPr="00673FCE">
        <w:rPr>
          <w:b/>
          <w:bCs/>
          <w:color w:val="auto"/>
        </w:rPr>
        <w:t>656</w:t>
      </w:r>
      <w:r w:rsidR="00EB0059" w:rsidRPr="00673FCE">
        <w:rPr>
          <w:b/>
          <w:bCs/>
          <w:color w:val="auto"/>
        </w:rPr>
        <w:t>/INFOEM/IP/RR/2024</w:t>
      </w:r>
      <w:r w:rsidR="00C605C9" w:rsidRPr="00673FCE">
        <w:rPr>
          <w:rFonts w:eastAsia="Calibri" w:cs="Tahoma"/>
          <w:b/>
          <w:bCs/>
          <w:color w:val="auto"/>
        </w:rPr>
        <w:t>,</w:t>
      </w:r>
      <w:r w:rsidR="00C605C9" w:rsidRPr="00673FCE">
        <w:rPr>
          <w:rFonts w:eastAsia="Calibri" w:cs="Tahoma"/>
          <w:color w:val="auto"/>
        </w:rPr>
        <w:t xml:space="preserve"> por ser este último el más antiguo, sustanciado bajo el índice de esta Ponencia.</w:t>
      </w:r>
    </w:p>
    <w:p w14:paraId="21384124" w14:textId="77777777" w:rsidR="00EB0059" w:rsidRPr="00673FCE" w:rsidRDefault="00EB0059" w:rsidP="00EC34AA">
      <w:pPr>
        <w:widowControl w:val="0"/>
        <w:spacing w:after="0" w:line="360" w:lineRule="auto"/>
        <w:rPr>
          <w:b/>
          <w:color w:val="FF0000"/>
        </w:rPr>
      </w:pPr>
    </w:p>
    <w:p w14:paraId="6C2C28CE" w14:textId="7C42EABA" w:rsidR="0001459E" w:rsidRPr="00673FCE" w:rsidRDefault="00E61704" w:rsidP="00EC34AA">
      <w:pPr>
        <w:widowControl w:val="0"/>
        <w:spacing w:after="0" w:line="360" w:lineRule="auto"/>
        <w:rPr>
          <w:color w:val="auto"/>
        </w:rPr>
      </w:pPr>
      <w:r w:rsidRPr="00673FCE">
        <w:rPr>
          <w:b/>
          <w:color w:val="auto"/>
        </w:rPr>
        <w:t>e</w:t>
      </w:r>
      <w:r w:rsidR="0001459E" w:rsidRPr="00673FCE">
        <w:rPr>
          <w:b/>
          <w:color w:val="auto"/>
        </w:rPr>
        <w:t xml:space="preserve">) Ampliación de plazo para resolver. </w:t>
      </w:r>
      <w:r w:rsidR="0001459E" w:rsidRPr="00673FCE">
        <w:rPr>
          <w:color w:val="auto"/>
        </w:rPr>
        <w:t xml:space="preserve">El </w:t>
      </w:r>
      <w:r w:rsidRPr="00673FCE">
        <w:rPr>
          <w:color w:val="auto"/>
        </w:rPr>
        <w:t xml:space="preserve">veintisiete de agosto de dos mil veinticuatro, </w:t>
      </w:r>
      <w:r w:rsidR="0001459E" w:rsidRPr="00673FCE">
        <w:rPr>
          <w:color w:val="auto"/>
        </w:rPr>
        <w:t>el Comisionado Ponente, con fundamento en lo dispuesto por el artículo 181, párrafo tercero, de la Ley de Transparencia y Acceso a la Información Pública del Estado de México y Municipios, acordó ampliar por un periodo razonable, el plazo para resolver el Recurso de Revisión que nos ocupa; acto que fue notificado a las partes, mediante el Sistema de Acceso a la Información Mexiquense (SAIMEX</w:t>
      </w:r>
      <w:r w:rsidR="009C14CC" w:rsidRPr="00673FCE">
        <w:rPr>
          <w:color w:val="auto"/>
        </w:rPr>
        <w:t>), el</w:t>
      </w:r>
      <w:r w:rsidR="00E21E22" w:rsidRPr="00673FCE">
        <w:rPr>
          <w:color w:val="auto"/>
        </w:rPr>
        <w:t xml:space="preserve"> </w:t>
      </w:r>
      <w:r w:rsidRPr="00673FCE">
        <w:rPr>
          <w:color w:val="auto"/>
        </w:rPr>
        <w:t>veintiocho</w:t>
      </w:r>
      <w:r w:rsidR="00E21E22" w:rsidRPr="00673FCE">
        <w:rPr>
          <w:color w:val="auto"/>
        </w:rPr>
        <w:t xml:space="preserve"> de dicho mes y año</w:t>
      </w:r>
      <w:r w:rsidR="0001459E" w:rsidRPr="00673FCE">
        <w:rPr>
          <w:color w:val="auto"/>
        </w:rPr>
        <w:t>.</w:t>
      </w:r>
    </w:p>
    <w:p w14:paraId="7526580D" w14:textId="77777777" w:rsidR="0001459E" w:rsidRPr="00673FCE" w:rsidRDefault="0001459E" w:rsidP="00EC34AA">
      <w:pPr>
        <w:spacing w:after="0" w:line="360" w:lineRule="auto"/>
        <w:rPr>
          <w:color w:val="auto"/>
        </w:rPr>
      </w:pPr>
    </w:p>
    <w:p w14:paraId="5B0CD63E" w14:textId="77777777" w:rsidR="0001459E" w:rsidRPr="00673FCE" w:rsidRDefault="0001459E" w:rsidP="00EC34AA">
      <w:pPr>
        <w:spacing w:after="0" w:line="360" w:lineRule="auto"/>
        <w:rPr>
          <w:color w:val="auto"/>
        </w:rPr>
      </w:pPr>
      <w:r w:rsidRPr="00673FCE">
        <w:rPr>
          <w:color w:val="auto"/>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683FB8B" w14:textId="77777777" w:rsidR="0001459E" w:rsidRPr="00673FCE" w:rsidRDefault="0001459E" w:rsidP="00EC34AA">
      <w:pPr>
        <w:spacing w:after="0" w:line="360" w:lineRule="auto"/>
        <w:rPr>
          <w:color w:val="auto"/>
        </w:rPr>
      </w:pPr>
    </w:p>
    <w:p w14:paraId="6055B000" w14:textId="77777777" w:rsidR="0001459E" w:rsidRPr="00673FCE" w:rsidRDefault="0001459E" w:rsidP="00EC34AA">
      <w:pPr>
        <w:spacing w:after="0" w:line="360" w:lineRule="auto"/>
        <w:rPr>
          <w:color w:val="auto"/>
        </w:rPr>
      </w:pPr>
      <w:r w:rsidRPr="00673FCE">
        <w:rPr>
          <w:color w:val="auto"/>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24DEC28" w14:textId="77777777" w:rsidR="0001459E" w:rsidRPr="00673FCE" w:rsidRDefault="0001459E" w:rsidP="00EC34AA">
      <w:pPr>
        <w:spacing w:after="0" w:line="360" w:lineRule="auto"/>
        <w:rPr>
          <w:color w:val="auto"/>
        </w:rPr>
      </w:pPr>
    </w:p>
    <w:p w14:paraId="1269938D" w14:textId="77777777" w:rsidR="0001459E" w:rsidRPr="00673FCE" w:rsidRDefault="0001459E" w:rsidP="00EC34AA">
      <w:pPr>
        <w:spacing w:after="0" w:line="360" w:lineRule="auto"/>
        <w:rPr>
          <w:color w:val="auto"/>
        </w:rPr>
      </w:pPr>
      <w:r w:rsidRPr="00673FCE">
        <w:rPr>
          <w:color w:val="auto"/>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w:t>
      </w:r>
      <w:r w:rsidRPr="00673FCE">
        <w:rPr>
          <w:color w:val="auto"/>
        </w:rPr>
        <w:lastRenderedPageBreak/>
        <w:t>jurisdiccionales o cuasi jurisdiccionales, tanto por la complejidad de los hechos, como por el número de casos que conocen.</w:t>
      </w:r>
    </w:p>
    <w:p w14:paraId="774E339A" w14:textId="77777777" w:rsidR="0001459E" w:rsidRPr="00673FCE" w:rsidRDefault="0001459E" w:rsidP="00EC34AA">
      <w:pPr>
        <w:spacing w:after="0" w:line="360" w:lineRule="auto"/>
        <w:rPr>
          <w:color w:val="auto"/>
        </w:rPr>
      </w:pPr>
      <w:r w:rsidRPr="00673FCE">
        <w:rPr>
          <w:color w:val="auto"/>
        </w:rPr>
        <w:t xml:space="preserve"> </w:t>
      </w:r>
    </w:p>
    <w:p w14:paraId="0E1EA1AB" w14:textId="77777777" w:rsidR="0001459E" w:rsidRPr="00673FCE" w:rsidRDefault="0001459E" w:rsidP="00EC34AA">
      <w:pPr>
        <w:spacing w:after="0" w:line="360" w:lineRule="auto"/>
        <w:rPr>
          <w:color w:val="auto"/>
        </w:rPr>
      </w:pPr>
      <w:r w:rsidRPr="00673FCE">
        <w:rPr>
          <w:color w:val="auto"/>
        </w:rPr>
        <w:t xml:space="preserve">Por ello, excepcionalmente, si un asunto es resuelto con posterioridad a los plazos señalados por la norma debe analizarse la razonabilidad del tiempo necesario para su resolución, atentos a los siguientes criterios:  </w:t>
      </w:r>
    </w:p>
    <w:p w14:paraId="482CE760" w14:textId="77777777" w:rsidR="0001459E" w:rsidRPr="00673FCE" w:rsidRDefault="0001459E" w:rsidP="00EC34AA">
      <w:pPr>
        <w:spacing w:after="0" w:line="360" w:lineRule="auto"/>
        <w:rPr>
          <w:color w:val="auto"/>
        </w:rPr>
      </w:pPr>
      <w:r w:rsidRPr="00673FCE">
        <w:rPr>
          <w:color w:val="auto"/>
        </w:rPr>
        <w:t xml:space="preserve"> </w:t>
      </w:r>
    </w:p>
    <w:p w14:paraId="7DB527EF" w14:textId="77777777" w:rsidR="0001459E" w:rsidRPr="00673FCE" w:rsidRDefault="0001459E" w:rsidP="00CB2167">
      <w:pPr>
        <w:numPr>
          <w:ilvl w:val="0"/>
          <w:numId w:val="1"/>
        </w:numPr>
        <w:spacing w:after="0" w:line="360" w:lineRule="auto"/>
        <w:rPr>
          <w:color w:val="auto"/>
        </w:rPr>
      </w:pPr>
      <w:r w:rsidRPr="00673FCE">
        <w:rPr>
          <w:b/>
          <w:color w:val="auto"/>
        </w:rPr>
        <w:t>Complejidad del asunto:</w:t>
      </w:r>
      <w:r w:rsidRPr="00673FCE">
        <w:rPr>
          <w:color w:val="auto"/>
        </w:rPr>
        <w:t xml:space="preserve"> La complejidad de la prueba, la pluralidad de sujetos procesales, el tiempo transcurrido, las características y contexto del recurso.</w:t>
      </w:r>
    </w:p>
    <w:p w14:paraId="46BF144E" w14:textId="77777777" w:rsidR="0001459E" w:rsidRPr="00673FCE" w:rsidRDefault="0001459E" w:rsidP="00CB2167">
      <w:pPr>
        <w:numPr>
          <w:ilvl w:val="0"/>
          <w:numId w:val="1"/>
        </w:numPr>
        <w:spacing w:after="0" w:line="360" w:lineRule="auto"/>
        <w:jc w:val="left"/>
        <w:rPr>
          <w:color w:val="auto"/>
        </w:rPr>
      </w:pPr>
      <w:r w:rsidRPr="00673FCE">
        <w:rPr>
          <w:b/>
          <w:color w:val="auto"/>
        </w:rPr>
        <w:t>Actividad Procesal del interesado:</w:t>
      </w:r>
      <w:r w:rsidRPr="00673FCE">
        <w:rPr>
          <w:color w:val="auto"/>
        </w:rPr>
        <w:t xml:space="preserve"> Acciones u omisiones del interesado.</w:t>
      </w:r>
    </w:p>
    <w:p w14:paraId="20BD4C1A" w14:textId="77777777" w:rsidR="0001459E" w:rsidRPr="00673FCE" w:rsidRDefault="0001459E" w:rsidP="00CB2167">
      <w:pPr>
        <w:numPr>
          <w:ilvl w:val="0"/>
          <w:numId w:val="1"/>
        </w:numPr>
        <w:spacing w:after="0" w:line="360" w:lineRule="auto"/>
        <w:jc w:val="left"/>
        <w:rPr>
          <w:color w:val="auto"/>
        </w:rPr>
      </w:pPr>
      <w:r w:rsidRPr="00673FCE">
        <w:rPr>
          <w:b/>
          <w:color w:val="auto"/>
        </w:rPr>
        <w:t>Conducta de la Autoridad:</w:t>
      </w:r>
      <w:r w:rsidRPr="00673FCE">
        <w:rPr>
          <w:color w:val="auto"/>
        </w:rPr>
        <w:t xml:space="preserve"> Las Acciones u omisiones realizadas en el procedimiento. Así como si la autoridad actuó con la debida diligencia.</w:t>
      </w:r>
    </w:p>
    <w:p w14:paraId="10BAB0F4" w14:textId="77777777" w:rsidR="0001459E" w:rsidRPr="00673FCE" w:rsidRDefault="0001459E" w:rsidP="00CB2167">
      <w:pPr>
        <w:numPr>
          <w:ilvl w:val="0"/>
          <w:numId w:val="1"/>
        </w:numPr>
        <w:spacing w:after="0" w:line="360" w:lineRule="auto"/>
        <w:jc w:val="left"/>
        <w:rPr>
          <w:color w:val="auto"/>
        </w:rPr>
      </w:pPr>
      <w:r w:rsidRPr="00673FCE">
        <w:rPr>
          <w:b/>
          <w:color w:val="auto"/>
        </w:rPr>
        <w:t xml:space="preserve">La afectación generada en la situación jurídica de la persona involucrada en el proceso: </w:t>
      </w:r>
      <w:r w:rsidRPr="00673FCE">
        <w:rPr>
          <w:color w:val="auto"/>
        </w:rPr>
        <w:t>Violación a sus derechos humanos.</w:t>
      </w:r>
    </w:p>
    <w:p w14:paraId="65233217" w14:textId="77777777" w:rsidR="0001459E" w:rsidRPr="00673FCE" w:rsidRDefault="0001459E" w:rsidP="00EC34AA">
      <w:pPr>
        <w:spacing w:after="0" w:line="360" w:lineRule="auto"/>
        <w:rPr>
          <w:color w:val="auto"/>
        </w:rPr>
      </w:pPr>
    </w:p>
    <w:p w14:paraId="12459811" w14:textId="77777777" w:rsidR="0001459E" w:rsidRPr="00673FCE" w:rsidRDefault="0001459E" w:rsidP="00EC34AA">
      <w:pPr>
        <w:spacing w:after="0" w:line="360" w:lineRule="auto"/>
        <w:rPr>
          <w:color w:val="auto"/>
        </w:rPr>
      </w:pPr>
      <w:r w:rsidRPr="00673FCE">
        <w:rPr>
          <w:color w:val="auto"/>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2E77362" w14:textId="77777777" w:rsidR="0001459E" w:rsidRPr="00673FCE" w:rsidRDefault="0001459E" w:rsidP="00EC34AA">
      <w:pPr>
        <w:spacing w:after="0" w:line="360" w:lineRule="auto"/>
        <w:rPr>
          <w:color w:val="auto"/>
        </w:rPr>
      </w:pPr>
      <w:r w:rsidRPr="00673FCE">
        <w:rPr>
          <w:color w:val="auto"/>
        </w:rPr>
        <w:t xml:space="preserve"> </w:t>
      </w:r>
    </w:p>
    <w:p w14:paraId="54423AB6" w14:textId="77777777" w:rsidR="0001459E" w:rsidRPr="00673FCE" w:rsidRDefault="0001459E" w:rsidP="00EC34AA">
      <w:pPr>
        <w:spacing w:after="0" w:line="360" w:lineRule="auto"/>
        <w:rPr>
          <w:color w:val="auto"/>
        </w:rPr>
      </w:pPr>
      <w:r w:rsidRPr="00673FCE">
        <w:rPr>
          <w:color w:val="auto"/>
        </w:rPr>
        <w:t xml:space="preserve">Argumento que encuentra sustento en la jurisprudencia P./J. 32/92 emitida por el Pleno de la Suprema Corte de Justicia de la Nación de rubro </w:t>
      </w:r>
      <w:r w:rsidRPr="00673FCE">
        <w:rPr>
          <w:b/>
          <w:color w:val="auto"/>
        </w:rPr>
        <w:t>“TÉRMINOS PROCESALES. PARA DETERMINAR SI UN FUNCIONARIO JUDICIAL ACTUÓ INDEBIDAMENTE POR NO RESPETARLOS SE DEBE ATENDER AL PRESUPUESTO QUE CONSIDERÓ EL LEGISLADOR AL FIJARLOS Y LAS CARACTERÍSTICAS DEL CASO.”</w:t>
      </w:r>
      <w:r w:rsidRPr="00673FCE">
        <w:rPr>
          <w:color w:val="auto"/>
        </w:rPr>
        <w:t>, visible en la Gaceta del Seminario Judicial de la Federación con el registro digital 205635.</w:t>
      </w:r>
    </w:p>
    <w:p w14:paraId="0BD3363B" w14:textId="77777777" w:rsidR="0001459E" w:rsidRPr="00673FCE" w:rsidRDefault="0001459E" w:rsidP="00EC34AA">
      <w:pPr>
        <w:spacing w:after="0" w:line="360" w:lineRule="auto"/>
        <w:rPr>
          <w:color w:val="auto"/>
        </w:rPr>
      </w:pPr>
      <w:r w:rsidRPr="00673FCE">
        <w:rPr>
          <w:color w:val="auto"/>
        </w:rPr>
        <w:lastRenderedPageBreak/>
        <w:t xml:space="preserve"> </w:t>
      </w:r>
    </w:p>
    <w:p w14:paraId="40D42E4E" w14:textId="77777777" w:rsidR="0001459E" w:rsidRPr="00673FCE" w:rsidRDefault="0001459E" w:rsidP="00EC34AA">
      <w:pPr>
        <w:spacing w:after="0" w:line="360" w:lineRule="auto"/>
        <w:rPr>
          <w:color w:val="auto"/>
        </w:rPr>
      </w:pPr>
      <w:r w:rsidRPr="00673FCE">
        <w:rPr>
          <w:color w:val="auto"/>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7013B02" w14:textId="77777777" w:rsidR="0001459E" w:rsidRPr="00673FCE" w:rsidRDefault="0001459E" w:rsidP="00EC34AA">
      <w:pPr>
        <w:spacing w:after="0" w:line="360" w:lineRule="auto"/>
        <w:rPr>
          <w:color w:val="auto"/>
        </w:rPr>
      </w:pPr>
    </w:p>
    <w:p w14:paraId="754178F1" w14:textId="77777777" w:rsidR="0001459E" w:rsidRPr="00673FCE" w:rsidRDefault="0001459E" w:rsidP="00EC34AA">
      <w:pPr>
        <w:spacing w:after="0" w:line="360" w:lineRule="auto"/>
        <w:rPr>
          <w:color w:val="auto"/>
        </w:rPr>
      </w:pPr>
      <w:r w:rsidRPr="00673FCE">
        <w:rPr>
          <w:color w:val="auto"/>
        </w:rPr>
        <w:t>Al respecto, también son de considerar los criterios sostenidos por el Cuarto Tribunal Colegiado en Materia Administrativa del Primer Circuito, cuyos rubros y datos de identificación son los siguientes:</w:t>
      </w:r>
    </w:p>
    <w:p w14:paraId="6BC99EBF" w14:textId="77777777" w:rsidR="0001459E" w:rsidRPr="00673FCE" w:rsidRDefault="0001459E" w:rsidP="00EC34AA">
      <w:pPr>
        <w:spacing w:after="0" w:line="360" w:lineRule="auto"/>
        <w:rPr>
          <w:color w:val="auto"/>
        </w:rPr>
      </w:pPr>
      <w:r w:rsidRPr="00673FCE">
        <w:rPr>
          <w:color w:val="auto"/>
        </w:rPr>
        <w:t xml:space="preserve"> </w:t>
      </w:r>
    </w:p>
    <w:p w14:paraId="30DC067D" w14:textId="77777777" w:rsidR="0001459E" w:rsidRPr="00673FCE" w:rsidRDefault="0001459E" w:rsidP="00EC34AA">
      <w:pPr>
        <w:spacing w:after="0" w:line="360" w:lineRule="auto"/>
        <w:rPr>
          <w:color w:val="auto"/>
        </w:rPr>
      </w:pPr>
      <w:r w:rsidRPr="00673FCE">
        <w:rPr>
          <w:b/>
          <w:color w:val="auto"/>
        </w:rPr>
        <w:t>“PLAZO RAZONABLE PARA RESOLVER. DIMENSIÓN Y EFECTOS DE ESTE CONCEPTO CUANDO SE ADUCE EXCESIVA CARGA DE TRABAJO.”</w:t>
      </w:r>
      <w:r w:rsidRPr="00673FCE">
        <w:rPr>
          <w:color w:val="auto"/>
        </w:rPr>
        <w:t xml:space="preserve"> consultable en el Seminario Judicial de la Federación y su gaceta, con el registro digital 2002351.</w:t>
      </w:r>
    </w:p>
    <w:p w14:paraId="03F1C20E" w14:textId="77777777" w:rsidR="0001459E" w:rsidRPr="00673FCE" w:rsidRDefault="0001459E" w:rsidP="00EC34AA">
      <w:pPr>
        <w:spacing w:after="0" w:line="360" w:lineRule="auto"/>
        <w:rPr>
          <w:color w:val="auto"/>
        </w:rPr>
      </w:pPr>
      <w:r w:rsidRPr="00673FCE">
        <w:rPr>
          <w:color w:val="auto"/>
        </w:rPr>
        <w:t xml:space="preserve"> </w:t>
      </w:r>
    </w:p>
    <w:p w14:paraId="6CAE41FD" w14:textId="77777777" w:rsidR="0001459E" w:rsidRPr="00673FCE" w:rsidRDefault="0001459E" w:rsidP="00EC34AA">
      <w:pPr>
        <w:spacing w:after="0" w:line="360" w:lineRule="auto"/>
        <w:rPr>
          <w:color w:val="auto"/>
        </w:rPr>
      </w:pPr>
      <w:r w:rsidRPr="00673FCE">
        <w:rPr>
          <w:b/>
          <w:color w:val="auto"/>
        </w:rPr>
        <w:t>“PLAZO RAZONABLE PARA RESOLVER. CONCEPTO Y ELEMENTOS QUE LO INTEGRAN A LA LUZ DEL DERECHO INTERNACIONAL DE LOS DERECHOS HUMANOS.”</w:t>
      </w:r>
      <w:r w:rsidRPr="00673FCE">
        <w:rPr>
          <w:color w:val="auto"/>
        </w:rPr>
        <w:t>, visible en el Seminario Judicial de la Federación y su gaceta, con el registro digital 2002350.</w:t>
      </w:r>
    </w:p>
    <w:p w14:paraId="74267BDF" w14:textId="77777777" w:rsidR="0001459E" w:rsidRPr="00673FCE" w:rsidRDefault="0001459E" w:rsidP="00EC34AA">
      <w:pPr>
        <w:spacing w:after="0" w:line="360" w:lineRule="auto"/>
        <w:rPr>
          <w:color w:val="auto"/>
        </w:rPr>
      </w:pPr>
    </w:p>
    <w:p w14:paraId="036B08AF" w14:textId="77777777" w:rsidR="0001459E" w:rsidRPr="00673FCE" w:rsidRDefault="0001459E" w:rsidP="00EC34AA">
      <w:pPr>
        <w:spacing w:after="0" w:line="360" w:lineRule="auto"/>
        <w:rPr>
          <w:color w:val="auto"/>
        </w:rPr>
      </w:pPr>
      <w:r w:rsidRPr="00673FCE">
        <w:rPr>
          <w:color w:val="auto"/>
        </w:rPr>
        <w:t>Por ello, este organismo garante comprometido con la tutela de los derechos humanos confiados, señala que este exceso del plazo legal para resolver el presente asunto, resulta de carácter excepcional.</w:t>
      </w:r>
    </w:p>
    <w:p w14:paraId="6A7FA327" w14:textId="77777777" w:rsidR="0001459E" w:rsidRPr="00673FCE" w:rsidRDefault="0001459E" w:rsidP="00EC34AA">
      <w:pPr>
        <w:autoSpaceDE w:val="0"/>
        <w:autoSpaceDN w:val="0"/>
        <w:adjustRightInd w:val="0"/>
        <w:spacing w:after="0" w:line="360" w:lineRule="auto"/>
        <w:ind w:right="-28"/>
        <w:contextualSpacing/>
        <w:rPr>
          <w:rFonts w:eastAsia="Times New Roman" w:cs="Tahoma"/>
          <w:color w:val="FF0000"/>
          <w:szCs w:val="24"/>
          <w:lang w:eastAsia="es-ES"/>
        </w:rPr>
      </w:pPr>
    </w:p>
    <w:p w14:paraId="2A60B062" w14:textId="7BF90CE6" w:rsidR="00E61704" w:rsidRPr="00673FCE" w:rsidRDefault="00E61704" w:rsidP="00E61704">
      <w:pPr>
        <w:autoSpaceDE w:val="0"/>
        <w:autoSpaceDN w:val="0"/>
        <w:adjustRightInd w:val="0"/>
        <w:spacing w:after="0" w:line="360" w:lineRule="auto"/>
        <w:ind w:right="-28"/>
        <w:contextualSpacing/>
        <w:rPr>
          <w:rFonts w:eastAsia="Times New Roman" w:cs="Tahoma"/>
          <w:color w:val="auto"/>
          <w:szCs w:val="24"/>
          <w:lang w:eastAsia="es-ES"/>
        </w:rPr>
      </w:pPr>
      <w:r w:rsidRPr="00673FCE">
        <w:rPr>
          <w:rFonts w:eastAsia="Times New Roman" w:cs="Tahoma"/>
          <w:b/>
          <w:color w:val="auto"/>
          <w:szCs w:val="24"/>
          <w:lang w:eastAsia="es-ES"/>
        </w:rPr>
        <w:t xml:space="preserve">f) Vista del </w:t>
      </w:r>
      <w:r w:rsidR="009C14CC" w:rsidRPr="00673FCE">
        <w:rPr>
          <w:rFonts w:eastAsia="Times New Roman" w:cs="Tahoma"/>
          <w:b/>
          <w:color w:val="auto"/>
          <w:szCs w:val="24"/>
          <w:lang w:eastAsia="es-ES"/>
        </w:rPr>
        <w:t>I</w:t>
      </w:r>
      <w:r w:rsidRPr="00673FCE">
        <w:rPr>
          <w:rFonts w:eastAsia="Times New Roman" w:cs="Tahoma"/>
          <w:b/>
          <w:color w:val="auto"/>
          <w:szCs w:val="24"/>
          <w:lang w:eastAsia="es-ES"/>
        </w:rPr>
        <w:t xml:space="preserve">nforme </w:t>
      </w:r>
      <w:r w:rsidR="009C14CC" w:rsidRPr="00673FCE">
        <w:rPr>
          <w:rFonts w:eastAsia="Times New Roman" w:cs="Tahoma"/>
          <w:b/>
          <w:color w:val="auto"/>
          <w:szCs w:val="24"/>
          <w:lang w:eastAsia="es-ES"/>
        </w:rPr>
        <w:t>J</w:t>
      </w:r>
      <w:r w:rsidRPr="00673FCE">
        <w:rPr>
          <w:rFonts w:eastAsia="Times New Roman" w:cs="Tahoma"/>
          <w:b/>
          <w:color w:val="auto"/>
          <w:szCs w:val="24"/>
          <w:lang w:eastAsia="es-ES"/>
        </w:rPr>
        <w:t>ustificado.</w:t>
      </w:r>
      <w:r w:rsidRPr="00673FCE">
        <w:rPr>
          <w:rFonts w:eastAsia="Times New Roman" w:cs="Tahoma"/>
          <w:color w:val="auto"/>
          <w:szCs w:val="24"/>
          <w:lang w:eastAsia="es-ES"/>
        </w:rPr>
        <w:t xml:space="preserve"> El dos de octubre de dos mil veinticuatro, se dictó acuerdo mediante el cual se puso a la vista del Particular los Informes Justificados entregados por el Sujeto Obligado, el cual fue notificado, a través del Sistema de Acceso a la Información Mexiquense (SAIMEX). </w:t>
      </w:r>
      <w:r w:rsidRPr="00673FCE">
        <w:rPr>
          <w:rFonts w:eastAsia="Times New Roman" w:cs="Tahoma"/>
          <w:b/>
          <w:color w:val="auto"/>
          <w:szCs w:val="24"/>
          <w:lang w:eastAsia="es-ES"/>
        </w:rPr>
        <w:t>Cabe señalar que la parte Recurrente fue omisa en emitir manifestaciones.</w:t>
      </w:r>
    </w:p>
    <w:p w14:paraId="06BD61E1" w14:textId="77777777" w:rsidR="00E61704" w:rsidRPr="00673FCE" w:rsidRDefault="00E61704" w:rsidP="00EC34AA">
      <w:pPr>
        <w:autoSpaceDE w:val="0"/>
        <w:autoSpaceDN w:val="0"/>
        <w:adjustRightInd w:val="0"/>
        <w:spacing w:after="0" w:line="360" w:lineRule="auto"/>
        <w:ind w:right="-28"/>
        <w:contextualSpacing/>
        <w:rPr>
          <w:rFonts w:eastAsia="Times New Roman" w:cs="Tahoma"/>
          <w:b/>
          <w:color w:val="FF0000"/>
          <w:szCs w:val="24"/>
          <w:lang w:eastAsia="es-ES"/>
        </w:rPr>
      </w:pPr>
    </w:p>
    <w:p w14:paraId="403F7296" w14:textId="58E2E812" w:rsidR="00DB3DC5" w:rsidRPr="00673FCE" w:rsidRDefault="00EB0059" w:rsidP="00EC34AA">
      <w:pPr>
        <w:autoSpaceDE w:val="0"/>
        <w:autoSpaceDN w:val="0"/>
        <w:adjustRightInd w:val="0"/>
        <w:spacing w:after="0" w:line="360" w:lineRule="auto"/>
        <w:ind w:right="-28"/>
        <w:contextualSpacing/>
        <w:rPr>
          <w:rFonts w:eastAsia="Times New Roman" w:cs="Tahoma"/>
          <w:color w:val="auto"/>
          <w:szCs w:val="24"/>
          <w:lang w:eastAsia="es-ES"/>
        </w:rPr>
      </w:pPr>
      <w:r w:rsidRPr="00673FCE">
        <w:rPr>
          <w:rFonts w:eastAsia="Times New Roman" w:cs="Tahoma"/>
          <w:b/>
          <w:color w:val="auto"/>
          <w:szCs w:val="24"/>
          <w:lang w:eastAsia="es-ES"/>
        </w:rPr>
        <w:t>g</w:t>
      </w:r>
      <w:r w:rsidR="0014339D" w:rsidRPr="00673FCE">
        <w:rPr>
          <w:rFonts w:eastAsia="Times New Roman" w:cs="Tahoma"/>
          <w:b/>
          <w:color w:val="auto"/>
          <w:szCs w:val="24"/>
          <w:lang w:eastAsia="es-ES"/>
        </w:rPr>
        <w:t xml:space="preserve">) </w:t>
      </w:r>
      <w:r w:rsidR="00DB3DC5" w:rsidRPr="00673FCE">
        <w:rPr>
          <w:rFonts w:eastAsia="Times New Roman" w:cs="Tahoma"/>
          <w:b/>
          <w:color w:val="auto"/>
          <w:szCs w:val="24"/>
          <w:lang w:eastAsia="es-ES"/>
        </w:rPr>
        <w:t>Cierre de instrucción.</w:t>
      </w:r>
      <w:r w:rsidR="00DB3DC5" w:rsidRPr="00673FCE">
        <w:rPr>
          <w:rFonts w:eastAsia="Times New Roman" w:cs="Tahoma"/>
          <w:color w:val="auto"/>
          <w:szCs w:val="24"/>
          <w:lang w:eastAsia="es-ES"/>
        </w:rPr>
        <w:t xml:space="preserve"> El</w:t>
      </w:r>
      <w:r w:rsidRPr="00673FCE">
        <w:rPr>
          <w:rFonts w:eastAsia="Times New Roman" w:cs="Tahoma"/>
          <w:color w:val="auto"/>
          <w:szCs w:val="24"/>
          <w:lang w:eastAsia="es-ES"/>
        </w:rPr>
        <w:t xml:space="preserve"> </w:t>
      </w:r>
      <w:r w:rsidR="00687BC1" w:rsidRPr="00673FCE">
        <w:rPr>
          <w:rFonts w:eastAsia="Times New Roman" w:cs="Tahoma"/>
          <w:color w:val="auto"/>
          <w:szCs w:val="24"/>
          <w:lang w:eastAsia="es-ES"/>
        </w:rPr>
        <w:t>quince</w:t>
      </w:r>
      <w:r w:rsidR="00E61704" w:rsidRPr="00673FCE">
        <w:rPr>
          <w:rFonts w:eastAsia="Times New Roman" w:cs="Tahoma"/>
          <w:color w:val="auto"/>
          <w:szCs w:val="24"/>
          <w:lang w:eastAsia="es-ES"/>
        </w:rPr>
        <w:t xml:space="preserve"> de octubre de dos mil veinticuatro, </w:t>
      </w:r>
      <w:r w:rsidR="00DB3DC5" w:rsidRPr="00673FCE">
        <w:rPr>
          <w:rFonts w:eastAsia="Times New Roman" w:cs="Tahoma"/>
          <w:color w:val="auto"/>
          <w:szCs w:val="24"/>
          <w:lang w:eastAsia="es-ES"/>
        </w:rPr>
        <w:t xml:space="preserve">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DB3DC5" w:rsidRPr="00673FCE">
        <w:rPr>
          <w:rFonts w:eastAsia="Times New Roman" w:cs="Tahoma"/>
          <w:color w:val="auto"/>
          <w:szCs w:val="20"/>
          <w:lang w:val="es-ES" w:eastAsia="es-ES"/>
        </w:rPr>
        <w:t>Sistema de Acceso a la Información Mexiquense (SAIMEX)</w:t>
      </w:r>
      <w:r w:rsidR="00DB3DC5" w:rsidRPr="00673FCE">
        <w:rPr>
          <w:rFonts w:eastAsia="Times New Roman" w:cs="Tahoma"/>
          <w:color w:val="auto"/>
          <w:szCs w:val="24"/>
          <w:lang w:eastAsia="es-ES"/>
        </w:rPr>
        <w:t xml:space="preserve">. </w:t>
      </w:r>
    </w:p>
    <w:p w14:paraId="44D053F7" w14:textId="77777777" w:rsidR="0014339D" w:rsidRPr="00673FCE" w:rsidRDefault="0014339D" w:rsidP="00EC34AA">
      <w:pPr>
        <w:autoSpaceDE w:val="0"/>
        <w:autoSpaceDN w:val="0"/>
        <w:adjustRightInd w:val="0"/>
        <w:spacing w:after="0" w:line="360" w:lineRule="auto"/>
        <w:ind w:right="-28"/>
        <w:contextualSpacing/>
        <w:rPr>
          <w:rFonts w:eastAsia="Calibri" w:cs="Tahoma"/>
          <w:bCs/>
          <w:color w:val="auto"/>
        </w:rPr>
      </w:pPr>
    </w:p>
    <w:p w14:paraId="5D1BB03E" w14:textId="77777777" w:rsidR="00DB3DC5" w:rsidRPr="00673FCE" w:rsidRDefault="00DB3DC5" w:rsidP="00EC34AA">
      <w:pPr>
        <w:spacing w:after="0" w:line="360" w:lineRule="auto"/>
        <w:contextualSpacing/>
        <w:rPr>
          <w:rFonts w:eastAsia="Times New Roman" w:cs="Tahoma"/>
          <w:color w:val="auto"/>
          <w:szCs w:val="24"/>
          <w:lang w:eastAsia="es-ES"/>
        </w:rPr>
      </w:pPr>
      <w:r w:rsidRPr="00673FCE">
        <w:rPr>
          <w:rFonts w:eastAsia="Times New Roman" w:cs="Tahoma"/>
          <w:color w:val="auto"/>
          <w:szCs w:val="24"/>
          <w:lang w:eastAsia="es-ES"/>
        </w:rPr>
        <w:t>En razón de que fue debidamente sustanciado e integrado el expediente electrónico y no existe diligencia pendiente de desahogo, se emite la resolución que conforme a Derecho proceda, de acuerdo a los siguientes:</w:t>
      </w:r>
    </w:p>
    <w:p w14:paraId="0A452CDE" w14:textId="77777777" w:rsidR="00DB3DC5" w:rsidRPr="00673FCE" w:rsidRDefault="00DB3DC5" w:rsidP="00EC34AA">
      <w:pPr>
        <w:spacing w:after="0" w:line="360" w:lineRule="auto"/>
        <w:contextualSpacing/>
        <w:rPr>
          <w:rFonts w:eastAsia="Times New Roman" w:cs="Tahoma"/>
          <w:b/>
          <w:color w:val="FF0000"/>
          <w:lang w:val="es-ES" w:eastAsia="es-ES"/>
        </w:rPr>
      </w:pPr>
    </w:p>
    <w:p w14:paraId="1AD6FB2C" w14:textId="48A7C4B6" w:rsidR="00DB3DC5" w:rsidRPr="00673FCE" w:rsidRDefault="002822FA" w:rsidP="00EC34AA">
      <w:pPr>
        <w:spacing w:after="0" w:line="360" w:lineRule="auto"/>
        <w:contextualSpacing/>
        <w:jc w:val="center"/>
        <w:rPr>
          <w:rFonts w:eastAsia="Times New Roman" w:cs="Tahoma"/>
          <w:b/>
          <w:color w:val="auto"/>
          <w:lang w:val="es-ES" w:eastAsia="es-ES"/>
        </w:rPr>
      </w:pPr>
      <w:r w:rsidRPr="00673FCE">
        <w:rPr>
          <w:rFonts w:eastAsia="Times New Roman" w:cs="Tahoma"/>
          <w:b/>
          <w:color w:val="auto"/>
          <w:lang w:val="es-ES" w:eastAsia="es-ES"/>
        </w:rPr>
        <w:t>C O N S I D E R A N D O S</w:t>
      </w:r>
    </w:p>
    <w:p w14:paraId="446E7524" w14:textId="77777777" w:rsidR="00DB3DC5" w:rsidRPr="00673FCE" w:rsidRDefault="00DB3DC5" w:rsidP="00EC34AA">
      <w:pPr>
        <w:spacing w:after="0" w:line="360" w:lineRule="auto"/>
        <w:contextualSpacing/>
        <w:jc w:val="center"/>
        <w:rPr>
          <w:rFonts w:eastAsia="Times New Roman" w:cs="Tahoma"/>
          <w:b/>
          <w:color w:val="auto"/>
          <w:lang w:val="es-ES" w:eastAsia="es-ES"/>
        </w:rPr>
      </w:pPr>
    </w:p>
    <w:p w14:paraId="5C90BBB8" w14:textId="1344133A" w:rsidR="00DB3DC5" w:rsidRPr="00673FCE" w:rsidRDefault="00DB3DC5" w:rsidP="00EC34AA">
      <w:pPr>
        <w:autoSpaceDE w:val="0"/>
        <w:autoSpaceDN w:val="0"/>
        <w:adjustRightInd w:val="0"/>
        <w:spacing w:after="0" w:line="360" w:lineRule="auto"/>
        <w:contextualSpacing/>
        <w:rPr>
          <w:rFonts w:eastAsia="Times New Roman" w:cs="Tahoma"/>
          <w:b/>
          <w:color w:val="auto"/>
          <w:szCs w:val="24"/>
          <w:lang w:val="es-ES" w:eastAsia="es-ES"/>
        </w:rPr>
      </w:pPr>
      <w:r w:rsidRPr="00673FCE">
        <w:rPr>
          <w:rFonts w:eastAsia="Calibri" w:cs="Tahoma"/>
          <w:b/>
          <w:color w:val="auto"/>
          <w:szCs w:val="24"/>
          <w:lang w:val="es-ES"/>
        </w:rPr>
        <w:t>PRIMERO</w:t>
      </w:r>
      <w:r w:rsidRPr="00673FCE">
        <w:rPr>
          <w:rFonts w:eastAsia="Calibri" w:cs="Tahoma"/>
          <w:color w:val="auto"/>
          <w:szCs w:val="24"/>
          <w:lang w:val="es-ES"/>
        </w:rPr>
        <w:t xml:space="preserve">. </w:t>
      </w:r>
      <w:r w:rsidR="002822FA" w:rsidRPr="00673FCE">
        <w:rPr>
          <w:rFonts w:eastAsia="Times New Roman" w:cs="Tahoma"/>
          <w:b/>
          <w:color w:val="auto"/>
          <w:szCs w:val="24"/>
          <w:lang w:val="es-ES" w:eastAsia="es-ES"/>
        </w:rPr>
        <w:t>Competencia</w:t>
      </w:r>
    </w:p>
    <w:p w14:paraId="377E7349" w14:textId="77777777" w:rsidR="00DB3DC5" w:rsidRPr="00673FCE" w:rsidRDefault="00DB3DC5" w:rsidP="00EC34AA">
      <w:pPr>
        <w:autoSpaceDE w:val="0"/>
        <w:autoSpaceDN w:val="0"/>
        <w:adjustRightInd w:val="0"/>
        <w:spacing w:after="0" w:line="360" w:lineRule="auto"/>
        <w:contextualSpacing/>
        <w:rPr>
          <w:rFonts w:eastAsia="Times New Roman" w:cs="Tahoma"/>
          <w:b/>
          <w:color w:val="auto"/>
          <w:szCs w:val="24"/>
          <w:lang w:val="es-ES" w:eastAsia="es-ES"/>
        </w:rPr>
      </w:pPr>
    </w:p>
    <w:p w14:paraId="09199183" w14:textId="13572322" w:rsidR="00DB3DC5" w:rsidRPr="00673FCE" w:rsidRDefault="00DB3DC5" w:rsidP="00EC34AA">
      <w:pPr>
        <w:spacing w:after="0" w:line="360" w:lineRule="auto"/>
        <w:contextualSpacing/>
        <w:rPr>
          <w:rFonts w:eastAsia="Times New Roman" w:cs="Tahoma"/>
          <w:bCs/>
          <w:color w:val="auto"/>
          <w:lang w:eastAsia="es-ES"/>
        </w:rPr>
      </w:pPr>
      <w:bookmarkStart w:id="4" w:name="_Hlk63334754"/>
      <w:r w:rsidRPr="00673FCE">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3905B1" w:rsidRPr="00673FCE">
        <w:rPr>
          <w:rFonts w:eastAsia="Times New Roman" w:cs="Tahoma"/>
          <w:bCs/>
          <w:color w:val="auto"/>
          <w:lang w:eastAsia="es-ES"/>
        </w:rPr>
        <w:t xml:space="preserve"> segundo</w:t>
      </w:r>
      <w:r w:rsidRPr="00673FCE">
        <w:rPr>
          <w:rFonts w:eastAsia="Times New Roman" w:cs="Tahoma"/>
          <w:bCs/>
          <w:color w:val="auto"/>
          <w:lang w:eastAsia="es-ES"/>
        </w:rPr>
        <w:t xml:space="preserve">, trigésimo </w:t>
      </w:r>
      <w:r w:rsidR="003905B1" w:rsidRPr="00673FCE">
        <w:rPr>
          <w:rFonts w:eastAsia="Times New Roman" w:cs="Tahoma"/>
          <w:bCs/>
          <w:color w:val="auto"/>
          <w:lang w:eastAsia="es-ES"/>
        </w:rPr>
        <w:t>tercero</w:t>
      </w:r>
      <w:r w:rsidRPr="00673FCE">
        <w:rPr>
          <w:rFonts w:eastAsia="Times New Roman" w:cs="Tahoma"/>
          <w:bCs/>
          <w:color w:val="auto"/>
          <w:lang w:eastAsia="es-ES"/>
        </w:rPr>
        <w:t xml:space="preserve"> y trigésimo </w:t>
      </w:r>
      <w:r w:rsidR="003905B1" w:rsidRPr="00673FCE">
        <w:rPr>
          <w:rFonts w:eastAsia="Times New Roman" w:cs="Tahoma"/>
          <w:bCs/>
          <w:color w:val="auto"/>
          <w:lang w:eastAsia="es-ES"/>
        </w:rPr>
        <w:t>cuarto</w:t>
      </w:r>
      <w:r w:rsidRPr="00673FCE">
        <w:rPr>
          <w:rFonts w:eastAsia="Times New Roman" w:cs="Tahoma"/>
          <w:bCs/>
          <w:color w:val="auto"/>
          <w:lang w:eastAsia="es-ES"/>
        </w:rPr>
        <w:t xml:space="preserve">, fracciones I, II, III, IV y V </w:t>
      </w:r>
      <w:r w:rsidRPr="00673FCE">
        <w:rPr>
          <w:rFonts w:eastAsia="Times New Roman" w:cs="Tahoma"/>
          <w:bCs/>
          <w:color w:val="auto"/>
          <w:lang w:eastAsia="es-ES"/>
        </w:rPr>
        <w:lastRenderedPageBreak/>
        <w:t>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673FCE">
        <w:rPr>
          <w:rFonts w:eastAsia="Times New Roman" w:cs="Times New Roman"/>
          <w:bCs/>
          <w:color w:val="auto"/>
          <w:lang w:eastAsia="es-ES"/>
        </w:rPr>
        <w:t xml:space="preserve"> 7°, </w:t>
      </w:r>
      <w:r w:rsidRPr="00673FCE">
        <w:rPr>
          <w:rFonts w:eastAsia="Times New Roman" w:cs="Tahoma"/>
          <w:bCs/>
          <w:color w:val="auto"/>
          <w:lang w:eastAsia="es-ES"/>
        </w:rPr>
        <w:t>9°, fracciones I y XXIII y 11 del Reglamento Interior del Instituto de Transparencia, Acceso a la Información Pública y Protección de Datos Personales del Estado de México y Municipios.</w:t>
      </w:r>
      <w:bookmarkEnd w:id="4"/>
    </w:p>
    <w:p w14:paraId="34F007D6" w14:textId="77777777" w:rsidR="00DB3DC5" w:rsidRPr="00673FCE" w:rsidRDefault="00DB3DC5" w:rsidP="00EC34AA">
      <w:pPr>
        <w:autoSpaceDE w:val="0"/>
        <w:autoSpaceDN w:val="0"/>
        <w:adjustRightInd w:val="0"/>
        <w:spacing w:after="0" w:line="360" w:lineRule="auto"/>
        <w:contextualSpacing/>
        <w:rPr>
          <w:rFonts w:eastAsia="Calibri" w:cs="Tahoma"/>
          <w:b/>
          <w:color w:val="auto"/>
          <w:szCs w:val="24"/>
          <w:lang w:val="es-ES"/>
        </w:rPr>
      </w:pPr>
    </w:p>
    <w:p w14:paraId="77696DE3" w14:textId="438B81E6" w:rsidR="00DB3DC5" w:rsidRPr="00673FCE" w:rsidRDefault="00DB3DC5" w:rsidP="00EC34AA">
      <w:pPr>
        <w:autoSpaceDE w:val="0"/>
        <w:autoSpaceDN w:val="0"/>
        <w:adjustRightInd w:val="0"/>
        <w:spacing w:after="0" w:line="360" w:lineRule="auto"/>
        <w:contextualSpacing/>
        <w:rPr>
          <w:rFonts w:eastAsia="Times New Roman" w:cs="Tahoma"/>
          <w:color w:val="auto"/>
          <w:szCs w:val="24"/>
          <w:lang w:val="es-ES" w:eastAsia="es-ES"/>
        </w:rPr>
      </w:pPr>
      <w:r w:rsidRPr="00673FCE">
        <w:rPr>
          <w:rFonts w:eastAsia="Calibri" w:cs="Tahoma"/>
          <w:b/>
          <w:color w:val="auto"/>
          <w:szCs w:val="24"/>
          <w:lang w:val="es-ES"/>
        </w:rPr>
        <w:t>SEGUNDO</w:t>
      </w:r>
      <w:r w:rsidRPr="00673FCE">
        <w:rPr>
          <w:rFonts w:eastAsia="Calibri" w:cs="Tahoma"/>
          <w:color w:val="auto"/>
          <w:szCs w:val="24"/>
          <w:lang w:val="es-ES"/>
        </w:rPr>
        <w:t xml:space="preserve">. </w:t>
      </w:r>
      <w:r w:rsidRPr="00673FCE">
        <w:rPr>
          <w:rFonts w:eastAsia="Times New Roman" w:cs="Tahoma"/>
          <w:b/>
          <w:color w:val="auto"/>
          <w:szCs w:val="24"/>
          <w:lang w:val="es-ES" w:eastAsia="es-ES"/>
        </w:rPr>
        <w:t>Causales de</w:t>
      </w:r>
      <w:r w:rsidR="002822FA" w:rsidRPr="00673FCE">
        <w:rPr>
          <w:rFonts w:eastAsia="Times New Roman" w:cs="Tahoma"/>
          <w:b/>
          <w:color w:val="auto"/>
          <w:szCs w:val="24"/>
          <w:lang w:val="es-ES" w:eastAsia="es-ES"/>
        </w:rPr>
        <w:t xml:space="preserve"> improcedencia y sobreseimiento</w:t>
      </w:r>
    </w:p>
    <w:p w14:paraId="22A992CE" w14:textId="77777777" w:rsidR="00DB3DC5" w:rsidRPr="00673FCE" w:rsidRDefault="00DB3DC5" w:rsidP="00EC34AA">
      <w:pPr>
        <w:autoSpaceDE w:val="0"/>
        <w:autoSpaceDN w:val="0"/>
        <w:adjustRightInd w:val="0"/>
        <w:spacing w:after="0" w:line="360" w:lineRule="auto"/>
        <w:contextualSpacing/>
        <w:rPr>
          <w:rFonts w:eastAsia="Times New Roman" w:cs="Tahoma"/>
          <w:color w:val="auto"/>
          <w:szCs w:val="24"/>
          <w:lang w:val="es-ES" w:eastAsia="es-ES"/>
        </w:rPr>
      </w:pPr>
    </w:p>
    <w:p w14:paraId="5E71ADB2" w14:textId="77777777" w:rsidR="00DB3DC5" w:rsidRPr="00673FCE" w:rsidRDefault="00DB3DC5" w:rsidP="00EC34AA">
      <w:pPr>
        <w:autoSpaceDE w:val="0"/>
        <w:autoSpaceDN w:val="0"/>
        <w:adjustRightInd w:val="0"/>
        <w:spacing w:after="0" w:line="360" w:lineRule="auto"/>
        <w:contextualSpacing/>
        <w:rPr>
          <w:rFonts w:eastAsia="Times New Roman" w:cs="Tahoma"/>
          <w:color w:val="auto"/>
          <w:szCs w:val="24"/>
          <w:lang w:val="es-ES" w:eastAsia="es-ES"/>
        </w:rPr>
      </w:pPr>
      <w:r w:rsidRPr="00673FCE">
        <w:rPr>
          <w:rFonts w:eastAsia="Times New Roman" w:cs="Tahoma"/>
          <w:color w:val="auto"/>
          <w:szCs w:val="24"/>
          <w:lang w:val="es-ES" w:eastAsia="es-ES"/>
        </w:rPr>
        <w:t xml:space="preserve">De las constancias que forma parte del Recurso de Revisión que se analiza, se advierte que previo al estudio del fondo de la </w:t>
      </w:r>
      <w:r w:rsidRPr="00673FCE">
        <w:rPr>
          <w:rFonts w:eastAsia="Times New Roman" w:cs="Tahoma"/>
          <w:i/>
          <w:color w:val="auto"/>
          <w:szCs w:val="24"/>
          <w:lang w:val="es-ES" w:eastAsia="es-ES"/>
        </w:rPr>
        <w:t>litis</w:t>
      </w:r>
      <w:r w:rsidRPr="00673FCE">
        <w:rPr>
          <w:rFonts w:eastAsia="Times New Roman" w:cs="Tahoma"/>
          <w:color w:val="auto"/>
          <w:szCs w:val="24"/>
          <w:lang w:val="es-ES" w:eastAsia="es-ES"/>
        </w:rPr>
        <w:t>, es necesario estudiar las causales de improcedencia y sobreseimiento que se adviertan, para determinar lo que en Derecho proceda.</w:t>
      </w:r>
    </w:p>
    <w:p w14:paraId="4A215CBB" w14:textId="77777777" w:rsidR="00DB3DC5" w:rsidRPr="00673FCE" w:rsidRDefault="00DB3DC5" w:rsidP="00EC34AA">
      <w:pPr>
        <w:spacing w:after="0" w:line="360" w:lineRule="auto"/>
        <w:contextualSpacing/>
        <w:rPr>
          <w:b/>
          <w:color w:val="auto"/>
          <w:lang w:val="es-ES"/>
        </w:rPr>
      </w:pPr>
    </w:p>
    <w:p w14:paraId="7CEF4E51" w14:textId="77777777" w:rsidR="00DB3DC5" w:rsidRPr="00673FCE" w:rsidRDefault="00DB3DC5" w:rsidP="00EC34AA">
      <w:pPr>
        <w:spacing w:after="0" w:line="360" w:lineRule="auto"/>
        <w:contextualSpacing/>
        <w:rPr>
          <w:b/>
          <w:color w:val="auto"/>
          <w:lang w:val="es-ES"/>
        </w:rPr>
      </w:pPr>
      <w:r w:rsidRPr="00673FCE">
        <w:rPr>
          <w:b/>
          <w:color w:val="auto"/>
          <w:lang w:val="es-ES"/>
        </w:rPr>
        <w:t>Causales de improcedencia</w:t>
      </w:r>
    </w:p>
    <w:p w14:paraId="039C7835" w14:textId="77777777" w:rsidR="00DB3DC5" w:rsidRPr="00673FCE" w:rsidRDefault="00DB3DC5" w:rsidP="00EC34AA">
      <w:pPr>
        <w:spacing w:after="0" w:line="360" w:lineRule="auto"/>
        <w:contextualSpacing/>
        <w:rPr>
          <w:color w:val="auto"/>
        </w:rPr>
      </w:pPr>
    </w:p>
    <w:p w14:paraId="24BC499F" w14:textId="77777777" w:rsidR="00DB3DC5" w:rsidRPr="00673FCE" w:rsidRDefault="00DB3DC5" w:rsidP="00EC34AA">
      <w:pPr>
        <w:spacing w:after="0" w:line="360" w:lineRule="auto"/>
        <w:contextualSpacing/>
        <w:rPr>
          <w:rFonts w:eastAsia="Times New Roman" w:cs="Tahoma"/>
          <w:color w:val="auto"/>
          <w:lang w:eastAsia="es-ES"/>
        </w:rPr>
      </w:pPr>
      <w:r w:rsidRPr="00673FCE">
        <w:rPr>
          <w:rFonts w:eastAsia="Times New Roman" w:cs="Tahoma"/>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44A6FE5" w14:textId="77777777" w:rsidR="00DB3DC5" w:rsidRPr="00673FCE" w:rsidRDefault="00DB3DC5" w:rsidP="00EC34AA">
      <w:pPr>
        <w:spacing w:after="0" w:line="360" w:lineRule="auto"/>
        <w:contextualSpacing/>
        <w:rPr>
          <w:rFonts w:eastAsia="Times New Roman" w:cs="Tahoma"/>
          <w:color w:val="FF0000"/>
          <w:lang w:eastAsia="es-ES"/>
        </w:rPr>
      </w:pPr>
      <w:r w:rsidRPr="00673FCE">
        <w:rPr>
          <w:rFonts w:eastAsia="Times New Roman" w:cs="Tahoma"/>
          <w:color w:val="auto"/>
          <w:lang w:eastAsia="es-ES"/>
        </w:rPr>
        <w:t>En el presente caso, </w:t>
      </w:r>
      <w:r w:rsidRPr="00673FCE">
        <w:rPr>
          <w:rFonts w:eastAsia="Times New Roman" w:cs="Tahoma"/>
          <w:b/>
          <w:bCs/>
          <w:color w:val="auto"/>
          <w:lang w:eastAsia="es-ES"/>
        </w:rPr>
        <w:t>no se actualiza ninguna de las causales de improcedencia</w:t>
      </w:r>
      <w:r w:rsidRPr="00673FCE">
        <w:rPr>
          <w:rFonts w:eastAsia="Times New Roman" w:cs="Tahoma"/>
          <w:color w:val="auto"/>
          <w:lang w:eastAsia="es-ES"/>
        </w:rPr>
        <w:t xml:space="preserve"> establecidas en el ordenamiento jurídico previamente señalado, toda vez que: este Instituto no tiene conocimiento de que se encuentre en trámite algún medio de defensa presentado por la </w:t>
      </w:r>
      <w:r w:rsidRPr="00673FCE">
        <w:rPr>
          <w:rFonts w:eastAsia="Times New Roman" w:cs="Tahoma"/>
          <w:color w:val="auto"/>
          <w:lang w:eastAsia="es-ES"/>
        </w:rPr>
        <w:lastRenderedPageBreak/>
        <w:t>Recurrente ante otra instancia; no existió prevención alguna; la veracidad de la respuesta no formó parte del agravio; ni se realizó una consulta o ampliación a los alcances del requerimiento informativo</w:t>
      </w:r>
      <w:r w:rsidRPr="00673FCE">
        <w:rPr>
          <w:rFonts w:eastAsia="Times New Roman" w:cs="Tahoma"/>
          <w:color w:val="FF0000"/>
          <w:lang w:eastAsia="es-ES"/>
        </w:rPr>
        <w:t>.</w:t>
      </w:r>
    </w:p>
    <w:p w14:paraId="0308760A" w14:textId="77777777" w:rsidR="00DB3DC5" w:rsidRPr="00673FCE" w:rsidRDefault="00DB3DC5" w:rsidP="00EC34AA">
      <w:pPr>
        <w:spacing w:after="0" w:line="360" w:lineRule="auto"/>
        <w:contextualSpacing/>
        <w:rPr>
          <w:rFonts w:eastAsia="Times New Roman" w:cs="Tahoma"/>
          <w:color w:val="FF0000"/>
          <w:lang w:val="es-ES" w:eastAsia="es-ES"/>
        </w:rPr>
      </w:pPr>
    </w:p>
    <w:p w14:paraId="33270C86" w14:textId="247D0FFC" w:rsidR="00DB3DC5" w:rsidRPr="00673FCE" w:rsidRDefault="00DB3DC5" w:rsidP="00EC34AA">
      <w:pPr>
        <w:spacing w:after="0" w:line="360" w:lineRule="auto"/>
        <w:contextualSpacing/>
        <w:rPr>
          <w:rFonts w:eastAsia="Times New Roman" w:cs="Tahoma"/>
          <w:bCs/>
          <w:color w:val="auto"/>
          <w:lang w:val="es-ES" w:eastAsia="es-ES"/>
        </w:rPr>
      </w:pPr>
      <w:r w:rsidRPr="00673FCE">
        <w:rPr>
          <w:rFonts w:eastAsia="Times New Roman" w:cs="Tahoma"/>
          <w:color w:val="auto"/>
          <w:lang w:val="es-ES" w:eastAsia="es-ES"/>
        </w:rPr>
        <w:t>Conforme a lo anterior, se actualiza</w:t>
      </w:r>
      <w:r w:rsidR="00C858A6" w:rsidRPr="00673FCE">
        <w:rPr>
          <w:rFonts w:eastAsia="Times New Roman" w:cs="Tahoma"/>
          <w:color w:val="auto"/>
          <w:lang w:val="es-ES" w:eastAsia="es-ES"/>
        </w:rPr>
        <w:t>n</w:t>
      </w:r>
      <w:r w:rsidRPr="00673FCE">
        <w:rPr>
          <w:rFonts w:eastAsia="Times New Roman" w:cs="Tahoma"/>
          <w:color w:val="auto"/>
          <w:lang w:val="es-ES" w:eastAsia="es-ES"/>
        </w:rPr>
        <w:t xml:space="preserve"> la</w:t>
      </w:r>
      <w:r w:rsidR="00C858A6" w:rsidRPr="00673FCE">
        <w:rPr>
          <w:rFonts w:eastAsia="Times New Roman" w:cs="Tahoma"/>
          <w:color w:val="auto"/>
          <w:lang w:val="es-ES" w:eastAsia="es-ES"/>
        </w:rPr>
        <w:t>s</w:t>
      </w:r>
      <w:r w:rsidR="00480E79" w:rsidRPr="00673FCE">
        <w:rPr>
          <w:rFonts w:eastAsia="Times New Roman" w:cs="Tahoma"/>
          <w:color w:val="auto"/>
          <w:lang w:val="es-ES" w:eastAsia="es-ES"/>
        </w:rPr>
        <w:t xml:space="preserve"> </w:t>
      </w:r>
      <w:r w:rsidRPr="00673FCE">
        <w:rPr>
          <w:rFonts w:eastAsia="Times New Roman" w:cs="Tahoma"/>
          <w:color w:val="auto"/>
          <w:lang w:val="es-ES" w:eastAsia="es-ES"/>
        </w:rPr>
        <w:t>causal</w:t>
      </w:r>
      <w:r w:rsidR="00C858A6" w:rsidRPr="00673FCE">
        <w:rPr>
          <w:rFonts w:eastAsia="Times New Roman" w:cs="Tahoma"/>
          <w:color w:val="auto"/>
          <w:lang w:val="es-ES" w:eastAsia="es-ES"/>
        </w:rPr>
        <w:t>es</w:t>
      </w:r>
      <w:r w:rsidRPr="00673FCE">
        <w:rPr>
          <w:rFonts w:eastAsia="Times New Roman" w:cs="Tahoma"/>
          <w:color w:val="auto"/>
          <w:lang w:val="es-ES" w:eastAsia="es-ES"/>
        </w:rPr>
        <w:t xml:space="preserve"> de procedencia señalad</w:t>
      </w:r>
      <w:r w:rsidR="00BB36D2" w:rsidRPr="00673FCE">
        <w:rPr>
          <w:rFonts w:eastAsia="Times New Roman" w:cs="Tahoma"/>
          <w:color w:val="auto"/>
          <w:lang w:val="es-ES" w:eastAsia="es-ES"/>
        </w:rPr>
        <w:t>a</w:t>
      </w:r>
      <w:r w:rsidR="00C858A6" w:rsidRPr="00673FCE">
        <w:rPr>
          <w:rFonts w:eastAsia="Times New Roman" w:cs="Tahoma"/>
          <w:color w:val="auto"/>
          <w:lang w:val="es-ES" w:eastAsia="es-ES"/>
        </w:rPr>
        <w:t>s</w:t>
      </w:r>
      <w:r w:rsidR="00EB0059" w:rsidRPr="00673FCE">
        <w:rPr>
          <w:rFonts w:eastAsia="Times New Roman" w:cs="Tahoma"/>
          <w:color w:val="auto"/>
          <w:lang w:val="es-ES" w:eastAsia="es-ES"/>
        </w:rPr>
        <w:t xml:space="preserve"> en el artículo 179, </w:t>
      </w:r>
      <w:r w:rsidR="00C858A6" w:rsidRPr="00673FCE">
        <w:rPr>
          <w:rFonts w:eastAsia="Times New Roman" w:cs="Tahoma"/>
          <w:color w:val="auto"/>
          <w:lang w:val="es-ES" w:eastAsia="es-ES"/>
        </w:rPr>
        <w:t>fracciones</w:t>
      </w:r>
      <w:r w:rsidR="00566F1D" w:rsidRPr="00673FCE">
        <w:rPr>
          <w:rFonts w:eastAsia="Times New Roman" w:cs="Tahoma"/>
          <w:color w:val="auto"/>
          <w:lang w:val="es-ES" w:eastAsia="es-ES"/>
        </w:rPr>
        <w:t xml:space="preserve"> V</w:t>
      </w:r>
      <w:r w:rsidR="00C858A6" w:rsidRPr="00673FCE">
        <w:rPr>
          <w:rFonts w:eastAsia="Times New Roman" w:cs="Tahoma"/>
          <w:color w:val="auto"/>
          <w:lang w:val="es-ES" w:eastAsia="es-ES"/>
        </w:rPr>
        <w:t xml:space="preserve"> y VI</w:t>
      </w:r>
      <w:r w:rsidRPr="00673FCE">
        <w:rPr>
          <w:rFonts w:eastAsia="Times New Roman" w:cs="Tahoma"/>
          <w:color w:val="auto"/>
          <w:lang w:val="es-ES" w:eastAsia="es-ES"/>
        </w:rPr>
        <w:t>, de la Ley de la materia</w:t>
      </w:r>
      <w:r w:rsidRPr="00673FCE">
        <w:rPr>
          <w:rFonts w:eastAsia="Times New Roman" w:cs="Tahoma"/>
          <w:bCs/>
          <w:color w:val="auto"/>
          <w:lang w:val="es-ES" w:eastAsia="es-ES"/>
        </w:rPr>
        <w:t xml:space="preserve">, toda vez que el Solicitante se inconformó con </w:t>
      </w:r>
      <w:r w:rsidR="00480E79" w:rsidRPr="00673FCE">
        <w:rPr>
          <w:rFonts w:eastAsia="Times New Roman" w:cs="Tahoma"/>
          <w:bCs/>
          <w:color w:val="auto"/>
          <w:lang w:val="es-ES" w:eastAsia="es-ES"/>
        </w:rPr>
        <w:t xml:space="preserve">la </w:t>
      </w:r>
      <w:r w:rsidR="00EB0059" w:rsidRPr="00673FCE">
        <w:rPr>
          <w:rFonts w:eastAsia="Times New Roman" w:cs="Tahoma"/>
          <w:bCs/>
          <w:color w:val="auto"/>
          <w:lang w:val="es-ES" w:eastAsia="es-ES"/>
        </w:rPr>
        <w:t>entrega de informac</w:t>
      </w:r>
      <w:r w:rsidR="00C858A6" w:rsidRPr="00673FCE">
        <w:rPr>
          <w:rFonts w:eastAsia="Times New Roman" w:cs="Tahoma"/>
          <w:bCs/>
          <w:color w:val="auto"/>
          <w:lang w:val="es-ES" w:eastAsia="es-ES"/>
        </w:rPr>
        <w:t>ión incompleta y la entrega de la información que no corresponde con lo solicitado.</w:t>
      </w:r>
    </w:p>
    <w:p w14:paraId="029334A1" w14:textId="77777777" w:rsidR="00480E79" w:rsidRPr="00673FCE" w:rsidRDefault="00480E79" w:rsidP="00EC34AA">
      <w:pPr>
        <w:spacing w:after="0" w:line="360" w:lineRule="auto"/>
        <w:contextualSpacing/>
        <w:rPr>
          <w:rFonts w:cs="Tahoma"/>
          <w:color w:val="FF0000"/>
          <w:lang w:val="es-ES"/>
        </w:rPr>
      </w:pPr>
    </w:p>
    <w:p w14:paraId="528B6BB1" w14:textId="77777777" w:rsidR="007E3B7F" w:rsidRPr="00673FCE" w:rsidRDefault="007E3B7F" w:rsidP="007E3B7F">
      <w:pPr>
        <w:spacing w:after="0" w:line="360" w:lineRule="auto"/>
        <w:contextualSpacing/>
        <w:rPr>
          <w:rFonts w:eastAsia="Times New Roman" w:cs="Tahoma"/>
          <w:bCs/>
          <w:color w:val="auto"/>
          <w:lang w:eastAsia="es-ES"/>
        </w:rPr>
      </w:pPr>
      <w:r w:rsidRPr="00673FCE">
        <w:rPr>
          <w:rFonts w:eastAsia="Times New Roman" w:cs="Tahoma"/>
          <w:b/>
          <w:bCs/>
          <w:color w:val="auto"/>
          <w:lang w:eastAsia="es-ES"/>
        </w:rPr>
        <w:t>Causales de sobreseimiento</w:t>
      </w:r>
    </w:p>
    <w:p w14:paraId="49AF4AE7" w14:textId="77777777" w:rsidR="007E3B7F" w:rsidRPr="00673FCE" w:rsidRDefault="007E3B7F" w:rsidP="007E3B7F">
      <w:pPr>
        <w:spacing w:after="0" w:line="360" w:lineRule="auto"/>
        <w:contextualSpacing/>
        <w:rPr>
          <w:rFonts w:eastAsia="Times New Roman" w:cs="Tahoma"/>
          <w:bCs/>
          <w:color w:val="FF0000"/>
          <w:lang w:eastAsia="es-ES"/>
        </w:rPr>
      </w:pPr>
    </w:p>
    <w:p w14:paraId="64D96572" w14:textId="77777777" w:rsidR="007E3B7F" w:rsidRPr="00673FCE" w:rsidRDefault="007E3B7F" w:rsidP="007E3B7F">
      <w:pPr>
        <w:spacing w:after="0" w:line="360" w:lineRule="auto"/>
        <w:contextualSpacing/>
        <w:rPr>
          <w:rFonts w:eastAsia="Times New Roman" w:cs="Tahoma"/>
          <w:bCs/>
          <w:color w:val="auto"/>
          <w:lang w:eastAsia="es-ES"/>
        </w:rPr>
      </w:pPr>
      <w:r w:rsidRPr="00673FCE">
        <w:rPr>
          <w:rFonts w:eastAsia="Times New Roman" w:cs="Tahoma"/>
          <w:bCs/>
          <w:color w:val="auto"/>
          <w:lang w:eastAsia="es-ES"/>
        </w:rPr>
        <w:t>Por ser de previo y especial pronunciamiento, este Instituto analiza si se actualiza alguna causal de sobreseimiento.</w:t>
      </w:r>
    </w:p>
    <w:p w14:paraId="0315A4FA" w14:textId="77777777" w:rsidR="007E3B7F" w:rsidRPr="00673FCE" w:rsidRDefault="007E3B7F" w:rsidP="007E3B7F">
      <w:pPr>
        <w:spacing w:after="0" w:line="360" w:lineRule="auto"/>
        <w:contextualSpacing/>
        <w:rPr>
          <w:rFonts w:eastAsia="Times New Roman" w:cs="Tahoma"/>
          <w:bCs/>
          <w:color w:val="auto"/>
          <w:lang w:eastAsia="es-ES"/>
        </w:rPr>
      </w:pPr>
    </w:p>
    <w:p w14:paraId="7066C723" w14:textId="77777777" w:rsidR="007E3B7F" w:rsidRPr="00673FCE" w:rsidRDefault="007E3B7F" w:rsidP="007E3B7F">
      <w:pPr>
        <w:spacing w:after="0" w:line="360" w:lineRule="auto"/>
        <w:contextualSpacing/>
        <w:rPr>
          <w:rFonts w:eastAsia="Times New Roman" w:cs="Tahoma"/>
          <w:color w:val="auto"/>
          <w:szCs w:val="24"/>
          <w:lang w:eastAsia="es-ES"/>
        </w:rPr>
      </w:pPr>
      <w:r w:rsidRPr="00673FCE">
        <w:rPr>
          <w:rFonts w:eastAsia="Times New Roman" w:cs="Tahoma"/>
          <w:bCs/>
          <w:color w:val="auto"/>
          <w:lang w:eastAsia="es-ES"/>
        </w:rPr>
        <w:t>Sobre el tema, e</w:t>
      </w:r>
      <w:r w:rsidRPr="00673FCE">
        <w:rPr>
          <w:rFonts w:eastAsia="Times New Roman" w:cs="Tahoma"/>
          <w:color w:val="auto"/>
          <w:szCs w:val="24"/>
          <w:lang w:eastAsia="es-ES"/>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31F26C06" w14:textId="77777777" w:rsidR="007E3B7F" w:rsidRPr="00673FCE" w:rsidRDefault="007E3B7F" w:rsidP="007E3B7F">
      <w:pPr>
        <w:spacing w:after="0" w:line="360" w:lineRule="auto"/>
        <w:contextualSpacing/>
        <w:rPr>
          <w:rFonts w:eastAsia="Times New Roman" w:cs="Tahoma"/>
          <w:color w:val="auto"/>
          <w:szCs w:val="24"/>
          <w:lang w:eastAsia="es-ES"/>
        </w:rPr>
      </w:pPr>
    </w:p>
    <w:p w14:paraId="3C26F8B9" w14:textId="77777777" w:rsidR="007E3B7F" w:rsidRPr="00673FCE" w:rsidRDefault="007E3B7F" w:rsidP="007E3B7F">
      <w:pPr>
        <w:spacing w:after="0" w:line="360" w:lineRule="auto"/>
        <w:contextualSpacing/>
        <w:rPr>
          <w:rFonts w:eastAsia="Times New Roman" w:cs="Tahoma"/>
          <w:bCs/>
          <w:color w:val="auto"/>
          <w:lang w:eastAsia="es-ES"/>
        </w:rPr>
      </w:pPr>
      <w:r w:rsidRPr="00673FCE">
        <w:rPr>
          <w:rFonts w:eastAsia="Times New Roman" w:cs="Tahoma"/>
          <w:bCs/>
          <w:color w:val="auto"/>
          <w:lang w:eastAsia="es-ES"/>
        </w:rPr>
        <w:t xml:space="preserve">Por tales motivos, se considera procedente entrar al fondo del presente asunto. </w:t>
      </w:r>
    </w:p>
    <w:p w14:paraId="6CAF3E59" w14:textId="77777777" w:rsidR="00A87B98" w:rsidRPr="00673FCE" w:rsidRDefault="00A87B98" w:rsidP="00EC34AA">
      <w:pPr>
        <w:spacing w:after="0" w:line="360" w:lineRule="auto"/>
        <w:contextualSpacing/>
        <w:rPr>
          <w:rFonts w:eastAsia="Times New Roman" w:cs="Tahoma"/>
          <w:b/>
          <w:bCs/>
          <w:iCs/>
          <w:color w:val="FF0000"/>
          <w:lang w:val="es-ES" w:eastAsia="es-ES"/>
        </w:rPr>
      </w:pPr>
    </w:p>
    <w:p w14:paraId="633955FE" w14:textId="2291C6AE" w:rsidR="00DB3DC5" w:rsidRPr="00673FCE" w:rsidRDefault="00DB3DC5" w:rsidP="00EC34AA">
      <w:pPr>
        <w:spacing w:after="0" w:line="360" w:lineRule="auto"/>
        <w:contextualSpacing/>
        <w:rPr>
          <w:rFonts w:eastAsia="Times New Roman" w:cs="Tahoma"/>
          <w:b/>
          <w:bCs/>
          <w:iCs/>
          <w:color w:val="auto"/>
          <w:lang w:val="es-ES" w:eastAsia="es-ES"/>
        </w:rPr>
      </w:pPr>
      <w:r w:rsidRPr="00673FCE">
        <w:rPr>
          <w:rFonts w:eastAsia="Times New Roman" w:cs="Tahoma"/>
          <w:b/>
          <w:bCs/>
          <w:iCs/>
          <w:color w:val="auto"/>
          <w:lang w:val="es-ES" w:eastAsia="es-ES"/>
        </w:rPr>
        <w:t>TERCERO. De</w:t>
      </w:r>
      <w:r w:rsidR="002822FA" w:rsidRPr="00673FCE">
        <w:rPr>
          <w:rFonts w:eastAsia="Times New Roman" w:cs="Tahoma"/>
          <w:b/>
          <w:bCs/>
          <w:iCs/>
          <w:color w:val="auto"/>
          <w:lang w:val="es-ES" w:eastAsia="es-ES"/>
        </w:rPr>
        <w:t>terminación de la Controversia</w:t>
      </w:r>
    </w:p>
    <w:p w14:paraId="7734BD0D" w14:textId="77777777" w:rsidR="00F654F9" w:rsidRPr="00673FCE" w:rsidRDefault="00F654F9" w:rsidP="00EC34AA">
      <w:pPr>
        <w:spacing w:after="0" w:line="360" w:lineRule="auto"/>
        <w:contextualSpacing/>
        <w:rPr>
          <w:rFonts w:eastAsia="Times New Roman" w:cs="Tahoma"/>
          <w:b/>
          <w:bCs/>
          <w:iCs/>
          <w:color w:val="auto"/>
          <w:lang w:val="es-ES" w:eastAsia="es-ES"/>
        </w:rPr>
      </w:pPr>
    </w:p>
    <w:p w14:paraId="0E82C40B" w14:textId="5CA00D57" w:rsidR="00F654F9" w:rsidRPr="00673FCE" w:rsidRDefault="00F654F9" w:rsidP="00F654F9">
      <w:pPr>
        <w:spacing w:after="0" w:line="360" w:lineRule="auto"/>
        <w:contextualSpacing/>
        <w:rPr>
          <w:rFonts w:eastAsia="Times New Roman" w:cs="Tahoma"/>
          <w:color w:val="auto"/>
          <w:szCs w:val="24"/>
          <w:lang w:eastAsia="es-ES"/>
        </w:rPr>
      </w:pPr>
      <w:r w:rsidRPr="00673FCE">
        <w:rPr>
          <w:rFonts w:eastAsia="Times New Roman" w:cs="Tahoma"/>
          <w:color w:val="auto"/>
          <w:szCs w:val="24"/>
          <w:lang w:eastAsia="es-ES"/>
        </w:rPr>
        <w:lastRenderedPageBreak/>
        <w:t>Con el objeto de ilustrar la controversia planteada, resulta conveniente realizar un cuadro que contenga lo solicitado, la respuesta emitida por el Sujeto Obligado y la inconformidad por parte de la persona solicitante, como se muestra a continuación:</w:t>
      </w:r>
    </w:p>
    <w:p w14:paraId="3D459807" w14:textId="77777777" w:rsidR="00F654F9" w:rsidRPr="00673FCE" w:rsidRDefault="00F654F9" w:rsidP="00F654F9">
      <w:pPr>
        <w:spacing w:after="0" w:line="360" w:lineRule="auto"/>
        <w:contextualSpacing/>
        <w:rPr>
          <w:rFonts w:eastAsia="Times New Roman" w:cs="Tahoma"/>
          <w:color w:val="auto"/>
          <w:szCs w:val="24"/>
          <w:lang w:eastAsia="es-ES"/>
        </w:rPr>
      </w:pPr>
    </w:p>
    <w:tbl>
      <w:tblPr>
        <w:tblStyle w:val="Tablaconcuadrcula"/>
        <w:tblW w:w="9388" w:type="dxa"/>
        <w:tblLayout w:type="fixed"/>
        <w:tblLook w:val="04A0" w:firstRow="1" w:lastRow="0" w:firstColumn="1" w:lastColumn="0" w:noHBand="0" w:noVBand="1"/>
      </w:tblPr>
      <w:tblGrid>
        <w:gridCol w:w="2230"/>
        <w:gridCol w:w="2868"/>
        <w:gridCol w:w="2145"/>
        <w:gridCol w:w="2145"/>
      </w:tblGrid>
      <w:tr w:rsidR="00F71B46" w:rsidRPr="00673FCE" w14:paraId="63A09330" w14:textId="6414F7C0" w:rsidTr="00F71B46">
        <w:tc>
          <w:tcPr>
            <w:tcW w:w="2230" w:type="dxa"/>
            <w:shd w:val="clear" w:color="auto" w:fill="D9D9D9" w:themeFill="background1" w:themeFillShade="D9"/>
          </w:tcPr>
          <w:p w14:paraId="2D5D4FAC" w14:textId="3588B50D" w:rsidR="00F71B46" w:rsidRPr="00673FCE" w:rsidRDefault="00F71B46" w:rsidP="00F71B46">
            <w:pPr>
              <w:spacing w:line="360" w:lineRule="auto"/>
              <w:contextualSpacing/>
              <w:jc w:val="center"/>
              <w:rPr>
                <w:rFonts w:eastAsia="Times New Roman" w:cs="Tahoma"/>
                <w:b/>
                <w:bCs/>
                <w:iCs/>
                <w:color w:val="auto"/>
                <w:sz w:val="18"/>
                <w:szCs w:val="18"/>
                <w:lang w:eastAsia="es-ES"/>
              </w:rPr>
            </w:pPr>
            <w:r w:rsidRPr="00673FCE">
              <w:rPr>
                <w:rFonts w:eastAsia="Times New Roman" w:cs="Tahoma"/>
                <w:b/>
                <w:bCs/>
                <w:iCs/>
                <w:color w:val="auto"/>
                <w:sz w:val="18"/>
                <w:szCs w:val="18"/>
                <w:lang w:eastAsia="es-ES"/>
              </w:rPr>
              <w:t>SOLICITUD</w:t>
            </w:r>
          </w:p>
        </w:tc>
        <w:tc>
          <w:tcPr>
            <w:tcW w:w="2868" w:type="dxa"/>
            <w:shd w:val="clear" w:color="auto" w:fill="D9D9D9" w:themeFill="background1" w:themeFillShade="D9"/>
          </w:tcPr>
          <w:p w14:paraId="6FC6356D" w14:textId="545EBEB9" w:rsidR="00F71B46" w:rsidRPr="00673FCE" w:rsidRDefault="00F71B46" w:rsidP="00F71B46">
            <w:pPr>
              <w:spacing w:line="360" w:lineRule="auto"/>
              <w:contextualSpacing/>
              <w:jc w:val="center"/>
              <w:rPr>
                <w:rFonts w:eastAsia="Times New Roman" w:cs="Tahoma"/>
                <w:b/>
                <w:bCs/>
                <w:iCs/>
                <w:color w:val="auto"/>
                <w:sz w:val="18"/>
                <w:szCs w:val="18"/>
                <w:lang w:eastAsia="es-ES"/>
              </w:rPr>
            </w:pPr>
            <w:r w:rsidRPr="00673FCE">
              <w:rPr>
                <w:rFonts w:eastAsia="Times New Roman" w:cs="Tahoma"/>
                <w:b/>
                <w:bCs/>
                <w:iCs/>
                <w:color w:val="auto"/>
                <w:sz w:val="18"/>
                <w:szCs w:val="18"/>
                <w:lang w:eastAsia="es-ES"/>
              </w:rPr>
              <w:t>RESPUESTA</w:t>
            </w:r>
          </w:p>
        </w:tc>
        <w:tc>
          <w:tcPr>
            <w:tcW w:w="2145" w:type="dxa"/>
            <w:shd w:val="clear" w:color="auto" w:fill="D9D9D9" w:themeFill="background1" w:themeFillShade="D9"/>
          </w:tcPr>
          <w:p w14:paraId="6E3E35BD" w14:textId="00027E4A" w:rsidR="00F71B46" w:rsidRPr="00673FCE" w:rsidRDefault="00F71B46" w:rsidP="00F71B46">
            <w:pPr>
              <w:spacing w:line="360" w:lineRule="auto"/>
              <w:contextualSpacing/>
              <w:jc w:val="center"/>
              <w:rPr>
                <w:rFonts w:eastAsia="Times New Roman" w:cs="Tahoma"/>
                <w:b/>
                <w:bCs/>
                <w:iCs/>
                <w:color w:val="auto"/>
                <w:sz w:val="18"/>
                <w:szCs w:val="18"/>
                <w:lang w:eastAsia="es-ES"/>
              </w:rPr>
            </w:pPr>
            <w:r w:rsidRPr="00673FCE">
              <w:rPr>
                <w:rFonts w:eastAsia="Times New Roman" w:cs="Tahoma"/>
                <w:b/>
                <w:bCs/>
                <w:iCs/>
                <w:color w:val="auto"/>
                <w:sz w:val="18"/>
                <w:szCs w:val="18"/>
                <w:lang w:eastAsia="es-ES"/>
              </w:rPr>
              <w:t>INCONFORMIDAD</w:t>
            </w:r>
          </w:p>
        </w:tc>
        <w:tc>
          <w:tcPr>
            <w:tcW w:w="2145" w:type="dxa"/>
            <w:shd w:val="clear" w:color="auto" w:fill="D9D9D9" w:themeFill="background1" w:themeFillShade="D9"/>
          </w:tcPr>
          <w:p w14:paraId="13717C16" w14:textId="6CEE0D62" w:rsidR="00F71B46" w:rsidRPr="00673FCE" w:rsidRDefault="00F71B46" w:rsidP="00F71B46">
            <w:pPr>
              <w:spacing w:line="360" w:lineRule="auto"/>
              <w:contextualSpacing/>
              <w:jc w:val="center"/>
              <w:rPr>
                <w:rFonts w:eastAsia="Times New Roman" w:cs="Tahoma"/>
                <w:b/>
                <w:bCs/>
                <w:iCs/>
                <w:color w:val="auto"/>
                <w:sz w:val="18"/>
                <w:szCs w:val="18"/>
                <w:lang w:eastAsia="es-ES"/>
              </w:rPr>
            </w:pPr>
            <w:r w:rsidRPr="00673FCE">
              <w:rPr>
                <w:rFonts w:eastAsia="Times New Roman" w:cs="Tahoma"/>
                <w:b/>
                <w:bCs/>
                <w:iCs/>
                <w:color w:val="auto"/>
                <w:sz w:val="18"/>
                <w:szCs w:val="18"/>
                <w:lang w:eastAsia="es-ES"/>
              </w:rPr>
              <w:t>INFORME JUSTIFICADO</w:t>
            </w:r>
          </w:p>
        </w:tc>
      </w:tr>
      <w:tr w:rsidR="00F71B46" w:rsidRPr="00673FCE" w14:paraId="247A792F" w14:textId="03B20AB9" w:rsidTr="00F71B46">
        <w:tc>
          <w:tcPr>
            <w:tcW w:w="2230" w:type="dxa"/>
          </w:tcPr>
          <w:p w14:paraId="0765E2B4" w14:textId="6AB6CCA2" w:rsidR="00DA26CC" w:rsidRPr="00673FCE" w:rsidRDefault="00DA26CC" w:rsidP="00F71B46">
            <w:pPr>
              <w:spacing w:line="360" w:lineRule="auto"/>
              <w:contextualSpacing/>
              <w:rPr>
                <w:rFonts w:eastAsia="Times New Roman" w:cs="Tahoma"/>
                <w:b/>
                <w:bCs/>
                <w:iCs/>
                <w:color w:val="auto"/>
                <w:sz w:val="18"/>
                <w:szCs w:val="18"/>
                <w:lang w:eastAsia="es-ES"/>
              </w:rPr>
            </w:pPr>
            <w:r w:rsidRPr="00673FCE">
              <w:rPr>
                <w:rFonts w:eastAsia="Times New Roman" w:cs="Tahoma"/>
                <w:b/>
                <w:bCs/>
                <w:iCs/>
                <w:color w:val="auto"/>
                <w:sz w:val="18"/>
                <w:szCs w:val="18"/>
                <w:lang w:eastAsia="es-ES"/>
              </w:rPr>
              <w:t>00754/ECATEPEC/IP/2024</w:t>
            </w:r>
          </w:p>
          <w:p w14:paraId="767BCAF1" w14:textId="37B0742E" w:rsidR="00F71B46" w:rsidRPr="00673FCE" w:rsidRDefault="00F71B46" w:rsidP="00F71B46">
            <w:pPr>
              <w:spacing w:line="360" w:lineRule="auto"/>
              <w:contextualSpacing/>
              <w:rPr>
                <w:rFonts w:eastAsia="Calibri" w:cs="Times New Roman"/>
                <w:i/>
                <w:iCs/>
                <w:color w:val="auto"/>
                <w:sz w:val="18"/>
                <w:szCs w:val="18"/>
              </w:rPr>
            </w:pPr>
            <w:proofErr w:type="gramStart"/>
            <w:r w:rsidRPr="00673FCE">
              <w:rPr>
                <w:rFonts w:eastAsia="Calibri" w:cs="Times New Roman"/>
                <w:i/>
                <w:iCs/>
                <w:color w:val="auto"/>
                <w:sz w:val="18"/>
                <w:szCs w:val="18"/>
              </w:rPr>
              <w:t>“ En</w:t>
            </w:r>
            <w:proofErr w:type="gramEnd"/>
            <w:r w:rsidRPr="00673FCE">
              <w:rPr>
                <w:rFonts w:eastAsia="Calibri" w:cs="Times New Roman"/>
                <w:i/>
                <w:iCs/>
                <w:color w:val="auto"/>
                <w:sz w:val="18"/>
                <w:szCs w:val="18"/>
              </w:rPr>
              <w:t xml:space="preserve"> relación con la Sesión Abierta de Cabildo, solicito del primero de enero al treinta y uno de diciembre de dos mil veinticuatro, lo siguiente:</w:t>
            </w:r>
          </w:p>
          <w:p w14:paraId="03F771F9" w14:textId="77777777" w:rsidR="00F71B46" w:rsidRPr="00673FCE" w:rsidRDefault="00F71B46" w:rsidP="00F71B46">
            <w:pPr>
              <w:spacing w:line="360" w:lineRule="auto"/>
              <w:contextualSpacing/>
              <w:rPr>
                <w:rFonts w:eastAsia="Calibri" w:cs="Times New Roman"/>
                <w:i/>
                <w:iCs/>
                <w:color w:val="auto"/>
                <w:sz w:val="18"/>
                <w:szCs w:val="18"/>
              </w:rPr>
            </w:pPr>
            <w:r w:rsidRPr="00673FCE">
              <w:rPr>
                <w:rFonts w:eastAsia="Calibri" w:cs="Times New Roman"/>
                <w:i/>
                <w:iCs/>
                <w:color w:val="auto"/>
                <w:sz w:val="18"/>
                <w:szCs w:val="18"/>
              </w:rPr>
              <w:t xml:space="preserve">1.- Nombre del área responsable </w:t>
            </w:r>
          </w:p>
          <w:p w14:paraId="0209E371" w14:textId="77777777" w:rsidR="00F71B46" w:rsidRPr="00673FCE" w:rsidRDefault="00F71B46" w:rsidP="00F71B46">
            <w:pPr>
              <w:spacing w:line="360" w:lineRule="auto"/>
              <w:contextualSpacing/>
              <w:rPr>
                <w:rFonts w:eastAsia="Calibri" w:cs="Times New Roman"/>
                <w:i/>
                <w:iCs/>
                <w:color w:val="auto"/>
                <w:sz w:val="18"/>
                <w:szCs w:val="18"/>
              </w:rPr>
            </w:pPr>
            <w:r w:rsidRPr="00673FCE">
              <w:rPr>
                <w:rFonts w:eastAsia="Calibri" w:cs="Times New Roman"/>
                <w:i/>
                <w:iCs/>
                <w:color w:val="auto"/>
                <w:sz w:val="18"/>
                <w:szCs w:val="18"/>
              </w:rPr>
              <w:t xml:space="preserve">2.- Nombre de la persona servidora pública titular del área responsable </w:t>
            </w:r>
          </w:p>
          <w:p w14:paraId="223B7846" w14:textId="1EA43DB6" w:rsidR="00F71B46" w:rsidRPr="00673FCE" w:rsidRDefault="00F71B46" w:rsidP="00F71B46">
            <w:pPr>
              <w:spacing w:line="360" w:lineRule="auto"/>
              <w:contextualSpacing/>
              <w:rPr>
                <w:rFonts w:eastAsia="Times New Roman" w:cs="Tahoma"/>
                <w:b/>
                <w:bCs/>
                <w:iCs/>
                <w:color w:val="FF0000"/>
                <w:sz w:val="18"/>
                <w:szCs w:val="18"/>
                <w:lang w:eastAsia="es-ES"/>
              </w:rPr>
            </w:pPr>
            <w:r w:rsidRPr="00673FCE">
              <w:rPr>
                <w:rFonts w:eastAsia="Calibri" w:cs="Times New Roman"/>
                <w:i/>
                <w:iCs/>
                <w:color w:val="auto"/>
                <w:sz w:val="18"/>
                <w:szCs w:val="18"/>
              </w:rPr>
              <w:t>3.- Datos de contacto (teléfono, correo electrónico, dirección de oficina) de la persona servidora pública titular del área responsable 4.- Reglamento, reglas de organización y funcionamiento o similar de la Sesión Abierta de Cabildo”</w:t>
            </w:r>
          </w:p>
        </w:tc>
        <w:tc>
          <w:tcPr>
            <w:tcW w:w="2868" w:type="dxa"/>
          </w:tcPr>
          <w:p w14:paraId="42859CB5"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El Encargado de Despacho de la Secretaría del Ayuntamiento, a través de un oficio refirió lo siguiente:</w:t>
            </w:r>
          </w:p>
          <w:p w14:paraId="32AC3F61" w14:textId="32D359A2"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
                <w:bCs/>
                <w:iCs/>
                <w:color w:val="auto"/>
                <w:sz w:val="18"/>
                <w:szCs w:val="18"/>
                <w:lang w:eastAsia="es-ES"/>
              </w:rPr>
              <w:t>1.- Nombre del área responsable:</w:t>
            </w:r>
            <w:r w:rsidRPr="00673FCE">
              <w:rPr>
                <w:rFonts w:eastAsia="Times New Roman" w:cs="Tahoma"/>
                <w:bCs/>
                <w:iCs/>
                <w:color w:val="auto"/>
                <w:sz w:val="18"/>
                <w:szCs w:val="18"/>
                <w:lang w:eastAsia="es-ES"/>
              </w:rPr>
              <w:t xml:space="preserve"> Secretaría del H. Ayuntamiento.</w:t>
            </w:r>
          </w:p>
          <w:p w14:paraId="079E9D39" w14:textId="2BAF85FE" w:rsidR="00F71B46" w:rsidRPr="00673FCE" w:rsidRDefault="00F71B46" w:rsidP="00F71B46">
            <w:pPr>
              <w:spacing w:line="360" w:lineRule="auto"/>
              <w:contextualSpacing/>
              <w:rPr>
                <w:rFonts w:eastAsia="Times New Roman" w:cs="Tahoma"/>
                <w:b/>
                <w:bCs/>
                <w:iCs/>
                <w:color w:val="auto"/>
                <w:sz w:val="18"/>
                <w:szCs w:val="18"/>
                <w:lang w:eastAsia="es-ES"/>
              </w:rPr>
            </w:pPr>
            <w:r w:rsidRPr="00673FCE">
              <w:rPr>
                <w:rFonts w:eastAsia="Times New Roman" w:cs="Tahoma"/>
                <w:b/>
                <w:bCs/>
                <w:iCs/>
                <w:color w:val="auto"/>
                <w:sz w:val="18"/>
                <w:szCs w:val="18"/>
                <w:lang w:eastAsia="es-ES"/>
              </w:rPr>
              <w:t>2.- Nombre de la persona servidora pública titular del área responsable:</w:t>
            </w:r>
          </w:p>
          <w:p w14:paraId="6B023CB1"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Dr. En D. Mario Alberto González Gómez, Encargado de Despacho de la Secretaría del H. Ayuntamiento.</w:t>
            </w:r>
          </w:p>
          <w:p w14:paraId="61C157D5" w14:textId="32AEDCCE"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
                <w:bCs/>
                <w:iCs/>
                <w:color w:val="auto"/>
                <w:sz w:val="18"/>
                <w:szCs w:val="18"/>
                <w:lang w:eastAsia="es-ES"/>
              </w:rPr>
              <w:t>3.- Datos de contacto (teléfono, correo electrónico, dirección de oficina) de la persona servidora pública titular del área responsable:</w:t>
            </w:r>
            <w:r w:rsidRPr="00673FCE">
              <w:rPr>
                <w:rFonts w:eastAsia="Times New Roman" w:cs="Tahoma"/>
                <w:bCs/>
                <w:iCs/>
                <w:color w:val="auto"/>
                <w:sz w:val="18"/>
                <w:szCs w:val="18"/>
                <w:lang w:eastAsia="es-ES"/>
              </w:rPr>
              <w:t xml:space="preserve"> Tel. 5558361500, </w:t>
            </w:r>
            <w:hyperlink r:id="rId15" w:history="1">
              <w:r w:rsidRPr="00673FCE">
                <w:rPr>
                  <w:rFonts w:eastAsia="Times New Roman" w:cs="Tahoma"/>
                  <w:bCs/>
                  <w:iCs/>
                  <w:color w:val="auto"/>
                  <w:sz w:val="18"/>
                  <w:szCs w:val="18"/>
                  <w:lang w:eastAsia="es-ES"/>
                </w:rPr>
                <w:t>secretaria.ayuntamiento@ecatepec.gob.mx</w:t>
              </w:r>
            </w:hyperlink>
            <w:r w:rsidRPr="00673FCE">
              <w:rPr>
                <w:rFonts w:eastAsia="Times New Roman" w:cs="Tahoma"/>
                <w:bCs/>
                <w:iCs/>
                <w:color w:val="auto"/>
                <w:sz w:val="18"/>
                <w:szCs w:val="18"/>
                <w:lang w:eastAsia="es-ES"/>
              </w:rPr>
              <w:t xml:space="preserve"> , domicilio Av. Juárez s/n, Col. San Cristóbal, Centro, segundo piso de Palacio Municipal.</w:t>
            </w:r>
          </w:p>
          <w:p w14:paraId="1EE1BBFA" w14:textId="1442933D" w:rsidR="00F71B46" w:rsidRPr="00673FCE" w:rsidRDefault="00F71B46" w:rsidP="00F71B46">
            <w:pPr>
              <w:spacing w:line="360" w:lineRule="auto"/>
              <w:contextualSpacing/>
              <w:rPr>
                <w:rFonts w:eastAsia="Times New Roman" w:cs="Tahoma"/>
                <w:b/>
                <w:bCs/>
                <w:iCs/>
                <w:color w:val="auto"/>
                <w:sz w:val="18"/>
                <w:szCs w:val="18"/>
                <w:lang w:eastAsia="es-ES"/>
              </w:rPr>
            </w:pPr>
            <w:r w:rsidRPr="00673FCE">
              <w:rPr>
                <w:rFonts w:eastAsia="Times New Roman" w:cs="Tahoma"/>
                <w:b/>
                <w:bCs/>
                <w:iCs/>
                <w:color w:val="auto"/>
                <w:sz w:val="18"/>
                <w:szCs w:val="18"/>
                <w:lang w:eastAsia="es-ES"/>
              </w:rPr>
              <w:t xml:space="preserve">4.- Reglamento, reglas de organización y funcionamiento </w:t>
            </w:r>
            <w:r w:rsidRPr="00673FCE">
              <w:rPr>
                <w:rFonts w:eastAsia="Times New Roman" w:cs="Tahoma"/>
                <w:b/>
                <w:bCs/>
                <w:iCs/>
                <w:color w:val="auto"/>
                <w:sz w:val="18"/>
                <w:szCs w:val="18"/>
                <w:lang w:eastAsia="es-ES"/>
              </w:rPr>
              <w:lastRenderedPageBreak/>
              <w:t>o similar de la Sesión Abierta de Cabildo:</w:t>
            </w:r>
          </w:p>
          <w:p w14:paraId="54F52E80"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Se anexa link de acceso al Reglamento Interior de Cabildo</w:t>
            </w:r>
          </w:p>
          <w:p w14:paraId="5D05C5AE" w14:textId="77777777" w:rsidR="00F71B46" w:rsidRPr="00673FCE" w:rsidRDefault="00000000" w:rsidP="00F71B46">
            <w:pPr>
              <w:spacing w:line="360" w:lineRule="auto"/>
              <w:contextualSpacing/>
              <w:rPr>
                <w:rFonts w:eastAsia="Times New Roman" w:cs="Tahoma"/>
                <w:bCs/>
                <w:iCs/>
                <w:color w:val="auto"/>
                <w:sz w:val="18"/>
                <w:szCs w:val="18"/>
                <w:lang w:eastAsia="es-ES"/>
              </w:rPr>
            </w:pPr>
            <w:hyperlink r:id="rId16" w:history="1">
              <w:r w:rsidR="00F71B46" w:rsidRPr="00673FCE">
                <w:rPr>
                  <w:rFonts w:eastAsia="Times New Roman" w:cs="Tahoma"/>
                  <w:bCs/>
                  <w:iCs/>
                  <w:color w:val="auto"/>
                  <w:sz w:val="18"/>
                  <w:szCs w:val="18"/>
                  <w:lang w:eastAsia="es-ES"/>
                </w:rPr>
                <w:t>https://www.ecatepec.gob.mx/documents/ley_reglamento/zWotDf0nDMdFUDe0.pdf</w:t>
              </w:r>
            </w:hyperlink>
            <w:r w:rsidR="00F71B46" w:rsidRPr="00673FCE">
              <w:rPr>
                <w:rFonts w:eastAsia="Times New Roman" w:cs="Tahoma"/>
                <w:bCs/>
                <w:iCs/>
                <w:color w:val="auto"/>
                <w:sz w:val="18"/>
                <w:szCs w:val="18"/>
                <w:lang w:eastAsia="es-ES"/>
              </w:rPr>
              <w:t xml:space="preserve"> </w:t>
            </w:r>
          </w:p>
          <w:p w14:paraId="71225D09" w14:textId="77777777" w:rsidR="00F71B46" w:rsidRPr="00673FCE" w:rsidRDefault="00F71B46" w:rsidP="00F71B46">
            <w:pPr>
              <w:spacing w:line="360" w:lineRule="auto"/>
              <w:contextualSpacing/>
              <w:rPr>
                <w:rFonts w:eastAsia="Times New Roman" w:cs="Tahoma"/>
                <w:bCs/>
                <w:iCs/>
                <w:color w:val="auto"/>
                <w:sz w:val="18"/>
                <w:szCs w:val="18"/>
                <w:lang w:eastAsia="es-ES"/>
              </w:rPr>
            </w:pPr>
          </w:p>
          <w:p w14:paraId="5E81D51E" w14:textId="33BF073E" w:rsidR="00F71B46" w:rsidRPr="00673FCE" w:rsidRDefault="00F71B46" w:rsidP="00F71B46">
            <w:pPr>
              <w:spacing w:line="360" w:lineRule="auto"/>
              <w:contextualSpacing/>
              <w:rPr>
                <w:rFonts w:eastAsia="Times New Roman" w:cs="Tahoma"/>
                <w:bCs/>
                <w:iCs/>
                <w:color w:val="FF0000"/>
                <w:sz w:val="18"/>
                <w:szCs w:val="18"/>
                <w:lang w:eastAsia="es-ES"/>
              </w:rPr>
            </w:pPr>
          </w:p>
        </w:tc>
        <w:tc>
          <w:tcPr>
            <w:tcW w:w="2145" w:type="dxa"/>
          </w:tcPr>
          <w:p w14:paraId="11ADE78C"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lastRenderedPageBreak/>
              <w:t>Ante tal circunstancia, la</w:t>
            </w:r>
          </w:p>
          <w:p w14:paraId="57989BA8"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persona Recurrente se</w:t>
            </w:r>
          </w:p>
          <w:p w14:paraId="237C0668" w14:textId="0CE895E4"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inconformó de la entrega de información incompleta, al señalar que se niegan a dar la información completa, lo cual actualiza la causal de procedencia establecida en el artículo 179, fracción V, de la Ley de Transparencia y</w:t>
            </w:r>
          </w:p>
          <w:p w14:paraId="680E9860"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Acceso a la Información</w:t>
            </w:r>
          </w:p>
          <w:p w14:paraId="7EFBFF34" w14:textId="19B26330"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Pública del Estado de México y Municipios.</w:t>
            </w:r>
          </w:p>
        </w:tc>
        <w:tc>
          <w:tcPr>
            <w:tcW w:w="2145" w:type="dxa"/>
          </w:tcPr>
          <w:p w14:paraId="038462F7"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 xml:space="preserve">A través de la presentación de su Informe Justificado el Sujeto Ratifico su respuesta inicial, además de referir que en cuanto </w:t>
            </w:r>
            <w:proofErr w:type="gramStart"/>
            <w:r w:rsidRPr="00673FCE">
              <w:rPr>
                <w:rFonts w:eastAsia="Times New Roman" w:cs="Tahoma"/>
                <w:bCs/>
                <w:iCs/>
                <w:color w:val="auto"/>
                <w:sz w:val="18"/>
                <w:szCs w:val="18"/>
                <w:lang w:eastAsia="es-ES"/>
              </w:rPr>
              <w:t>a  el</w:t>
            </w:r>
            <w:proofErr w:type="gramEnd"/>
            <w:r w:rsidRPr="00673FCE">
              <w:rPr>
                <w:rFonts w:eastAsia="Times New Roman" w:cs="Tahoma"/>
                <w:bCs/>
                <w:iCs/>
                <w:color w:val="auto"/>
                <w:sz w:val="18"/>
                <w:szCs w:val="18"/>
                <w:lang w:eastAsia="es-ES"/>
              </w:rPr>
              <w:t xml:space="preserve"> reglamento, reglas de organización y funcionamiento o similar de la Sesión Abierta de Cabildo se anexa link de acceso al Reglamento Interior de Cabildo, por ser este reglamento el similar de la sesión abierta de cabildo que solicita el hoy recurrente, al contener en sus arábigos 19 y 20 reglas de organización y funcionamiento de la Sesión Abierta de Cabildo</w:t>
            </w:r>
          </w:p>
          <w:p w14:paraId="08D542AC" w14:textId="77777777" w:rsidR="00F71B46" w:rsidRPr="00673FCE" w:rsidRDefault="00000000" w:rsidP="00F71B46">
            <w:pPr>
              <w:spacing w:line="360" w:lineRule="auto"/>
              <w:contextualSpacing/>
              <w:rPr>
                <w:rFonts w:eastAsia="Times New Roman" w:cs="Tahoma"/>
                <w:bCs/>
                <w:iCs/>
                <w:color w:val="auto"/>
                <w:sz w:val="18"/>
                <w:szCs w:val="18"/>
                <w:lang w:eastAsia="es-ES"/>
              </w:rPr>
            </w:pPr>
            <w:hyperlink r:id="rId17" w:history="1">
              <w:r w:rsidR="00F71B46" w:rsidRPr="00673FCE">
                <w:rPr>
                  <w:rFonts w:eastAsia="Times New Roman" w:cs="Tahoma"/>
                  <w:bCs/>
                  <w:iCs/>
                  <w:color w:val="auto"/>
                  <w:sz w:val="18"/>
                  <w:szCs w:val="18"/>
                  <w:lang w:eastAsia="es-ES"/>
                </w:rPr>
                <w:t>https://www.ecatepec.gob.mx/documents/ley_r</w:t>
              </w:r>
              <w:r w:rsidR="00F71B46" w:rsidRPr="00673FCE">
                <w:rPr>
                  <w:rFonts w:eastAsia="Times New Roman" w:cs="Tahoma"/>
                  <w:bCs/>
                  <w:iCs/>
                  <w:color w:val="auto"/>
                  <w:sz w:val="18"/>
                  <w:szCs w:val="18"/>
                  <w:lang w:eastAsia="es-ES"/>
                </w:rPr>
                <w:lastRenderedPageBreak/>
                <w:t>eglamento/zWotDf0nDMdFUDe0.pdf</w:t>
              </w:r>
            </w:hyperlink>
            <w:r w:rsidR="00F71B46" w:rsidRPr="00673FCE">
              <w:rPr>
                <w:rFonts w:eastAsia="Times New Roman" w:cs="Tahoma"/>
                <w:bCs/>
                <w:iCs/>
                <w:color w:val="auto"/>
                <w:sz w:val="18"/>
                <w:szCs w:val="18"/>
                <w:lang w:eastAsia="es-ES"/>
              </w:rPr>
              <w:t xml:space="preserve"> </w:t>
            </w:r>
          </w:p>
          <w:p w14:paraId="60520D8F" w14:textId="786B8903"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Calibri" w:cs="Tahoma"/>
                <w:b/>
                <w:bCs/>
                <w:color w:val="auto"/>
                <w:sz w:val="20"/>
                <w:szCs w:val="20"/>
                <w:lang w:val="es-MX"/>
              </w:rPr>
              <w:t xml:space="preserve"> </w:t>
            </w:r>
            <w:r w:rsidRPr="00673FCE">
              <w:rPr>
                <w:rFonts w:eastAsia="Times New Roman" w:cs="Tahoma"/>
                <w:bCs/>
                <w:iCs/>
                <w:color w:val="auto"/>
                <w:sz w:val="18"/>
                <w:szCs w:val="18"/>
                <w:lang w:eastAsia="es-ES"/>
              </w:rPr>
              <w:t>Al no existir un Reglamento de la Sesión de Abierta de Cabildo</w:t>
            </w:r>
            <w:r w:rsidRPr="00673FCE">
              <w:rPr>
                <w:rFonts w:eastAsia="Calibri" w:cs="Tahoma"/>
                <w:bCs/>
                <w:color w:val="auto"/>
                <w:sz w:val="20"/>
                <w:szCs w:val="20"/>
                <w:lang w:val="es-MX"/>
              </w:rPr>
              <w:t xml:space="preserve"> este reglamento atiende al principio de supletoriedad de la norma.</w:t>
            </w:r>
          </w:p>
        </w:tc>
      </w:tr>
      <w:tr w:rsidR="00F71B46" w:rsidRPr="00673FCE" w14:paraId="599D06BF" w14:textId="46DF0330" w:rsidTr="00F71B46">
        <w:tc>
          <w:tcPr>
            <w:tcW w:w="2230" w:type="dxa"/>
          </w:tcPr>
          <w:p w14:paraId="6E17864E" w14:textId="77777777" w:rsidR="00F71B46" w:rsidRPr="00673FCE" w:rsidRDefault="00F71B46" w:rsidP="00F71B46">
            <w:pPr>
              <w:spacing w:line="360" w:lineRule="auto"/>
              <w:contextualSpacing/>
              <w:rPr>
                <w:rFonts w:eastAsia="Calibri" w:cs="Times New Roman"/>
                <w:b/>
                <w:bCs/>
                <w:i/>
                <w:iCs/>
                <w:color w:val="auto"/>
                <w:sz w:val="18"/>
                <w:szCs w:val="18"/>
              </w:rPr>
            </w:pPr>
            <w:r w:rsidRPr="00673FCE">
              <w:rPr>
                <w:rFonts w:eastAsia="Calibri" w:cs="Times New Roman"/>
                <w:b/>
                <w:bCs/>
                <w:i/>
                <w:iCs/>
                <w:color w:val="auto"/>
                <w:sz w:val="18"/>
                <w:szCs w:val="18"/>
              </w:rPr>
              <w:lastRenderedPageBreak/>
              <w:t>00595/ECATEPEC/IP/2024</w:t>
            </w:r>
          </w:p>
          <w:p w14:paraId="0987CD54" w14:textId="314B1129" w:rsidR="00F71B46" w:rsidRPr="00673FCE" w:rsidRDefault="00F71B46" w:rsidP="00F71B46">
            <w:pPr>
              <w:spacing w:line="360" w:lineRule="auto"/>
              <w:contextualSpacing/>
              <w:rPr>
                <w:rFonts w:eastAsia="Times New Roman" w:cs="Tahoma"/>
                <w:b/>
                <w:bCs/>
                <w:iCs/>
                <w:color w:val="FF0000"/>
                <w:sz w:val="18"/>
                <w:szCs w:val="18"/>
                <w:lang w:eastAsia="es-ES"/>
              </w:rPr>
            </w:pPr>
            <w:r w:rsidRPr="00673FCE">
              <w:rPr>
                <w:rFonts w:eastAsia="Calibri" w:cs="Times New Roman"/>
                <w:i/>
                <w:iCs/>
                <w:color w:val="auto"/>
                <w:sz w:val="18"/>
                <w:szCs w:val="18"/>
              </w:rPr>
              <w:t xml:space="preserve">“En relación con la Comité de Ética y Conducta, previsto en el Bando Municipal del Ayuntamiento de Ecatepec de Morelos  dos mil veinticuatro, solicito la siguiente información del periodo del primero de enero al treinta y uno de diciembre de dos mil veinticuatro: 1.- Fundamento legal 2.- Reglamento, reglas de organización y funcionamiento o similar 3.- Nombre del área responsable 4.- Nombre de la persona servidora pública titular del área responsable 5.- Datos de contacto </w:t>
            </w:r>
            <w:r w:rsidRPr="00673FCE">
              <w:rPr>
                <w:rFonts w:eastAsia="Calibri" w:cs="Times New Roman"/>
                <w:i/>
                <w:iCs/>
                <w:color w:val="auto"/>
                <w:sz w:val="18"/>
                <w:szCs w:val="18"/>
              </w:rPr>
              <w:lastRenderedPageBreak/>
              <w:t>(teléfono, correo electrónico, dirección de oficina) de la persona servidora pública titular del área responsable)”</w:t>
            </w:r>
          </w:p>
        </w:tc>
        <w:tc>
          <w:tcPr>
            <w:tcW w:w="2868" w:type="dxa"/>
          </w:tcPr>
          <w:p w14:paraId="4D0AFBC5" w14:textId="39699779"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lastRenderedPageBreak/>
              <w:t>El Contralor Interno Municipal, a través de un oficio refirió lo siguiente:</w:t>
            </w:r>
          </w:p>
          <w:p w14:paraId="35572EB9" w14:textId="1B5DB5E3"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1.- Con lo que respecta al punto 1, le remito el acuerdo 051/2022 en archivo electrónico .PDF.</w:t>
            </w:r>
          </w:p>
          <w:p w14:paraId="6CA84722" w14:textId="69357689"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2.- De igual modo referente al punto 2, le remito el acuerdo 051/2022 en archivo electrónico .DF.</w:t>
            </w:r>
          </w:p>
          <w:p w14:paraId="0EBDD655" w14:textId="4B551F66"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3.- De acuerdo con el punto 3, le informo que el área responsable es la Presidencia Municipal.</w:t>
            </w:r>
          </w:p>
          <w:p w14:paraId="23D43733" w14:textId="540BE6C0"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4.- Acorde con el punto 4, le informo que el nombre del servidor público titular del área responsable es la C. Angélica Gabriela López Hernández.</w:t>
            </w:r>
          </w:p>
          <w:p w14:paraId="1F565B79" w14:textId="33B70FEF"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5.-Para concluir, en consecuencia, con el punto 5, le informo que los datos de contacto son los siguientes:</w:t>
            </w:r>
          </w:p>
          <w:p w14:paraId="4EFFF06C"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lastRenderedPageBreak/>
              <w:t>Teléfono 5558361500 y la dirección de la oficina es Av. Juárez S/N, San Cristóbal Centro.</w:t>
            </w:r>
          </w:p>
          <w:p w14:paraId="39DCCD68" w14:textId="7A7F014E" w:rsidR="00F71B46" w:rsidRPr="00673FCE" w:rsidRDefault="00F71B46" w:rsidP="00F71B46">
            <w:pPr>
              <w:spacing w:line="360" w:lineRule="auto"/>
              <w:contextualSpacing/>
              <w:rPr>
                <w:rFonts w:eastAsia="Times New Roman" w:cs="Tahoma"/>
                <w:b/>
                <w:bCs/>
                <w:iCs/>
                <w:color w:val="FF0000"/>
                <w:sz w:val="18"/>
                <w:szCs w:val="18"/>
                <w:lang w:eastAsia="es-ES"/>
              </w:rPr>
            </w:pPr>
          </w:p>
        </w:tc>
        <w:tc>
          <w:tcPr>
            <w:tcW w:w="2145" w:type="dxa"/>
          </w:tcPr>
          <w:p w14:paraId="2E4CE7B3"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lastRenderedPageBreak/>
              <w:t>Ante tal circunstancia, la</w:t>
            </w:r>
          </w:p>
          <w:p w14:paraId="57618FD9"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persona Recurrente se</w:t>
            </w:r>
          </w:p>
          <w:p w14:paraId="54D86AA9" w14:textId="60B82E4D"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inconformó de la entrega de información que no corresponde con lo solicitado, lo cual actualiza la causal de procedencia establecida en el artículo 179, fracción VI, de la Ley de Transparencia y</w:t>
            </w:r>
          </w:p>
          <w:p w14:paraId="0D80AA11"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Acceso a la Información</w:t>
            </w:r>
          </w:p>
          <w:p w14:paraId="11DCAB1C" w14:textId="1C090B65" w:rsidR="00F71B46" w:rsidRPr="00673FCE" w:rsidRDefault="00F71B46" w:rsidP="00F71B46">
            <w:pPr>
              <w:spacing w:line="360" w:lineRule="auto"/>
              <w:contextualSpacing/>
              <w:rPr>
                <w:rFonts w:eastAsia="Times New Roman" w:cs="Tahoma"/>
                <w:b/>
                <w:bCs/>
                <w:iCs/>
                <w:color w:val="FF0000"/>
                <w:sz w:val="18"/>
                <w:szCs w:val="18"/>
                <w:lang w:eastAsia="es-ES"/>
              </w:rPr>
            </w:pPr>
            <w:r w:rsidRPr="00673FCE">
              <w:rPr>
                <w:rFonts w:eastAsia="Times New Roman" w:cs="Tahoma"/>
                <w:bCs/>
                <w:iCs/>
                <w:color w:val="auto"/>
                <w:sz w:val="18"/>
                <w:szCs w:val="18"/>
                <w:lang w:eastAsia="es-ES"/>
              </w:rPr>
              <w:t>Pública del Estado de México y Municipios.</w:t>
            </w:r>
          </w:p>
        </w:tc>
        <w:tc>
          <w:tcPr>
            <w:tcW w:w="2145" w:type="dxa"/>
          </w:tcPr>
          <w:p w14:paraId="507431B3"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 xml:space="preserve">La </w:t>
            </w:r>
            <w:proofErr w:type="gramStart"/>
            <w:r w:rsidRPr="00673FCE">
              <w:rPr>
                <w:rFonts w:eastAsia="Times New Roman" w:cs="Tahoma"/>
                <w:bCs/>
                <w:iCs/>
                <w:color w:val="auto"/>
                <w:sz w:val="18"/>
                <w:szCs w:val="18"/>
                <w:lang w:eastAsia="es-ES"/>
              </w:rPr>
              <w:t>Secretaria</w:t>
            </w:r>
            <w:proofErr w:type="gramEnd"/>
            <w:r w:rsidRPr="00673FCE">
              <w:rPr>
                <w:rFonts w:eastAsia="Times New Roman" w:cs="Tahoma"/>
                <w:bCs/>
                <w:iCs/>
                <w:color w:val="auto"/>
                <w:sz w:val="18"/>
                <w:szCs w:val="18"/>
                <w:lang w:eastAsia="es-ES"/>
              </w:rPr>
              <w:t xml:space="preserve"> del H. Ayuntamiento, a través de un oficio refirió lo siguiente:</w:t>
            </w:r>
          </w:p>
          <w:p w14:paraId="14A37260"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
                <w:bCs/>
                <w:iCs/>
                <w:color w:val="auto"/>
                <w:sz w:val="18"/>
                <w:szCs w:val="18"/>
                <w:lang w:eastAsia="es-ES"/>
              </w:rPr>
              <w:t>1.- Reglamento, reglas de organización y funcionamiento o similar:</w:t>
            </w:r>
            <w:r w:rsidRPr="00673FCE">
              <w:rPr>
                <w:rFonts w:eastAsia="Times New Roman" w:cs="Tahoma"/>
                <w:bCs/>
                <w:iCs/>
                <w:color w:val="auto"/>
                <w:sz w:val="18"/>
                <w:szCs w:val="18"/>
                <w:lang w:eastAsia="es-ES"/>
              </w:rPr>
              <w:t xml:space="preserve"> Se adjunta el link de acceso del Código de ética y Conducta de la Administración Pública Municipal de Ecatepec de Morelos, Estado de México 2022:</w:t>
            </w:r>
          </w:p>
          <w:p w14:paraId="5D679840" w14:textId="77777777" w:rsidR="00F71B46" w:rsidRPr="00673FCE" w:rsidRDefault="00000000" w:rsidP="00F71B46">
            <w:pPr>
              <w:spacing w:line="360" w:lineRule="auto"/>
              <w:contextualSpacing/>
              <w:rPr>
                <w:rFonts w:eastAsia="Times New Roman" w:cs="Tahoma"/>
                <w:bCs/>
                <w:iCs/>
                <w:color w:val="auto"/>
                <w:sz w:val="18"/>
                <w:szCs w:val="18"/>
                <w:lang w:eastAsia="es-ES"/>
              </w:rPr>
            </w:pPr>
            <w:hyperlink r:id="rId18" w:history="1">
              <w:r w:rsidR="00F71B46" w:rsidRPr="00673FCE">
                <w:rPr>
                  <w:rFonts w:eastAsia="Times New Roman" w:cs="Tahoma"/>
                  <w:bCs/>
                  <w:iCs/>
                  <w:color w:val="auto"/>
                  <w:sz w:val="18"/>
                  <w:szCs w:val="18"/>
                  <w:lang w:eastAsia="es-ES"/>
                </w:rPr>
                <w:t>https://www.ecatepec.gob.mx/documents/ley_reglamento/MoEErwuRQvKofFDt.pdf</w:t>
              </w:r>
            </w:hyperlink>
            <w:r w:rsidR="00F71B46" w:rsidRPr="00673FCE">
              <w:rPr>
                <w:rFonts w:eastAsia="Times New Roman" w:cs="Tahoma"/>
                <w:bCs/>
                <w:iCs/>
                <w:color w:val="auto"/>
                <w:sz w:val="18"/>
                <w:szCs w:val="18"/>
                <w:lang w:eastAsia="es-ES"/>
              </w:rPr>
              <w:t xml:space="preserve">  </w:t>
            </w:r>
          </w:p>
          <w:p w14:paraId="6A48C51C"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
                <w:bCs/>
                <w:iCs/>
                <w:color w:val="auto"/>
                <w:sz w:val="18"/>
                <w:szCs w:val="18"/>
                <w:lang w:eastAsia="es-ES"/>
              </w:rPr>
              <w:t>2.- Nombre del área responsable:</w:t>
            </w:r>
            <w:r w:rsidRPr="00673FCE">
              <w:rPr>
                <w:rFonts w:eastAsia="Times New Roman" w:cs="Tahoma"/>
                <w:bCs/>
                <w:iCs/>
                <w:color w:val="auto"/>
                <w:sz w:val="18"/>
                <w:szCs w:val="18"/>
                <w:lang w:eastAsia="es-ES"/>
              </w:rPr>
              <w:t xml:space="preserve"> Secretaría del H. Ayuntamiento.</w:t>
            </w:r>
          </w:p>
          <w:p w14:paraId="04BEB8AA"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
                <w:bCs/>
                <w:iCs/>
                <w:color w:val="auto"/>
                <w:sz w:val="18"/>
                <w:szCs w:val="18"/>
                <w:lang w:eastAsia="es-ES"/>
              </w:rPr>
              <w:lastRenderedPageBreak/>
              <w:t>3.- Nombre de la persona servidora pública titular del área responsable:</w:t>
            </w:r>
            <w:r w:rsidRPr="00673FCE">
              <w:rPr>
                <w:rFonts w:eastAsia="Times New Roman" w:cs="Tahoma"/>
                <w:bCs/>
                <w:iCs/>
                <w:color w:val="auto"/>
                <w:sz w:val="18"/>
                <w:szCs w:val="18"/>
                <w:lang w:eastAsia="es-ES"/>
              </w:rPr>
              <w:t xml:space="preserve"> Lic. Rocío Rivera Alcántara, </w:t>
            </w:r>
            <w:proofErr w:type="gramStart"/>
            <w:r w:rsidRPr="00673FCE">
              <w:rPr>
                <w:rFonts w:eastAsia="Times New Roman" w:cs="Tahoma"/>
                <w:bCs/>
                <w:iCs/>
                <w:color w:val="auto"/>
                <w:sz w:val="18"/>
                <w:szCs w:val="18"/>
                <w:lang w:eastAsia="es-ES"/>
              </w:rPr>
              <w:t>Secretaria</w:t>
            </w:r>
            <w:proofErr w:type="gramEnd"/>
            <w:r w:rsidRPr="00673FCE">
              <w:rPr>
                <w:rFonts w:eastAsia="Times New Roman" w:cs="Tahoma"/>
                <w:bCs/>
                <w:iCs/>
                <w:color w:val="auto"/>
                <w:sz w:val="18"/>
                <w:szCs w:val="18"/>
                <w:lang w:eastAsia="es-ES"/>
              </w:rPr>
              <w:t xml:space="preserve"> del H. Ayuntamiento </w:t>
            </w:r>
          </w:p>
          <w:p w14:paraId="23BEFE0B" w14:textId="77777777" w:rsidR="00F71B46" w:rsidRPr="00673FCE" w:rsidRDefault="00F71B46" w:rsidP="00F71B46">
            <w:pPr>
              <w:spacing w:line="360" w:lineRule="auto"/>
              <w:contextualSpacing/>
              <w:rPr>
                <w:rFonts w:eastAsia="Times New Roman" w:cs="Tahoma"/>
                <w:bCs/>
                <w:iCs/>
                <w:color w:val="auto"/>
                <w:sz w:val="18"/>
                <w:szCs w:val="18"/>
                <w:lang w:eastAsia="es-ES"/>
              </w:rPr>
            </w:pPr>
          </w:p>
          <w:p w14:paraId="748A12EA" w14:textId="7124ACE2"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
                <w:bCs/>
                <w:iCs/>
                <w:color w:val="auto"/>
                <w:sz w:val="18"/>
                <w:szCs w:val="18"/>
                <w:lang w:eastAsia="es-ES"/>
              </w:rPr>
              <w:t>4.- Datos de contacto (teléfono, correo electrónico, dirección de oficina) de la persona servidora pública titular del área responsable:</w:t>
            </w:r>
            <w:r w:rsidRPr="00673FCE">
              <w:rPr>
                <w:rFonts w:eastAsia="Times New Roman" w:cs="Tahoma"/>
                <w:bCs/>
                <w:iCs/>
                <w:color w:val="auto"/>
                <w:sz w:val="18"/>
                <w:szCs w:val="18"/>
                <w:lang w:eastAsia="es-ES"/>
              </w:rPr>
              <w:t xml:space="preserve"> Tel. 5558361500, </w:t>
            </w:r>
            <w:hyperlink r:id="rId19" w:history="1">
              <w:r w:rsidRPr="00673FCE">
                <w:rPr>
                  <w:rFonts w:eastAsia="Times New Roman" w:cs="Tahoma"/>
                  <w:bCs/>
                  <w:iCs/>
                  <w:color w:val="auto"/>
                  <w:sz w:val="18"/>
                  <w:szCs w:val="18"/>
                  <w:lang w:eastAsia="es-ES"/>
                </w:rPr>
                <w:t>secretaria.ayuntamiento@ecatepec.gob.mx</w:t>
              </w:r>
            </w:hyperlink>
            <w:r w:rsidRPr="00673FCE">
              <w:rPr>
                <w:rFonts w:eastAsia="Times New Roman" w:cs="Tahoma"/>
                <w:bCs/>
                <w:iCs/>
                <w:color w:val="auto"/>
                <w:sz w:val="18"/>
                <w:szCs w:val="18"/>
                <w:lang w:eastAsia="es-ES"/>
              </w:rPr>
              <w:t xml:space="preserve"> , domicilio Av. Juárez s/n, Col. San Cristóbal, Centro, segundo piso de Palacio Municipal</w:t>
            </w:r>
          </w:p>
        </w:tc>
      </w:tr>
      <w:tr w:rsidR="00F71B46" w:rsidRPr="00673FCE" w14:paraId="4B6CE5F4" w14:textId="700489F9" w:rsidTr="00F71B46">
        <w:tc>
          <w:tcPr>
            <w:tcW w:w="2230" w:type="dxa"/>
          </w:tcPr>
          <w:p w14:paraId="00BC4C55" w14:textId="77777777" w:rsidR="00F71B46" w:rsidRPr="00673FCE" w:rsidRDefault="00F71B46" w:rsidP="00F71B46">
            <w:pPr>
              <w:spacing w:line="360" w:lineRule="auto"/>
              <w:contextualSpacing/>
              <w:rPr>
                <w:rFonts w:eastAsia="Calibri" w:cs="Times New Roman"/>
                <w:b/>
                <w:bCs/>
                <w:i/>
                <w:iCs/>
                <w:color w:val="auto"/>
                <w:sz w:val="18"/>
                <w:szCs w:val="18"/>
              </w:rPr>
            </w:pPr>
            <w:r w:rsidRPr="00673FCE">
              <w:rPr>
                <w:rFonts w:eastAsia="Calibri" w:cs="Times New Roman"/>
                <w:b/>
                <w:bCs/>
                <w:i/>
                <w:iCs/>
                <w:color w:val="auto"/>
                <w:sz w:val="18"/>
                <w:szCs w:val="18"/>
              </w:rPr>
              <w:lastRenderedPageBreak/>
              <w:t>00536/ECATEPEC/IP/2024</w:t>
            </w:r>
          </w:p>
          <w:p w14:paraId="7818A25A" w14:textId="01A1588F" w:rsidR="00F71B46" w:rsidRPr="00673FCE" w:rsidRDefault="00F71B46" w:rsidP="00F71B46">
            <w:pPr>
              <w:spacing w:line="360" w:lineRule="auto"/>
              <w:contextualSpacing/>
              <w:rPr>
                <w:rFonts w:eastAsia="Times New Roman" w:cs="Tahoma"/>
                <w:b/>
                <w:bCs/>
                <w:iCs/>
                <w:color w:val="FF0000"/>
                <w:sz w:val="18"/>
                <w:szCs w:val="18"/>
                <w:lang w:eastAsia="es-ES"/>
              </w:rPr>
            </w:pPr>
            <w:r w:rsidRPr="00673FCE">
              <w:rPr>
                <w:rFonts w:eastAsia="Calibri" w:cs="Times New Roman"/>
                <w:i/>
                <w:iCs/>
                <w:color w:val="auto"/>
                <w:sz w:val="18"/>
                <w:szCs w:val="18"/>
              </w:rPr>
              <w:t xml:space="preserve">“En relación con la Comité de Ética y Conducta, previsto en el Bando Municipal del Ayuntamiento de Ecatepec de Morelos  dos mil veintitrés, solicito la siguiente información del </w:t>
            </w:r>
            <w:r w:rsidRPr="00673FCE">
              <w:rPr>
                <w:rFonts w:eastAsia="Calibri" w:cs="Times New Roman"/>
                <w:i/>
                <w:iCs/>
                <w:color w:val="auto"/>
                <w:sz w:val="18"/>
                <w:szCs w:val="18"/>
              </w:rPr>
              <w:lastRenderedPageBreak/>
              <w:t>periodo del primero enero al treinta y uno  de diciembre de dos mil veintitrés: 1.- Fundamento legal 2.- Reglamento, reglas de organización y funcionamiento o similar 3.- Nombre del área responsable 4.- Nombre de la persona servidora pública titular del área responsable 5.- Datos de contacto (teléfono, correo electrónico, dirección de oficina) de la persona servidora pública titular del área responsable)”</w:t>
            </w:r>
          </w:p>
        </w:tc>
        <w:tc>
          <w:tcPr>
            <w:tcW w:w="2868" w:type="dxa"/>
          </w:tcPr>
          <w:p w14:paraId="0D1E6B77" w14:textId="2D564C6C"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lastRenderedPageBreak/>
              <w:t xml:space="preserve">La </w:t>
            </w:r>
            <w:proofErr w:type="gramStart"/>
            <w:r w:rsidRPr="00673FCE">
              <w:rPr>
                <w:rFonts w:eastAsia="Times New Roman" w:cs="Tahoma"/>
                <w:bCs/>
                <w:iCs/>
                <w:color w:val="auto"/>
                <w:sz w:val="18"/>
                <w:szCs w:val="18"/>
                <w:lang w:eastAsia="es-ES"/>
              </w:rPr>
              <w:t>Secretaria</w:t>
            </w:r>
            <w:proofErr w:type="gramEnd"/>
            <w:r w:rsidRPr="00673FCE">
              <w:rPr>
                <w:rFonts w:eastAsia="Times New Roman" w:cs="Tahoma"/>
                <w:bCs/>
                <w:iCs/>
                <w:color w:val="auto"/>
                <w:sz w:val="18"/>
                <w:szCs w:val="18"/>
                <w:lang w:eastAsia="es-ES"/>
              </w:rPr>
              <w:t xml:space="preserve"> del H. Ayuntamiento, a través de un oficio </w:t>
            </w:r>
            <w:proofErr w:type="spellStart"/>
            <w:r w:rsidRPr="00673FCE">
              <w:rPr>
                <w:rFonts w:eastAsia="Times New Roman" w:cs="Tahoma"/>
                <w:b/>
                <w:bCs/>
                <w:iCs/>
                <w:color w:val="auto"/>
                <w:sz w:val="18"/>
                <w:szCs w:val="18"/>
                <w:lang w:eastAsia="es-ES"/>
              </w:rPr>
              <w:t>incompleto</w:t>
            </w:r>
            <w:r w:rsidRPr="00673FCE">
              <w:rPr>
                <w:rFonts w:eastAsia="Times New Roman" w:cs="Tahoma"/>
                <w:bCs/>
                <w:iCs/>
                <w:color w:val="auto"/>
                <w:sz w:val="18"/>
                <w:szCs w:val="18"/>
                <w:lang w:eastAsia="es-ES"/>
              </w:rPr>
              <w:t>refirió</w:t>
            </w:r>
            <w:proofErr w:type="spellEnd"/>
            <w:r w:rsidRPr="00673FCE">
              <w:rPr>
                <w:rFonts w:eastAsia="Times New Roman" w:cs="Tahoma"/>
                <w:bCs/>
                <w:iCs/>
                <w:color w:val="auto"/>
                <w:sz w:val="18"/>
                <w:szCs w:val="18"/>
                <w:lang w:eastAsia="es-ES"/>
              </w:rPr>
              <w:t xml:space="preserve"> lo siguiente:</w:t>
            </w:r>
          </w:p>
          <w:p w14:paraId="1D768FF8"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
                <w:bCs/>
                <w:iCs/>
                <w:color w:val="auto"/>
                <w:sz w:val="18"/>
                <w:szCs w:val="18"/>
                <w:lang w:eastAsia="es-ES"/>
              </w:rPr>
              <w:t>1.- Fundamento legal:</w:t>
            </w:r>
            <w:r w:rsidRPr="00673FCE">
              <w:rPr>
                <w:rFonts w:eastAsia="Times New Roman" w:cs="Tahoma"/>
                <w:bCs/>
                <w:iCs/>
                <w:color w:val="auto"/>
                <w:sz w:val="18"/>
                <w:szCs w:val="18"/>
                <w:lang w:eastAsia="es-ES"/>
              </w:rPr>
              <w:t xml:space="preserve"> Artículo 28 del Código de Ética y Conducta de la Administración Pública Municipal de Ecatepec de Morelos, Estado de México.</w:t>
            </w:r>
          </w:p>
          <w:p w14:paraId="29F274B8"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
                <w:bCs/>
                <w:iCs/>
                <w:color w:val="auto"/>
                <w:sz w:val="18"/>
                <w:szCs w:val="18"/>
                <w:lang w:eastAsia="es-ES"/>
              </w:rPr>
              <w:lastRenderedPageBreak/>
              <w:t>2.- Reglamento, reglas de organización y funcionamiento o similar:</w:t>
            </w:r>
            <w:r w:rsidRPr="00673FCE">
              <w:rPr>
                <w:rFonts w:eastAsia="Times New Roman" w:cs="Tahoma"/>
                <w:bCs/>
                <w:iCs/>
                <w:color w:val="auto"/>
                <w:sz w:val="18"/>
                <w:szCs w:val="18"/>
                <w:lang w:eastAsia="es-ES"/>
              </w:rPr>
              <w:t xml:space="preserve"> Código de Ética y Conducta de la Administración Pública Municipal de Ecatepec de Morelos, Estado de México, aprobado en Decima Quinta Sesión Extraordinaria de Cabildo de fecha 09 de abril del año 2022; publicado en la Gaceta Municipal número 10 de fecha 11 de abril del año 2022.</w:t>
            </w:r>
          </w:p>
          <w:p w14:paraId="65839EBF"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
                <w:bCs/>
                <w:iCs/>
                <w:color w:val="auto"/>
                <w:sz w:val="18"/>
                <w:szCs w:val="18"/>
                <w:lang w:eastAsia="es-ES"/>
              </w:rPr>
              <w:t>3.-Nombre del área responsable:</w:t>
            </w:r>
            <w:r w:rsidRPr="00673FCE">
              <w:rPr>
                <w:rFonts w:eastAsia="Times New Roman" w:cs="Tahoma"/>
                <w:bCs/>
                <w:iCs/>
                <w:color w:val="auto"/>
                <w:sz w:val="18"/>
                <w:szCs w:val="18"/>
                <w:lang w:eastAsia="es-ES"/>
              </w:rPr>
              <w:t xml:space="preserve"> Secretaría del H. Ayuntamiento.</w:t>
            </w:r>
          </w:p>
          <w:p w14:paraId="7F9DEA88"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
                <w:bCs/>
                <w:iCs/>
                <w:color w:val="auto"/>
                <w:sz w:val="18"/>
                <w:szCs w:val="18"/>
                <w:lang w:eastAsia="es-ES"/>
              </w:rPr>
              <w:t xml:space="preserve">4.- Nombre de la persona servidora pública titular del área responsable: </w:t>
            </w:r>
            <w:r w:rsidRPr="00673FCE">
              <w:rPr>
                <w:rFonts w:eastAsia="Times New Roman" w:cs="Tahoma"/>
                <w:bCs/>
                <w:iCs/>
                <w:color w:val="auto"/>
                <w:sz w:val="18"/>
                <w:szCs w:val="18"/>
                <w:lang w:eastAsia="es-ES"/>
              </w:rPr>
              <w:t xml:space="preserve">Lic. Rocío Rivera Alcántara, </w:t>
            </w:r>
            <w:proofErr w:type="gramStart"/>
            <w:r w:rsidRPr="00673FCE">
              <w:rPr>
                <w:rFonts w:eastAsia="Times New Roman" w:cs="Tahoma"/>
                <w:bCs/>
                <w:iCs/>
                <w:color w:val="auto"/>
                <w:sz w:val="18"/>
                <w:szCs w:val="18"/>
                <w:lang w:eastAsia="es-ES"/>
              </w:rPr>
              <w:t>Secretaria</w:t>
            </w:r>
            <w:proofErr w:type="gramEnd"/>
            <w:r w:rsidRPr="00673FCE">
              <w:rPr>
                <w:rFonts w:eastAsia="Times New Roman" w:cs="Tahoma"/>
                <w:bCs/>
                <w:iCs/>
                <w:color w:val="auto"/>
                <w:sz w:val="18"/>
                <w:szCs w:val="18"/>
                <w:lang w:eastAsia="es-ES"/>
              </w:rPr>
              <w:t xml:space="preserve"> del H. Ayuntamiento.</w:t>
            </w:r>
          </w:p>
          <w:p w14:paraId="59C064BD" w14:textId="3BCA7382" w:rsidR="00F71B46" w:rsidRPr="00673FCE" w:rsidRDefault="00F71B46" w:rsidP="00F71B46">
            <w:pPr>
              <w:spacing w:line="360" w:lineRule="auto"/>
              <w:contextualSpacing/>
              <w:rPr>
                <w:rFonts w:eastAsia="Times New Roman" w:cs="Tahoma"/>
                <w:b/>
                <w:bCs/>
                <w:iCs/>
                <w:color w:val="auto"/>
                <w:sz w:val="18"/>
                <w:szCs w:val="18"/>
                <w:lang w:eastAsia="es-ES"/>
              </w:rPr>
            </w:pPr>
            <w:r w:rsidRPr="00673FCE">
              <w:rPr>
                <w:rFonts w:eastAsia="Times New Roman" w:cs="Tahoma"/>
                <w:b/>
                <w:bCs/>
                <w:iCs/>
                <w:color w:val="auto"/>
                <w:sz w:val="18"/>
                <w:szCs w:val="18"/>
                <w:lang w:eastAsia="es-ES"/>
              </w:rPr>
              <w:t>5.- Datos de contacto (teléfono, correo electrónico, dirección de oficina) de la persona servidora pública titular del área responsable:</w:t>
            </w:r>
          </w:p>
          <w:p w14:paraId="44E589DE"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55-58361500 Extensiones 509 y 1633.</w:t>
            </w:r>
          </w:p>
          <w:p w14:paraId="34E6D002" w14:textId="77777777" w:rsidR="00F71B46" w:rsidRPr="00673FCE" w:rsidRDefault="00000000" w:rsidP="00F71B46">
            <w:pPr>
              <w:spacing w:line="360" w:lineRule="auto"/>
              <w:contextualSpacing/>
              <w:rPr>
                <w:rFonts w:eastAsia="Times New Roman" w:cs="Tahoma"/>
                <w:bCs/>
                <w:iCs/>
                <w:color w:val="auto"/>
                <w:sz w:val="18"/>
                <w:szCs w:val="18"/>
                <w:lang w:eastAsia="es-ES"/>
              </w:rPr>
            </w:pPr>
            <w:hyperlink r:id="rId20" w:history="1">
              <w:r w:rsidR="00F71B46" w:rsidRPr="00673FCE">
                <w:rPr>
                  <w:rFonts w:eastAsia="Times New Roman" w:cs="Tahoma"/>
                  <w:bCs/>
                  <w:iCs/>
                  <w:color w:val="auto"/>
                  <w:sz w:val="18"/>
                  <w:szCs w:val="18"/>
                  <w:lang w:eastAsia="es-ES"/>
                </w:rPr>
                <w:t>Secretaria.ayuntamiento@ecatepec.gob.mx</w:t>
              </w:r>
            </w:hyperlink>
          </w:p>
          <w:p w14:paraId="15C6A5B6"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 xml:space="preserve">La Secretaría del H. Ayuntamiento se encuentra ubicada en las oficinas que ocupa el segundo piso del palacio </w:t>
            </w:r>
            <w:r w:rsidRPr="00673FCE">
              <w:rPr>
                <w:rFonts w:eastAsia="Times New Roman" w:cs="Tahoma"/>
                <w:bCs/>
                <w:iCs/>
                <w:color w:val="auto"/>
                <w:sz w:val="18"/>
                <w:szCs w:val="18"/>
                <w:lang w:eastAsia="es-ES"/>
              </w:rPr>
              <w:lastRenderedPageBreak/>
              <w:t>municipal, sito en Avenida Juárez sin número, Colonia San Cristóbal, Municipio de Ecatepec de Morelos, Estado de México.</w:t>
            </w:r>
          </w:p>
          <w:p w14:paraId="07FF18BB" w14:textId="77777777" w:rsidR="00F71B46" w:rsidRPr="00673FCE" w:rsidRDefault="00F71B46" w:rsidP="00F71B46">
            <w:pPr>
              <w:spacing w:line="360" w:lineRule="auto"/>
              <w:contextualSpacing/>
              <w:rPr>
                <w:rFonts w:eastAsia="Times New Roman" w:cs="Tahoma"/>
                <w:bCs/>
                <w:iCs/>
                <w:color w:val="auto"/>
                <w:sz w:val="18"/>
                <w:szCs w:val="18"/>
                <w:lang w:eastAsia="es-ES"/>
              </w:rPr>
            </w:pPr>
          </w:p>
          <w:p w14:paraId="64195625" w14:textId="4AB2C675" w:rsidR="00F71B46" w:rsidRPr="00673FCE" w:rsidRDefault="00F71B46" w:rsidP="00F71B46">
            <w:pPr>
              <w:spacing w:line="360" w:lineRule="auto"/>
              <w:contextualSpacing/>
              <w:rPr>
                <w:rFonts w:eastAsia="Times New Roman" w:cs="Tahoma"/>
                <w:bCs/>
                <w:iCs/>
                <w:color w:val="FF0000"/>
                <w:sz w:val="18"/>
                <w:szCs w:val="18"/>
                <w:lang w:eastAsia="es-ES"/>
              </w:rPr>
            </w:pPr>
          </w:p>
        </w:tc>
        <w:tc>
          <w:tcPr>
            <w:tcW w:w="2145" w:type="dxa"/>
          </w:tcPr>
          <w:p w14:paraId="3DC965B4"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lastRenderedPageBreak/>
              <w:t>Ante tal circunstancia, la</w:t>
            </w:r>
          </w:p>
          <w:p w14:paraId="724F904A"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persona Recurrente se</w:t>
            </w:r>
          </w:p>
          <w:p w14:paraId="715F6848" w14:textId="0549476A"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 xml:space="preserve">inconformó de la entrega de información incompleta, al señalar que no le dan el reglamento mencionado, lo cual actualiza la causal de procedencia establecida </w:t>
            </w:r>
            <w:r w:rsidRPr="00673FCE">
              <w:rPr>
                <w:rFonts w:eastAsia="Times New Roman" w:cs="Tahoma"/>
                <w:bCs/>
                <w:iCs/>
                <w:color w:val="auto"/>
                <w:sz w:val="18"/>
                <w:szCs w:val="18"/>
                <w:lang w:eastAsia="es-ES"/>
              </w:rPr>
              <w:lastRenderedPageBreak/>
              <w:t>en el artículo 179, fracción V, de la Ley de Transparencia y</w:t>
            </w:r>
          </w:p>
          <w:p w14:paraId="743086AB"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Acceso a la Información</w:t>
            </w:r>
          </w:p>
          <w:p w14:paraId="27BE526D" w14:textId="04AB3959" w:rsidR="00F71B46" w:rsidRPr="00673FCE" w:rsidRDefault="00F71B46" w:rsidP="00F71B46">
            <w:pPr>
              <w:spacing w:line="360" w:lineRule="auto"/>
              <w:contextualSpacing/>
              <w:rPr>
                <w:rFonts w:eastAsia="Times New Roman" w:cs="Tahoma"/>
                <w:b/>
                <w:bCs/>
                <w:iCs/>
                <w:color w:val="FF0000"/>
                <w:sz w:val="18"/>
                <w:szCs w:val="18"/>
                <w:lang w:eastAsia="es-ES"/>
              </w:rPr>
            </w:pPr>
            <w:r w:rsidRPr="00673FCE">
              <w:rPr>
                <w:rFonts w:eastAsia="Times New Roman" w:cs="Tahoma"/>
                <w:bCs/>
                <w:iCs/>
                <w:color w:val="auto"/>
                <w:sz w:val="18"/>
                <w:szCs w:val="18"/>
                <w:lang w:eastAsia="es-ES"/>
              </w:rPr>
              <w:t>Pública del Estado de México y Municipios.</w:t>
            </w:r>
          </w:p>
        </w:tc>
        <w:tc>
          <w:tcPr>
            <w:tcW w:w="2145" w:type="dxa"/>
          </w:tcPr>
          <w:p w14:paraId="27093F7B"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lastRenderedPageBreak/>
              <w:t xml:space="preserve">La </w:t>
            </w:r>
            <w:proofErr w:type="gramStart"/>
            <w:r w:rsidRPr="00673FCE">
              <w:rPr>
                <w:rFonts w:eastAsia="Times New Roman" w:cs="Tahoma"/>
                <w:bCs/>
                <w:iCs/>
                <w:color w:val="auto"/>
                <w:sz w:val="18"/>
                <w:szCs w:val="18"/>
                <w:lang w:eastAsia="es-ES"/>
              </w:rPr>
              <w:t>Secretaria</w:t>
            </w:r>
            <w:proofErr w:type="gramEnd"/>
            <w:r w:rsidRPr="00673FCE">
              <w:rPr>
                <w:rFonts w:eastAsia="Times New Roman" w:cs="Tahoma"/>
                <w:bCs/>
                <w:iCs/>
                <w:color w:val="auto"/>
                <w:sz w:val="18"/>
                <w:szCs w:val="18"/>
                <w:lang w:eastAsia="es-ES"/>
              </w:rPr>
              <w:t xml:space="preserve"> del H. Ayuntamiento, a través de un oficio refirió lo siguiente:</w:t>
            </w:r>
          </w:p>
          <w:p w14:paraId="792E161B" w14:textId="28D52262"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Calibri" w:cs="Tahoma"/>
                <w:i/>
                <w:iCs/>
                <w:color w:val="auto"/>
                <w:sz w:val="18"/>
                <w:szCs w:val="18"/>
                <w:lang w:val="es-ES_tradnl"/>
              </w:rPr>
              <w:t xml:space="preserve">“…se da respuesta </w:t>
            </w:r>
            <w:r w:rsidRPr="00673FCE">
              <w:rPr>
                <w:rFonts w:eastAsia="Calibri" w:cs="Tahoma"/>
                <w:b/>
                <w:bCs/>
                <w:i/>
                <w:iCs/>
                <w:color w:val="auto"/>
                <w:sz w:val="18"/>
                <w:szCs w:val="18"/>
                <w:lang w:val="es-ES_tradnl"/>
              </w:rPr>
              <w:t xml:space="preserve">motivada, fundada y congruente </w:t>
            </w:r>
            <w:r w:rsidRPr="00673FCE">
              <w:rPr>
                <w:rFonts w:eastAsia="Calibri" w:cs="Tahoma"/>
                <w:i/>
                <w:iCs/>
                <w:color w:val="auto"/>
                <w:sz w:val="18"/>
                <w:szCs w:val="18"/>
                <w:lang w:val="es-ES_tradnl"/>
              </w:rPr>
              <w:t xml:space="preserve"> a la interposición del recurso de revisión que nos ocupa, precisando que, en la </w:t>
            </w:r>
            <w:r w:rsidRPr="00673FCE">
              <w:rPr>
                <w:rFonts w:eastAsia="Calibri" w:cs="Tahoma"/>
                <w:i/>
                <w:iCs/>
                <w:color w:val="auto"/>
                <w:sz w:val="18"/>
                <w:szCs w:val="18"/>
                <w:lang w:val="es-ES_tradnl"/>
              </w:rPr>
              <w:lastRenderedPageBreak/>
              <w:t xml:space="preserve">solicitud de génesis se hizo llegar a usted el Código de ética y Conducta de la Administración Pública Municipal de Ecatepec de Morelos, Estado de México, que tiene en su contenido las reglas de integridad, que funcionan como reglamento, reglas de organización y funcionamiento o </w:t>
            </w:r>
            <w:r w:rsidRPr="00673FCE">
              <w:rPr>
                <w:rFonts w:eastAsia="Calibri" w:cs="Tahoma"/>
                <w:b/>
                <w:bCs/>
                <w:i/>
                <w:iCs/>
                <w:color w:val="auto"/>
                <w:sz w:val="18"/>
                <w:szCs w:val="18"/>
                <w:u w:val="single"/>
                <w:lang w:val="es-ES_tradnl"/>
              </w:rPr>
              <w:t xml:space="preserve">similar </w:t>
            </w:r>
            <w:r w:rsidRPr="00673FCE">
              <w:rPr>
                <w:rFonts w:eastAsia="Calibri" w:cs="Tahoma"/>
                <w:i/>
                <w:iCs/>
                <w:color w:val="auto"/>
                <w:sz w:val="18"/>
                <w:szCs w:val="18"/>
                <w:u w:val="single"/>
                <w:lang w:val="es-ES_tradnl"/>
              </w:rPr>
              <w:t xml:space="preserve"> </w:t>
            </w:r>
            <w:r w:rsidRPr="00673FCE">
              <w:rPr>
                <w:rFonts w:eastAsia="Calibri" w:cs="Tahoma"/>
                <w:i/>
                <w:iCs/>
                <w:color w:val="auto"/>
                <w:sz w:val="18"/>
                <w:szCs w:val="18"/>
                <w:lang w:val="es-ES_tradnl"/>
              </w:rPr>
              <w:t xml:space="preserve"> al que hace alusión en su solicitud el ciudadano y en la interposición del recurso que nos ocupa…”</w:t>
            </w:r>
          </w:p>
        </w:tc>
      </w:tr>
      <w:tr w:rsidR="00F71B46" w:rsidRPr="00673FCE" w14:paraId="2AB12E18" w14:textId="7813055D" w:rsidTr="00F71B46">
        <w:tc>
          <w:tcPr>
            <w:tcW w:w="2230" w:type="dxa"/>
          </w:tcPr>
          <w:p w14:paraId="70F7BE14" w14:textId="77777777" w:rsidR="00F71B46" w:rsidRPr="00673FCE" w:rsidRDefault="00F71B46" w:rsidP="00F71B46">
            <w:pPr>
              <w:spacing w:line="360" w:lineRule="auto"/>
              <w:contextualSpacing/>
              <w:rPr>
                <w:rFonts w:eastAsia="Calibri" w:cs="Times New Roman"/>
                <w:b/>
                <w:bCs/>
                <w:i/>
                <w:iCs/>
                <w:color w:val="auto"/>
                <w:sz w:val="18"/>
                <w:szCs w:val="18"/>
              </w:rPr>
            </w:pPr>
            <w:r w:rsidRPr="00673FCE">
              <w:rPr>
                <w:rFonts w:eastAsia="Calibri" w:cs="Times New Roman"/>
                <w:b/>
                <w:bCs/>
                <w:i/>
                <w:iCs/>
                <w:color w:val="auto"/>
                <w:sz w:val="18"/>
                <w:szCs w:val="18"/>
              </w:rPr>
              <w:lastRenderedPageBreak/>
              <w:t>00540/ECATEPEC/IP/2024</w:t>
            </w:r>
          </w:p>
          <w:p w14:paraId="2BBEB0FC" w14:textId="0E06F6E2" w:rsidR="00F71B46" w:rsidRPr="00673FCE" w:rsidRDefault="00F71B46" w:rsidP="00F71B46">
            <w:pPr>
              <w:spacing w:line="360" w:lineRule="auto"/>
              <w:contextualSpacing/>
              <w:rPr>
                <w:rFonts w:eastAsia="Times New Roman" w:cs="Tahoma"/>
                <w:b/>
                <w:bCs/>
                <w:iCs/>
                <w:color w:val="FF0000"/>
                <w:sz w:val="18"/>
                <w:szCs w:val="18"/>
                <w:lang w:eastAsia="es-ES"/>
              </w:rPr>
            </w:pPr>
            <w:r w:rsidRPr="00673FCE">
              <w:rPr>
                <w:rFonts w:eastAsia="Calibri" w:cs="Times New Roman"/>
                <w:i/>
                <w:iCs/>
                <w:color w:val="auto"/>
                <w:sz w:val="18"/>
                <w:szCs w:val="18"/>
              </w:rPr>
              <w:t xml:space="preserve">“En relación con la Comisión Municipal Transitoria de Límites Territoriales, prevista en el Bando Municipal del Ayuntamiento de Ecatepec de Morelos dos milo veintitrés, solicito la siguiente información del periodo del primero enero al treinta y uno de diciembre de dos mil veintitrés: 1.- Fundamento legal 2.- Reglamento, reglas de organización y funcionamiento o similar 3.- Nombre del área responsable 4.- Nombre de la persona servidora pública titular del área responsable 5.- Datos de contacto (teléfono, correo electrónico, dirección de oficina) de la </w:t>
            </w:r>
            <w:r w:rsidRPr="00673FCE">
              <w:rPr>
                <w:rFonts w:eastAsia="Calibri" w:cs="Times New Roman"/>
                <w:i/>
                <w:iCs/>
                <w:color w:val="auto"/>
                <w:sz w:val="18"/>
                <w:szCs w:val="18"/>
              </w:rPr>
              <w:lastRenderedPageBreak/>
              <w:t>persona servidora pública titular del área responsable”</w:t>
            </w:r>
          </w:p>
        </w:tc>
        <w:tc>
          <w:tcPr>
            <w:tcW w:w="2868" w:type="dxa"/>
          </w:tcPr>
          <w:p w14:paraId="3065113E"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lastRenderedPageBreak/>
              <w:t>El Encargado de Despacho de la Dirección de Desarrollo Urbano y Obras Públicas, a través de un oficio refirió lo siguiente:</w:t>
            </w:r>
          </w:p>
          <w:p w14:paraId="6DD35D79" w14:textId="77777777" w:rsidR="00F71B46" w:rsidRPr="00673FCE" w:rsidRDefault="00F71B46" w:rsidP="00F71B46">
            <w:pPr>
              <w:spacing w:line="360" w:lineRule="auto"/>
              <w:contextualSpacing/>
              <w:rPr>
                <w:rFonts w:eastAsia="Calibri" w:cs="Times New Roman"/>
                <w:i/>
                <w:iCs/>
                <w:color w:val="auto"/>
                <w:sz w:val="18"/>
                <w:szCs w:val="18"/>
              </w:rPr>
            </w:pPr>
            <w:r w:rsidRPr="00673FCE">
              <w:rPr>
                <w:rFonts w:eastAsia="Calibri" w:cs="Times New Roman"/>
                <w:i/>
                <w:iCs/>
                <w:color w:val="auto"/>
                <w:sz w:val="18"/>
                <w:szCs w:val="18"/>
              </w:rPr>
              <w:t xml:space="preserve">“…Al respecto y para atender lo solicitado, competencia del área, después de una búsqueda minuciosa, exhaustiva y razonable dentro de los archivos de la subdirección de desarrollo urbano, NO se localizó información referente al año 2023 con respecto a la Comisión Municipal Transitoria de </w:t>
            </w:r>
            <w:proofErr w:type="spellStart"/>
            <w:r w:rsidRPr="00673FCE">
              <w:rPr>
                <w:rFonts w:eastAsia="Calibri" w:cs="Times New Roman"/>
                <w:i/>
                <w:iCs/>
                <w:color w:val="auto"/>
                <w:sz w:val="18"/>
                <w:szCs w:val="18"/>
              </w:rPr>
              <w:t>Limites</w:t>
            </w:r>
            <w:proofErr w:type="spellEnd"/>
            <w:r w:rsidRPr="00673FCE">
              <w:rPr>
                <w:rFonts w:eastAsia="Calibri" w:cs="Times New Roman"/>
                <w:i/>
                <w:iCs/>
                <w:color w:val="auto"/>
                <w:sz w:val="18"/>
                <w:szCs w:val="18"/>
              </w:rPr>
              <w:t xml:space="preserve"> Territoriales. Ya que esta Comisión fue creada en el año 20022 y es presidida por la Segunda Sindicatura Municipal quien es la autoridad encargada de proporcionar la información completa detallada…” </w:t>
            </w:r>
          </w:p>
          <w:p w14:paraId="4D988A3D" w14:textId="750EFC3C" w:rsidR="00F71B46" w:rsidRPr="00673FCE" w:rsidRDefault="00F71B46" w:rsidP="00F71B46">
            <w:pPr>
              <w:spacing w:line="360" w:lineRule="auto"/>
              <w:contextualSpacing/>
              <w:rPr>
                <w:rFonts w:eastAsia="Times New Roman" w:cs="Tahoma"/>
                <w:bCs/>
                <w:iCs/>
                <w:color w:val="FF0000"/>
                <w:sz w:val="18"/>
                <w:szCs w:val="18"/>
                <w:lang w:eastAsia="es-ES"/>
              </w:rPr>
            </w:pPr>
          </w:p>
        </w:tc>
        <w:tc>
          <w:tcPr>
            <w:tcW w:w="2145" w:type="dxa"/>
          </w:tcPr>
          <w:p w14:paraId="25134676"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Ante tal circunstancia, la</w:t>
            </w:r>
          </w:p>
          <w:p w14:paraId="6F82DFC7"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persona Recurrente se</w:t>
            </w:r>
          </w:p>
          <w:p w14:paraId="0ACFB701"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inconformó de la entrega de información que no corresponde con lo solicitado, lo cual actualiza la causal de procedencia establecida en el artículo 179, fracción VI, de la Ley de Transparencia y</w:t>
            </w:r>
          </w:p>
          <w:p w14:paraId="5DAC4F71"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Acceso a la Información</w:t>
            </w:r>
          </w:p>
          <w:p w14:paraId="374D4733" w14:textId="36709717" w:rsidR="00F71B46" w:rsidRPr="00673FCE" w:rsidRDefault="00F71B46" w:rsidP="00F71B46">
            <w:pPr>
              <w:spacing w:line="360" w:lineRule="auto"/>
              <w:contextualSpacing/>
              <w:rPr>
                <w:rFonts w:eastAsia="Times New Roman" w:cs="Tahoma"/>
                <w:b/>
                <w:bCs/>
                <w:iCs/>
                <w:color w:val="FF0000"/>
                <w:sz w:val="18"/>
                <w:szCs w:val="18"/>
                <w:lang w:eastAsia="es-ES"/>
              </w:rPr>
            </w:pPr>
            <w:r w:rsidRPr="00673FCE">
              <w:rPr>
                <w:rFonts w:eastAsia="Times New Roman" w:cs="Tahoma"/>
                <w:bCs/>
                <w:iCs/>
                <w:color w:val="auto"/>
                <w:sz w:val="18"/>
                <w:szCs w:val="18"/>
                <w:lang w:eastAsia="es-ES"/>
              </w:rPr>
              <w:t>Pública del Estado de México y Municipios.</w:t>
            </w:r>
          </w:p>
        </w:tc>
        <w:tc>
          <w:tcPr>
            <w:tcW w:w="2145" w:type="dxa"/>
          </w:tcPr>
          <w:p w14:paraId="1394D522"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 xml:space="preserve">El </w:t>
            </w:r>
            <w:proofErr w:type="gramStart"/>
            <w:r w:rsidRPr="00673FCE">
              <w:rPr>
                <w:rFonts w:eastAsia="Times New Roman" w:cs="Tahoma"/>
                <w:bCs/>
                <w:iCs/>
                <w:color w:val="auto"/>
                <w:sz w:val="18"/>
                <w:szCs w:val="18"/>
                <w:lang w:eastAsia="es-ES"/>
              </w:rPr>
              <w:t>Director</w:t>
            </w:r>
            <w:proofErr w:type="gramEnd"/>
            <w:r w:rsidRPr="00673FCE">
              <w:rPr>
                <w:rFonts w:eastAsia="Times New Roman" w:cs="Tahoma"/>
                <w:bCs/>
                <w:iCs/>
                <w:color w:val="auto"/>
                <w:sz w:val="18"/>
                <w:szCs w:val="18"/>
                <w:lang w:eastAsia="es-ES"/>
              </w:rPr>
              <w:t xml:space="preserve"> Jurídico y Consultivo, a través de un oficio refirió lo siguiente:</w:t>
            </w:r>
          </w:p>
          <w:p w14:paraId="4FC1306C"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
                <w:bCs/>
                <w:iCs/>
                <w:color w:val="auto"/>
                <w:sz w:val="18"/>
                <w:szCs w:val="18"/>
                <w:lang w:eastAsia="es-ES"/>
              </w:rPr>
              <w:t>1.-Fundamento Legal:</w:t>
            </w:r>
            <w:r w:rsidRPr="00673FCE">
              <w:rPr>
                <w:rFonts w:eastAsia="Times New Roman" w:cs="Tahoma"/>
                <w:bCs/>
                <w:iCs/>
                <w:color w:val="auto"/>
                <w:sz w:val="18"/>
                <w:szCs w:val="18"/>
                <w:lang w:eastAsia="es-ES"/>
              </w:rPr>
              <w:t xml:space="preserve"> artículo 4, 55 fracción IV, 64 fracción I, 65 tercer párrafo, 69 fracción I de la Ley Orgánica Municipal del Estado de México, el artículo 61 fracciones XXV de la Constitución Local, y demás relativos aplicables de la Ley Orgánica Municipal del Estado de México.</w:t>
            </w:r>
          </w:p>
          <w:p w14:paraId="416B8C7B"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
                <w:bCs/>
                <w:iCs/>
                <w:color w:val="auto"/>
                <w:sz w:val="18"/>
                <w:szCs w:val="18"/>
                <w:lang w:eastAsia="es-ES"/>
              </w:rPr>
              <w:t>2.- Reglamento, reglas de organización y funcionamiento o similar:</w:t>
            </w:r>
            <w:r w:rsidRPr="00673FCE">
              <w:rPr>
                <w:rFonts w:eastAsia="Times New Roman" w:cs="Tahoma"/>
                <w:bCs/>
                <w:iCs/>
                <w:color w:val="auto"/>
                <w:sz w:val="18"/>
                <w:szCs w:val="18"/>
                <w:lang w:eastAsia="es-ES"/>
              </w:rPr>
              <w:t xml:space="preserve"> La operación de la Comisión en comento se rige bajo los lineamientos establecidos en el artículo 31 fracción I de </w:t>
            </w:r>
            <w:r w:rsidRPr="00673FCE">
              <w:rPr>
                <w:rFonts w:eastAsia="Times New Roman" w:cs="Tahoma"/>
                <w:bCs/>
                <w:iCs/>
                <w:color w:val="auto"/>
                <w:sz w:val="18"/>
                <w:szCs w:val="18"/>
                <w:lang w:eastAsia="es-ES"/>
              </w:rPr>
              <w:lastRenderedPageBreak/>
              <w:t>la Ley Reglamentaria de las fracciones XXV y XXVI del artículo 61 de la Constitución Política del Estado Libre y Soberano de México.</w:t>
            </w:r>
          </w:p>
          <w:p w14:paraId="55F91E14"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
                <w:bCs/>
                <w:iCs/>
                <w:color w:val="auto"/>
                <w:sz w:val="18"/>
                <w:szCs w:val="18"/>
                <w:lang w:eastAsia="es-ES"/>
              </w:rPr>
              <w:t>3.- Nombre del área responsable:</w:t>
            </w:r>
            <w:r w:rsidRPr="00673FCE">
              <w:rPr>
                <w:rFonts w:eastAsia="Times New Roman" w:cs="Tahoma"/>
                <w:bCs/>
                <w:iCs/>
                <w:color w:val="auto"/>
                <w:sz w:val="18"/>
                <w:szCs w:val="18"/>
                <w:lang w:eastAsia="es-ES"/>
              </w:rPr>
              <w:t xml:space="preserve"> Atendiendo a las disposiciones contenida en el artículo 31 fracción I de la Ley Reglamentaria de las fracciones XXV y XXVI del artículo 61 de la Constitución Política del Estado Libre y Soberano de México, la Comisión </w:t>
            </w:r>
            <w:proofErr w:type="spellStart"/>
            <w:r w:rsidRPr="00673FCE">
              <w:rPr>
                <w:rFonts w:eastAsia="Times New Roman" w:cs="Tahoma"/>
                <w:bCs/>
                <w:iCs/>
                <w:color w:val="auto"/>
                <w:sz w:val="18"/>
                <w:szCs w:val="18"/>
                <w:lang w:eastAsia="es-ES"/>
              </w:rPr>
              <w:t>esta</w:t>
            </w:r>
            <w:proofErr w:type="spellEnd"/>
            <w:r w:rsidRPr="00673FCE">
              <w:rPr>
                <w:rFonts w:eastAsia="Times New Roman" w:cs="Tahoma"/>
                <w:bCs/>
                <w:iCs/>
                <w:color w:val="auto"/>
                <w:sz w:val="18"/>
                <w:szCs w:val="18"/>
                <w:lang w:eastAsia="es-ES"/>
              </w:rPr>
              <w:t xml:space="preserve"> integrada de la siguiente manera:</w:t>
            </w:r>
          </w:p>
          <w:p w14:paraId="5103C579"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Calibri" w:cs="Tahoma"/>
                <w:i/>
                <w:iCs/>
                <w:color w:val="auto"/>
                <w:sz w:val="20"/>
                <w:szCs w:val="20"/>
                <w:lang w:val="es-ES_tradnl"/>
              </w:rPr>
              <w:t>C</w:t>
            </w:r>
            <w:r w:rsidRPr="00673FCE">
              <w:rPr>
                <w:rFonts w:eastAsia="Times New Roman" w:cs="Tahoma"/>
                <w:bCs/>
                <w:iCs/>
                <w:color w:val="auto"/>
                <w:sz w:val="18"/>
                <w:szCs w:val="18"/>
                <w:lang w:eastAsia="es-ES"/>
              </w:rPr>
              <w:t xml:space="preserve">. María Elena German Rivero, </w:t>
            </w:r>
            <w:proofErr w:type="gramStart"/>
            <w:r w:rsidRPr="00673FCE">
              <w:rPr>
                <w:rFonts w:eastAsia="Times New Roman" w:cs="Tahoma"/>
                <w:bCs/>
                <w:iCs/>
                <w:color w:val="auto"/>
                <w:sz w:val="18"/>
                <w:szCs w:val="18"/>
                <w:lang w:eastAsia="es-ES"/>
              </w:rPr>
              <w:t>Presidenta</w:t>
            </w:r>
            <w:proofErr w:type="gramEnd"/>
            <w:r w:rsidRPr="00673FCE">
              <w:rPr>
                <w:rFonts w:eastAsia="Times New Roman" w:cs="Tahoma"/>
                <w:bCs/>
                <w:iCs/>
                <w:color w:val="auto"/>
                <w:sz w:val="18"/>
                <w:szCs w:val="18"/>
                <w:lang w:eastAsia="es-ES"/>
              </w:rPr>
              <w:t xml:space="preserve"> y Segunda Sindica</w:t>
            </w:r>
          </w:p>
          <w:p w14:paraId="18BB957E"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C. Ernesto Santillán Ramírez, Primer Regidor</w:t>
            </w:r>
          </w:p>
          <w:p w14:paraId="6F62B0C7"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C. Edgar Antonio Estrada Balderas, Séptimo Regidor</w:t>
            </w:r>
          </w:p>
          <w:p w14:paraId="3824B05D"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 xml:space="preserve">C. Rodolfo Jonathan Arellano Banda Treviño, </w:t>
            </w:r>
            <w:proofErr w:type="gramStart"/>
            <w:r w:rsidRPr="00673FCE">
              <w:rPr>
                <w:rFonts w:eastAsia="Times New Roman" w:cs="Tahoma"/>
                <w:bCs/>
                <w:iCs/>
                <w:color w:val="auto"/>
                <w:sz w:val="18"/>
                <w:szCs w:val="18"/>
                <w:lang w:eastAsia="es-ES"/>
              </w:rPr>
              <w:t xml:space="preserve">Secretario </w:t>
            </w:r>
            <w:r w:rsidRPr="00673FCE">
              <w:rPr>
                <w:rFonts w:eastAsia="Times New Roman" w:cs="Tahoma"/>
                <w:bCs/>
                <w:iCs/>
                <w:color w:val="auto"/>
                <w:sz w:val="18"/>
                <w:szCs w:val="18"/>
                <w:lang w:eastAsia="es-ES"/>
              </w:rPr>
              <w:lastRenderedPageBreak/>
              <w:t>Técnico</w:t>
            </w:r>
            <w:proofErr w:type="gramEnd"/>
            <w:r w:rsidRPr="00673FCE">
              <w:rPr>
                <w:rFonts w:eastAsia="Times New Roman" w:cs="Tahoma"/>
                <w:bCs/>
                <w:iCs/>
                <w:color w:val="auto"/>
                <w:sz w:val="18"/>
                <w:szCs w:val="18"/>
                <w:lang w:eastAsia="es-ES"/>
              </w:rPr>
              <w:t xml:space="preserve"> y Director De Desarrollo Urbano y Obras Públicas</w:t>
            </w:r>
          </w:p>
          <w:p w14:paraId="728EB32D"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 xml:space="preserve">C. Luis López Ibarra, Primer Vocal y </w:t>
            </w:r>
            <w:proofErr w:type="gramStart"/>
            <w:r w:rsidRPr="00673FCE">
              <w:rPr>
                <w:rFonts w:eastAsia="Times New Roman" w:cs="Tahoma"/>
                <w:bCs/>
                <w:iCs/>
                <w:color w:val="auto"/>
                <w:sz w:val="18"/>
                <w:szCs w:val="18"/>
                <w:lang w:eastAsia="es-ES"/>
              </w:rPr>
              <w:t>Director</w:t>
            </w:r>
            <w:proofErr w:type="gramEnd"/>
            <w:r w:rsidRPr="00673FCE">
              <w:rPr>
                <w:rFonts w:eastAsia="Times New Roman" w:cs="Tahoma"/>
                <w:bCs/>
                <w:iCs/>
                <w:color w:val="auto"/>
                <w:sz w:val="18"/>
                <w:szCs w:val="18"/>
                <w:lang w:eastAsia="es-ES"/>
              </w:rPr>
              <w:t xml:space="preserve"> Jurídico y Consultivo</w:t>
            </w:r>
          </w:p>
          <w:p w14:paraId="677CCBEB"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 xml:space="preserve">C. José Isauro Bautista Pérez, Segundo Vocal y </w:t>
            </w:r>
            <w:proofErr w:type="gramStart"/>
            <w:r w:rsidRPr="00673FCE">
              <w:rPr>
                <w:rFonts w:eastAsia="Times New Roman" w:cs="Tahoma"/>
                <w:bCs/>
                <w:iCs/>
                <w:color w:val="auto"/>
                <w:sz w:val="18"/>
                <w:szCs w:val="18"/>
                <w:lang w:eastAsia="es-ES"/>
              </w:rPr>
              <w:t>Director</w:t>
            </w:r>
            <w:proofErr w:type="gramEnd"/>
            <w:r w:rsidRPr="00673FCE">
              <w:rPr>
                <w:rFonts w:eastAsia="Times New Roman" w:cs="Tahoma"/>
                <w:bCs/>
                <w:iCs/>
                <w:color w:val="auto"/>
                <w:sz w:val="18"/>
                <w:szCs w:val="18"/>
                <w:lang w:eastAsia="es-ES"/>
              </w:rPr>
              <w:t xml:space="preserve"> De Gobierno</w:t>
            </w:r>
          </w:p>
          <w:p w14:paraId="39A7D8E7"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 xml:space="preserve">C. Cesar Jesús García Pacheco, Tercer Vocal y </w:t>
            </w:r>
            <w:proofErr w:type="gramStart"/>
            <w:r w:rsidRPr="00673FCE">
              <w:rPr>
                <w:rFonts w:eastAsia="Times New Roman" w:cs="Tahoma"/>
                <w:bCs/>
                <w:iCs/>
                <w:color w:val="auto"/>
                <w:sz w:val="18"/>
                <w:szCs w:val="18"/>
                <w:lang w:eastAsia="es-ES"/>
              </w:rPr>
              <w:t>Secretario</w:t>
            </w:r>
            <w:proofErr w:type="gramEnd"/>
            <w:r w:rsidRPr="00673FCE">
              <w:rPr>
                <w:rFonts w:eastAsia="Times New Roman" w:cs="Tahoma"/>
                <w:bCs/>
                <w:iCs/>
                <w:color w:val="auto"/>
                <w:sz w:val="18"/>
                <w:szCs w:val="18"/>
                <w:lang w:eastAsia="es-ES"/>
              </w:rPr>
              <w:t xml:space="preserve"> Del Ayuntamiento</w:t>
            </w:r>
          </w:p>
          <w:p w14:paraId="7738EA49" w14:textId="77777777" w:rsidR="00F71B46" w:rsidRPr="00673FCE" w:rsidRDefault="00F71B46" w:rsidP="00F71B46">
            <w:pPr>
              <w:spacing w:line="360" w:lineRule="auto"/>
              <w:contextualSpacing/>
              <w:rPr>
                <w:rFonts w:eastAsia="Times New Roman" w:cs="Tahoma"/>
                <w:b/>
                <w:bCs/>
                <w:iCs/>
                <w:color w:val="auto"/>
                <w:sz w:val="18"/>
                <w:szCs w:val="18"/>
                <w:lang w:eastAsia="es-ES"/>
              </w:rPr>
            </w:pPr>
            <w:r w:rsidRPr="00673FCE">
              <w:rPr>
                <w:rFonts w:eastAsia="Times New Roman" w:cs="Tahoma"/>
                <w:b/>
                <w:bCs/>
                <w:iCs/>
                <w:color w:val="auto"/>
                <w:sz w:val="18"/>
                <w:szCs w:val="18"/>
                <w:lang w:eastAsia="es-ES"/>
              </w:rPr>
              <w:t>4.- Nombre de la persona pública titular del área responsable:</w:t>
            </w:r>
          </w:p>
          <w:p w14:paraId="5D80E096"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 xml:space="preserve">Atendiendo a las disposiciones contenidas en el artículo 31 fracción Ide la Ley Reglamentaria de las fracciones XXV y XXVI del artículo 61 de la Constitución Política del Estado Libre y Soberano de México, la titular en su carácter de </w:t>
            </w:r>
            <w:proofErr w:type="gramStart"/>
            <w:r w:rsidRPr="00673FCE">
              <w:rPr>
                <w:rFonts w:eastAsia="Times New Roman" w:cs="Tahoma"/>
                <w:bCs/>
                <w:iCs/>
                <w:color w:val="auto"/>
                <w:sz w:val="18"/>
                <w:szCs w:val="18"/>
                <w:lang w:eastAsia="es-ES"/>
              </w:rPr>
              <w:t>Presidenta</w:t>
            </w:r>
            <w:proofErr w:type="gramEnd"/>
            <w:r w:rsidRPr="00673FCE">
              <w:rPr>
                <w:rFonts w:eastAsia="Times New Roman" w:cs="Tahoma"/>
                <w:bCs/>
                <w:iCs/>
                <w:color w:val="auto"/>
                <w:sz w:val="18"/>
                <w:szCs w:val="18"/>
                <w:lang w:eastAsia="es-ES"/>
              </w:rPr>
              <w:t xml:space="preserve"> de la Comisión es la C. María Elena German Rivero, Presidenta y Segunda Sindica.</w:t>
            </w:r>
          </w:p>
          <w:p w14:paraId="0CC1AEDC" w14:textId="77777777" w:rsidR="00F71B46" w:rsidRPr="00673FCE" w:rsidRDefault="00F71B46" w:rsidP="00F71B46">
            <w:pPr>
              <w:spacing w:line="360" w:lineRule="auto"/>
              <w:contextualSpacing/>
              <w:rPr>
                <w:rFonts w:eastAsia="Times New Roman" w:cs="Tahoma"/>
                <w:bCs/>
                <w:iCs/>
                <w:color w:val="auto"/>
                <w:sz w:val="18"/>
                <w:szCs w:val="18"/>
                <w:lang w:eastAsia="es-ES"/>
              </w:rPr>
            </w:pPr>
          </w:p>
        </w:tc>
      </w:tr>
      <w:tr w:rsidR="00F71B46" w:rsidRPr="00673FCE" w14:paraId="5FDAC715" w14:textId="7D5DDAF3" w:rsidTr="00F71B46">
        <w:tc>
          <w:tcPr>
            <w:tcW w:w="2230" w:type="dxa"/>
          </w:tcPr>
          <w:p w14:paraId="5D83940D" w14:textId="77777777" w:rsidR="00F71B46" w:rsidRPr="00673FCE" w:rsidRDefault="00F71B46" w:rsidP="00F71B46">
            <w:pPr>
              <w:spacing w:line="360" w:lineRule="auto"/>
              <w:contextualSpacing/>
              <w:rPr>
                <w:rFonts w:eastAsia="Calibri" w:cs="Times New Roman"/>
                <w:b/>
                <w:bCs/>
                <w:i/>
                <w:iCs/>
                <w:color w:val="auto"/>
                <w:sz w:val="18"/>
                <w:szCs w:val="18"/>
              </w:rPr>
            </w:pPr>
            <w:r w:rsidRPr="00673FCE">
              <w:rPr>
                <w:rFonts w:eastAsia="Calibri" w:cs="Times New Roman"/>
                <w:b/>
                <w:bCs/>
                <w:i/>
                <w:iCs/>
                <w:color w:val="auto"/>
                <w:sz w:val="18"/>
                <w:szCs w:val="18"/>
              </w:rPr>
              <w:lastRenderedPageBreak/>
              <w:t>00582/ECATEPEC/IP/2024</w:t>
            </w:r>
          </w:p>
          <w:p w14:paraId="6A421BE5" w14:textId="653DBF63" w:rsidR="00F71B46" w:rsidRPr="00673FCE" w:rsidRDefault="00F71B46" w:rsidP="00F71B46">
            <w:pPr>
              <w:spacing w:line="360" w:lineRule="auto"/>
              <w:contextualSpacing/>
              <w:rPr>
                <w:rFonts w:eastAsia="Times New Roman" w:cs="Tahoma"/>
                <w:b/>
                <w:bCs/>
                <w:iCs/>
                <w:color w:val="FF0000"/>
                <w:sz w:val="18"/>
                <w:szCs w:val="18"/>
                <w:lang w:eastAsia="es-ES"/>
              </w:rPr>
            </w:pPr>
            <w:r w:rsidRPr="00673FCE">
              <w:rPr>
                <w:rFonts w:eastAsia="Calibri" w:cs="Times New Roman"/>
                <w:i/>
                <w:iCs/>
                <w:color w:val="auto"/>
                <w:sz w:val="18"/>
                <w:szCs w:val="18"/>
              </w:rPr>
              <w:t>“En relación con la Comisión Municipal Transitoria de Límites Territoriales, prevista en el Bando Municipal del Ayuntamiento de Ecatepec de Morelos 2022- 2024, solicito la siguiente información del periodo del 1 enero al 31 de diciembre de 2024: 1.- Fundamento legal 2.- Reglamento, reglas de organización y funcionamiento o similar 3.- Nombre del área responsable 4.- Nombre de la persona servidora pública titular del área responsable 5.- Datos de contacto (teléfono, correo electrónico, dirección de oficina) de la persona servidora pública titular del área responsable”</w:t>
            </w:r>
          </w:p>
        </w:tc>
        <w:tc>
          <w:tcPr>
            <w:tcW w:w="2868" w:type="dxa"/>
          </w:tcPr>
          <w:p w14:paraId="6248B91C"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 xml:space="preserve">La </w:t>
            </w:r>
            <w:proofErr w:type="gramStart"/>
            <w:r w:rsidRPr="00673FCE">
              <w:rPr>
                <w:rFonts w:eastAsia="Times New Roman" w:cs="Tahoma"/>
                <w:bCs/>
                <w:iCs/>
                <w:color w:val="auto"/>
                <w:sz w:val="18"/>
                <w:szCs w:val="18"/>
                <w:lang w:eastAsia="es-ES"/>
              </w:rPr>
              <w:t>Secretaria</w:t>
            </w:r>
            <w:proofErr w:type="gramEnd"/>
            <w:r w:rsidRPr="00673FCE">
              <w:rPr>
                <w:rFonts w:eastAsia="Times New Roman" w:cs="Tahoma"/>
                <w:bCs/>
                <w:iCs/>
                <w:color w:val="auto"/>
                <w:sz w:val="18"/>
                <w:szCs w:val="18"/>
                <w:lang w:eastAsia="es-ES"/>
              </w:rPr>
              <w:t xml:space="preserve"> del H. Ayuntamiento, a través de un oficio refirió lo siguiente:</w:t>
            </w:r>
          </w:p>
          <w:p w14:paraId="3412FA5F" w14:textId="77777777" w:rsidR="00F71B46" w:rsidRPr="00673FCE" w:rsidRDefault="00F71B46" w:rsidP="00F71B46">
            <w:pPr>
              <w:spacing w:line="360" w:lineRule="auto"/>
              <w:contextualSpacing/>
              <w:rPr>
                <w:rFonts w:eastAsia="Calibri" w:cs="Times New Roman"/>
                <w:i/>
                <w:iCs/>
                <w:color w:val="auto"/>
                <w:sz w:val="18"/>
                <w:szCs w:val="18"/>
              </w:rPr>
            </w:pPr>
            <w:r w:rsidRPr="00673FCE">
              <w:rPr>
                <w:rFonts w:eastAsia="Calibri" w:cs="Times New Roman"/>
                <w:i/>
                <w:iCs/>
                <w:color w:val="auto"/>
                <w:sz w:val="18"/>
                <w:szCs w:val="18"/>
              </w:rPr>
              <w:t xml:space="preserve">“…se llevó a cabo una </w:t>
            </w:r>
            <w:r w:rsidRPr="00673FCE">
              <w:rPr>
                <w:rFonts w:eastAsia="Calibri" w:cs="Times New Roman"/>
                <w:b/>
                <w:i/>
                <w:iCs/>
                <w:color w:val="auto"/>
                <w:sz w:val="18"/>
                <w:szCs w:val="18"/>
              </w:rPr>
              <w:t>Búsqueda minuciosa exhaustiva y razonable</w:t>
            </w:r>
            <w:r w:rsidRPr="00673FCE">
              <w:rPr>
                <w:rFonts w:eastAsia="Calibri" w:cs="Times New Roman"/>
                <w:i/>
                <w:iCs/>
                <w:color w:val="auto"/>
                <w:sz w:val="18"/>
                <w:szCs w:val="18"/>
              </w:rPr>
              <w:t xml:space="preserve"> en los archivos de esta Secretaría a mi cargo y no se encontró la información solicitada, debido a que no se localizó el Bando al que Usted nos hace referencia, esto es, “Bando Municipal del Ayuntamiento de Ecatepec de Morelos 2022- 2024</w:t>
            </w:r>
            <w:proofErr w:type="gramStart"/>
            <w:r w:rsidRPr="00673FCE">
              <w:rPr>
                <w:rFonts w:eastAsia="Calibri" w:cs="Times New Roman"/>
                <w:i/>
                <w:iCs/>
                <w:color w:val="auto"/>
                <w:sz w:val="18"/>
                <w:szCs w:val="18"/>
              </w:rPr>
              <w:t>”.y</w:t>
            </w:r>
            <w:proofErr w:type="gramEnd"/>
            <w:r w:rsidRPr="00673FCE">
              <w:rPr>
                <w:rFonts w:eastAsia="Calibri" w:cs="Times New Roman"/>
                <w:i/>
                <w:iCs/>
                <w:color w:val="auto"/>
                <w:sz w:val="18"/>
                <w:szCs w:val="18"/>
              </w:rPr>
              <w:t xml:space="preserve"> precisa la solicitud de información que nos ocupa, </w:t>
            </w:r>
            <w:r w:rsidRPr="00673FCE">
              <w:rPr>
                <w:rFonts w:eastAsia="Calibri" w:cs="Times New Roman"/>
                <w:b/>
                <w:i/>
                <w:iCs/>
                <w:color w:val="auto"/>
                <w:sz w:val="18"/>
                <w:szCs w:val="18"/>
                <w:u w:val="single"/>
              </w:rPr>
              <w:t>en su totalidad en lo competente a esta Secretaría</w:t>
            </w:r>
            <w:r w:rsidRPr="00673FCE">
              <w:rPr>
                <w:rFonts w:eastAsia="Calibri" w:cs="Times New Roman"/>
                <w:i/>
                <w:iCs/>
                <w:color w:val="auto"/>
                <w:sz w:val="18"/>
                <w:szCs w:val="18"/>
              </w:rPr>
              <w:t>, para todos los efectos legales que haya lugar…”</w:t>
            </w:r>
          </w:p>
          <w:p w14:paraId="0534FD7B" w14:textId="1F199918" w:rsidR="00F71B46" w:rsidRPr="00673FCE" w:rsidRDefault="00F71B46" w:rsidP="00F71B46">
            <w:pPr>
              <w:spacing w:line="360" w:lineRule="auto"/>
              <w:contextualSpacing/>
              <w:rPr>
                <w:rFonts w:eastAsia="Times New Roman" w:cs="Tahoma"/>
                <w:b/>
                <w:bCs/>
                <w:iCs/>
                <w:color w:val="FF0000"/>
                <w:sz w:val="18"/>
                <w:szCs w:val="18"/>
                <w:lang w:eastAsia="es-ES"/>
              </w:rPr>
            </w:pPr>
          </w:p>
        </w:tc>
        <w:tc>
          <w:tcPr>
            <w:tcW w:w="2145" w:type="dxa"/>
          </w:tcPr>
          <w:p w14:paraId="18611C8F"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Ante tal circunstancia, la</w:t>
            </w:r>
          </w:p>
          <w:p w14:paraId="60914D33"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persona Recurrente se</w:t>
            </w:r>
          </w:p>
          <w:p w14:paraId="414B80A8"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inconformó de la entrega de información que no corresponde con lo solicitado, lo cual actualiza la causal de procedencia establecida en el artículo 179, fracción VI, de la Ley de Transparencia y</w:t>
            </w:r>
          </w:p>
          <w:p w14:paraId="089392CA"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Acceso a la Información</w:t>
            </w:r>
          </w:p>
          <w:p w14:paraId="0DA3CC21" w14:textId="2072F61F" w:rsidR="00F71B46" w:rsidRPr="00673FCE" w:rsidRDefault="00F71B46" w:rsidP="00F71B46">
            <w:pPr>
              <w:spacing w:line="360" w:lineRule="auto"/>
              <w:contextualSpacing/>
              <w:rPr>
                <w:rFonts w:eastAsia="Times New Roman" w:cs="Tahoma"/>
                <w:b/>
                <w:bCs/>
                <w:iCs/>
                <w:color w:val="FF0000"/>
                <w:sz w:val="18"/>
                <w:szCs w:val="18"/>
                <w:lang w:eastAsia="es-ES"/>
              </w:rPr>
            </w:pPr>
            <w:r w:rsidRPr="00673FCE">
              <w:rPr>
                <w:rFonts w:eastAsia="Times New Roman" w:cs="Tahoma"/>
                <w:bCs/>
                <w:iCs/>
                <w:color w:val="auto"/>
                <w:sz w:val="18"/>
                <w:szCs w:val="18"/>
                <w:lang w:eastAsia="es-ES"/>
              </w:rPr>
              <w:t>Pública del Estado de México y Municipios.</w:t>
            </w:r>
          </w:p>
        </w:tc>
        <w:tc>
          <w:tcPr>
            <w:tcW w:w="2145" w:type="dxa"/>
          </w:tcPr>
          <w:p w14:paraId="3434D440" w14:textId="77777777" w:rsidR="00F71B46" w:rsidRPr="00673FCE" w:rsidRDefault="00F71B46" w:rsidP="00F71B46">
            <w:pPr>
              <w:spacing w:line="360" w:lineRule="auto"/>
              <w:contextualSpacing/>
              <w:rPr>
                <w:rFonts w:eastAsia="Times New Roman" w:cs="Tahoma"/>
                <w:bCs/>
                <w:iCs/>
                <w:color w:val="auto"/>
                <w:sz w:val="18"/>
                <w:szCs w:val="18"/>
                <w:lang w:eastAsia="es-ES"/>
              </w:rPr>
            </w:pPr>
            <w:r w:rsidRPr="00673FCE">
              <w:rPr>
                <w:rFonts w:eastAsia="Times New Roman" w:cs="Tahoma"/>
                <w:bCs/>
                <w:iCs/>
                <w:color w:val="auto"/>
                <w:sz w:val="18"/>
                <w:szCs w:val="18"/>
                <w:lang w:eastAsia="es-ES"/>
              </w:rPr>
              <w:t xml:space="preserve">La </w:t>
            </w:r>
            <w:proofErr w:type="gramStart"/>
            <w:r w:rsidRPr="00673FCE">
              <w:rPr>
                <w:rFonts w:eastAsia="Times New Roman" w:cs="Tahoma"/>
                <w:bCs/>
                <w:iCs/>
                <w:color w:val="auto"/>
                <w:sz w:val="18"/>
                <w:szCs w:val="18"/>
                <w:lang w:eastAsia="es-ES"/>
              </w:rPr>
              <w:t>Secretaria</w:t>
            </w:r>
            <w:proofErr w:type="gramEnd"/>
            <w:r w:rsidRPr="00673FCE">
              <w:rPr>
                <w:rFonts w:eastAsia="Times New Roman" w:cs="Tahoma"/>
                <w:bCs/>
                <w:iCs/>
                <w:color w:val="auto"/>
                <w:sz w:val="18"/>
                <w:szCs w:val="18"/>
                <w:lang w:eastAsia="es-ES"/>
              </w:rPr>
              <w:t xml:space="preserve"> del H. Ayuntamiento, a través de un oficio ratificó su respuesta primigenia.</w:t>
            </w:r>
          </w:p>
          <w:p w14:paraId="14A5A2DA" w14:textId="77777777" w:rsidR="00F71B46" w:rsidRPr="00673FCE" w:rsidRDefault="00F71B46" w:rsidP="00F71B46">
            <w:pPr>
              <w:spacing w:line="360" w:lineRule="auto"/>
              <w:contextualSpacing/>
              <w:rPr>
                <w:rFonts w:eastAsia="Times New Roman" w:cs="Tahoma"/>
                <w:bCs/>
                <w:iCs/>
                <w:color w:val="auto"/>
                <w:sz w:val="18"/>
                <w:szCs w:val="18"/>
                <w:lang w:eastAsia="es-ES"/>
              </w:rPr>
            </w:pPr>
          </w:p>
        </w:tc>
      </w:tr>
    </w:tbl>
    <w:p w14:paraId="685B4768" w14:textId="77777777" w:rsidR="00F64AE9" w:rsidRPr="00673FCE" w:rsidRDefault="00F64AE9" w:rsidP="00EC34AA">
      <w:pPr>
        <w:spacing w:after="0" w:line="360" w:lineRule="auto"/>
        <w:contextualSpacing/>
        <w:rPr>
          <w:rFonts w:eastAsia="Times New Roman" w:cs="Tahoma"/>
          <w:b/>
          <w:bCs/>
          <w:iCs/>
          <w:color w:val="FF0000"/>
          <w:lang w:val="es-ES" w:eastAsia="es-ES"/>
        </w:rPr>
      </w:pPr>
    </w:p>
    <w:p w14:paraId="00C9D2D7" w14:textId="495985B9" w:rsidR="00847D15" w:rsidRPr="00673FCE" w:rsidRDefault="00847D15" w:rsidP="00847D15">
      <w:pPr>
        <w:shd w:val="clear" w:color="auto" w:fill="FFFFFF"/>
        <w:spacing w:after="0" w:line="360" w:lineRule="auto"/>
        <w:rPr>
          <w:rFonts w:eastAsia="Times New Roman" w:cs="Times New Roman"/>
          <w:color w:val="222222"/>
          <w:lang w:eastAsia="es-MX"/>
        </w:rPr>
      </w:pPr>
      <w:r w:rsidRPr="00673FCE">
        <w:rPr>
          <w:rFonts w:eastAsia="Times New Roman" w:cs="Times New Roman"/>
          <w:color w:val="222222"/>
          <w:lang w:eastAsia="es-MX"/>
        </w:rPr>
        <w:t>Conforme a lo analizado, se puede advertir que el ahora Recurrente en</w:t>
      </w:r>
      <w:r w:rsidR="006B4BFA" w:rsidRPr="00673FCE">
        <w:rPr>
          <w:rFonts w:eastAsia="Times New Roman" w:cs="Times New Roman"/>
          <w:color w:val="222222"/>
          <w:lang w:eastAsia="es-MX"/>
        </w:rPr>
        <w:t xml:space="preserve"> el Recurso de Revisión </w:t>
      </w:r>
      <w:r w:rsidR="006B4BFA" w:rsidRPr="00673FCE">
        <w:rPr>
          <w:rFonts w:eastAsia="Times New Roman" w:cs="Times New Roman"/>
          <w:b/>
          <w:color w:val="222222"/>
          <w:lang w:eastAsia="es-MX"/>
        </w:rPr>
        <w:t>03667/INFOEM/IP/RR/2024</w:t>
      </w:r>
      <w:r w:rsidR="006B4BFA" w:rsidRPr="00673FCE">
        <w:rPr>
          <w:rFonts w:eastAsia="Times New Roman" w:cs="Times New Roman"/>
          <w:color w:val="222222"/>
          <w:lang w:eastAsia="es-MX"/>
        </w:rPr>
        <w:t xml:space="preserve"> en relación con la solicitud de información </w:t>
      </w:r>
      <w:r w:rsidR="006B4BFA" w:rsidRPr="00673FCE">
        <w:rPr>
          <w:rFonts w:eastAsia="Times New Roman" w:cs="Times New Roman"/>
          <w:b/>
          <w:color w:val="222222"/>
          <w:lang w:eastAsia="es-MX"/>
        </w:rPr>
        <w:t>00536/ECATEPEC/IP/2024</w:t>
      </w:r>
      <w:r w:rsidR="006B4BFA" w:rsidRPr="00673FCE">
        <w:rPr>
          <w:rFonts w:eastAsia="Times New Roman" w:cs="Times New Roman"/>
          <w:color w:val="222222"/>
          <w:lang w:eastAsia="es-MX"/>
        </w:rPr>
        <w:t xml:space="preserve"> no se inconformó de la respuesta proporcionada</w:t>
      </w:r>
      <w:r w:rsidR="00F71B46" w:rsidRPr="00673FCE">
        <w:rPr>
          <w:rFonts w:eastAsia="Times New Roman" w:cs="Times New Roman"/>
          <w:color w:val="222222"/>
          <w:lang w:eastAsia="es-MX"/>
        </w:rPr>
        <w:t>, sino únicamente no se le entregó la normatividad referida</w:t>
      </w:r>
      <w:r w:rsidRPr="00673FCE">
        <w:rPr>
          <w:rFonts w:eastAsia="Times New Roman" w:cs="Times New Roman"/>
          <w:b/>
          <w:bCs/>
          <w:color w:val="222222"/>
          <w:lang w:eastAsia="es-MX"/>
        </w:rPr>
        <w:t>; </w:t>
      </w:r>
      <w:r w:rsidRPr="00673FCE">
        <w:rPr>
          <w:rFonts w:eastAsia="Times New Roman" w:cs="Times New Roman"/>
          <w:color w:val="222222"/>
          <w:lang w:eastAsia="es-MX"/>
        </w:rPr>
        <w:t xml:space="preserve"> por lo que no se hará pronunciamiento alguno de la información previamente referida de conformidad con el artículo 195 de la Ley de </w:t>
      </w:r>
      <w:r w:rsidRPr="00673FCE">
        <w:rPr>
          <w:rFonts w:eastAsia="Times New Roman" w:cs="Times New Roman"/>
          <w:color w:val="222222"/>
          <w:lang w:eastAsia="es-MX"/>
        </w:rPr>
        <w:lastRenderedPageBreak/>
        <w:t>Transparencia y Acceso a la Información Pública del Estado de México y Municipios, con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w:t>
      </w:r>
    </w:p>
    <w:p w14:paraId="59AA33B5" w14:textId="77777777" w:rsidR="00847D15" w:rsidRPr="00673FCE" w:rsidRDefault="00847D15" w:rsidP="00847D15">
      <w:pPr>
        <w:shd w:val="clear" w:color="auto" w:fill="FFFFFF"/>
        <w:spacing w:after="0" w:line="360" w:lineRule="auto"/>
        <w:rPr>
          <w:rFonts w:ascii="Times New Roman" w:eastAsia="Times New Roman" w:hAnsi="Times New Roman" w:cs="Times New Roman"/>
          <w:color w:val="222222"/>
          <w:sz w:val="20"/>
          <w:szCs w:val="20"/>
          <w:lang w:eastAsia="es-MX"/>
        </w:rPr>
      </w:pPr>
      <w:r w:rsidRPr="00673FCE">
        <w:rPr>
          <w:rFonts w:eastAsia="Times New Roman" w:cs="Times New Roman"/>
          <w:color w:val="222222"/>
          <w:lang w:eastAsia="es-MX"/>
        </w:rPr>
        <w:t> </w:t>
      </w:r>
    </w:p>
    <w:p w14:paraId="718E8A08" w14:textId="77777777" w:rsidR="00847D15" w:rsidRPr="00673FCE" w:rsidRDefault="00847D15" w:rsidP="00847D15">
      <w:pPr>
        <w:shd w:val="clear" w:color="auto" w:fill="FFFFFF"/>
        <w:spacing w:after="0" w:line="360" w:lineRule="auto"/>
        <w:rPr>
          <w:rFonts w:ascii="Times New Roman" w:eastAsia="Times New Roman" w:hAnsi="Times New Roman" w:cs="Times New Roman"/>
          <w:color w:val="222222"/>
          <w:sz w:val="20"/>
          <w:szCs w:val="20"/>
          <w:lang w:eastAsia="es-MX"/>
        </w:rPr>
      </w:pPr>
      <w:r w:rsidRPr="00673FCE">
        <w:rPr>
          <w:rFonts w:eastAsia="Times New Roman" w:cs="Times New Roman"/>
          <w:color w:val="222222"/>
          <w:lang w:eastAsia="es-MX"/>
        </w:rPr>
        <w:t>De la misma manera resulta aplicable el criterio sostenido por el Poder Judicial de la Federación de rubro </w:t>
      </w:r>
      <w:r w:rsidRPr="00673FCE">
        <w:rPr>
          <w:rFonts w:eastAsia="Times New Roman" w:cs="Times New Roman"/>
          <w:b/>
          <w:bCs/>
          <w:color w:val="222222"/>
          <w:lang w:eastAsia="es-MX"/>
        </w:rPr>
        <w:t>ACTOS CONSENTIDOS TÁCITAMENTE</w:t>
      </w:r>
      <w:r w:rsidRPr="00673FCE">
        <w:rPr>
          <w:rFonts w:eastAsia="Times New Roman" w:cs="Times New Roman"/>
          <w:color w:val="222222"/>
          <w:lang w:eastAsia="es-MX"/>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04525410" w14:textId="77777777" w:rsidR="00847D15" w:rsidRPr="00673FCE" w:rsidRDefault="00847D15" w:rsidP="00847D15">
      <w:pPr>
        <w:shd w:val="clear" w:color="auto" w:fill="FFFFFF"/>
        <w:spacing w:after="0" w:line="360" w:lineRule="auto"/>
        <w:rPr>
          <w:rFonts w:ascii="Times New Roman" w:eastAsia="Times New Roman" w:hAnsi="Times New Roman" w:cs="Times New Roman"/>
          <w:color w:val="222222"/>
          <w:sz w:val="20"/>
          <w:szCs w:val="20"/>
          <w:lang w:eastAsia="es-MX"/>
        </w:rPr>
      </w:pPr>
      <w:r w:rsidRPr="00673FCE">
        <w:rPr>
          <w:rFonts w:eastAsia="Times New Roman" w:cs="Times New Roman"/>
          <w:color w:val="222222"/>
          <w:lang w:eastAsia="es-MX"/>
        </w:rPr>
        <w:t> </w:t>
      </w:r>
    </w:p>
    <w:p w14:paraId="656FA6BA" w14:textId="77777777" w:rsidR="00847D15" w:rsidRPr="00673FCE" w:rsidRDefault="00847D15" w:rsidP="00847D15">
      <w:pPr>
        <w:shd w:val="clear" w:color="auto" w:fill="FFFFFF"/>
        <w:spacing w:after="0" w:line="360" w:lineRule="auto"/>
        <w:rPr>
          <w:rFonts w:ascii="Times New Roman" w:eastAsia="Times New Roman" w:hAnsi="Times New Roman" w:cs="Times New Roman"/>
          <w:color w:val="222222"/>
          <w:sz w:val="20"/>
          <w:szCs w:val="20"/>
          <w:lang w:eastAsia="es-MX"/>
        </w:rPr>
      </w:pPr>
      <w:r w:rsidRPr="00673FCE">
        <w:rPr>
          <w:rFonts w:eastAsia="Times New Roman" w:cs="Times New Roman"/>
          <w:color w:val="222222"/>
          <w:lang w:eastAsia="es-MX"/>
        </w:rPr>
        <w:t>De acuerdo con el criterio en comento, en el caso de que la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w:t>
      </w:r>
      <w:r w:rsidRPr="00673FCE">
        <w:rPr>
          <w:rFonts w:eastAsia="Times New Roman" w:cs="Times New Roman"/>
          <w:b/>
          <w:bCs/>
          <w:color w:val="222222"/>
          <w:lang w:eastAsia="es-MX"/>
        </w:rPr>
        <w:t>quedaron firmes.</w:t>
      </w:r>
    </w:p>
    <w:p w14:paraId="075C2143" w14:textId="77777777" w:rsidR="00847D15" w:rsidRPr="00673FCE" w:rsidRDefault="00847D15" w:rsidP="00847D15">
      <w:pPr>
        <w:shd w:val="clear" w:color="auto" w:fill="FFFFFF"/>
        <w:spacing w:after="0" w:line="360" w:lineRule="auto"/>
        <w:rPr>
          <w:rFonts w:ascii="Times New Roman" w:eastAsia="Times New Roman" w:hAnsi="Times New Roman" w:cs="Times New Roman"/>
          <w:color w:val="222222"/>
          <w:sz w:val="20"/>
          <w:szCs w:val="20"/>
          <w:lang w:eastAsia="es-MX"/>
        </w:rPr>
      </w:pPr>
      <w:r w:rsidRPr="00673FCE">
        <w:rPr>
          <w:rFonts w:eastAsia="Times New Roman" w:cs="Times New Roman"/>
          <w:color w:val="222222"/>
          <w:lang w:eastAsia="es-MX"/>
        </w:rPr>
        <w:t> </w:t>
      </w:r>
    </w:p>
    <w:p w14:paraId="351384BA" w14:textId="5E274490" w:rsidR="006B4BFA" w:rsidRPr="00673FCE" w:rsidRDefault="00847D15" w:rsidP="00F71B46">
      <w:pPr>
        <w:shd w:val="clear" w:color="auto" w:fill="FFFFFF"/>
        <w:spacing w:after="0" w:line="360" w:lineRule="auto"/>
        <w:rPr>
          <w:rFonts w:eastAsia="Times New Roman" w:cs="Times New Roman"/>
          <w:color w:val="222222"/>
          <w:lang w:val="es-ES" w:eastAsia="es-MX"/>
        </w:rPr>
      </w:pPr>
      <w:r w:rsidRPr="00673FCE">
        <w:rPr>
          <w:rFonts w:eastAsia="Times New Roman" w:cs="Times New Roman"/>
          <w:color w:val="222222"/>
          <w:lang w:eastAsia="es-MX"/>
        </w:rPr>
        <w:t xml:space="preserve">Asimismo, resulta relevante traer a colación el Criterio de Interpretación, con clave de control SO/001/2020, de la Segunda Época, emitido por el Instituto Nacional de Transparencia, Acceso a la Información y Protección de Datos Personales, </w:t>
      </w:r>
      <w:r w:rsidR="00F71B46" w:rsidRPr="00673FCE">
        <w:rPr>
          <w:rFonts w:eastAsia="Times New Roman" w:cs="Times New Roman"/>
          <w:color w:val="222222"/>
          <w:lang w:eastAsia="es-MX"/>
        </w:rPr>
        <w:t>el cual establece que</w:t>
      </w:r>
      <w:r w:rsidRPr="00673FCE">
        <w:rPr>
          <w:rFonts w:eastAsia="Times New Roman" w:cs="Times New Roman"/>
          <w:color w:val="222222"/>
          <w:lang w:val="es-ES" w:eastAsia="es-MX"/>
        </w:rPr>
        <w:t xml:space="preserve"> es improcedente entrar al análisis de las partes de la respuesta del Sujeto Obligado que no fueron impugnadas por el Recurrente; por lo que, en el presente caso, se tiene por consentida la información entregada por el Sujeto Obligado, para atender</w:t>
      </w:r>
      <w:r w:rsidR="006B4BFA" w:rsidRPr="00673FCE">
        <w:rPr>
          <w:rFonts w:eastAsia="Times New Roman" w:cs="Times New Roman"/>
          <w:color w:val="222222"/>
          <w:lang w:val="es-ES" w:eastAsia="es-MX"/>
        </w:rPr>
        <w:t xml:space="preserve"> el requerimiento de información</w:t>
      </w:r>
      <w:r w:rsidRPr="00673FCE">
        <w:rPr>
          <w:rFonts w:eastAsia="Times New Roman" w:cs="Times New Roman"/>
          <w:b/>
          <w:bCs/>
          <w:color w:val="222222"/>
          <w:lang w:val="es-ES" w:eastAsia="es-MX"/>
        </w:rPr>
        <w:t>;</w:t>
      </w:r>
      <w:r w:rsidRPr="00673FCE">
        <w:rPr>
          <w:rFonts w:eastAsia="Times New Roman" w:cs="Times New Roman"/>
          <w:color w:val="222222"/>
          <w:lang w:val="es-ES" w:eastAsia="es-MX"/>
        </w:rPr>
        <w:t> y únicamente se entrará al análisis del</w:t>
      </w:r>
      <w:r w:rsidR="006B4BFA" w:rsidRPr="00673FCE">
        <w:rPr>
          <w:rFonts w:eastAsia="Times New Roman" w:cs="Times New Roman"/>
          <w:color w:val="222222"/>
          <w:lang w:val="es-ES" w:eastAsia="es-MX"/>
        </w:rPr>
        <w:t xml:space="preserve"> </w:t>
      </w:r>
      <w:r w:rsidR="006B4BFA" w:rsidRPr="00673FCE">
        <w:rPr>
          <w:rFonts w:eastAsia="Times New Roman" w:cs="Times New Roman"/>
          <w:b/>
          <w:color w:val="222222"/>
          <w:lang w:val="es-ES" w:eastAsia="es-MX"/>
        </w:rPr>
        <w:t xml:space="preserve">Código de Ética y Conducta de la </w:t>
      </w:r>
      <w:r w:rsidR="006B4BFA" w:rsidRPr="00673FCE">
        <w:rPr>
          <w:rFonts w:eastAsia="Times New Roman" w:cs="Times New Roman"/>
          <w:b/>
          <w:color w:val="222222"/>
          <w:lang w:val="es-ES" w:eastAsia="es-MX"/>
        </w:rPr>
        <w:lastRenderedPageBreak/>
        <w:t xml:space="preserve">Administración Pública </w:t>
      </w:r>
      <w:r w:rsidR="006B4BFA" w:rsidRPr="00673FCE">
        <w:rPr>
          <w:rFonts w:eastAsia="Times New Roman" w:cs="Times New Roman"/>
          <w:bCs/>
          <w:color w:val="222222"/>
          <w:lang w:val="es-ES" w:eastAsia="es-MX"/>
        </w:rPr>
        <w:t>Municipal</w:t>
      </w:r>
      <w:r w:rsidR="006B4BFA" w:rsidRPr="00673FCE">
        <w:rPr>
          <w:rFonts w:eastAsia="Times New Roman" w:cs="Times New Roman"/>
          <w:b/>
          <w:color w:val="222222"/>
          <w:lang w:val="es-ES" w:eastAsia="es-MX"/>
        </w:rPr>
        <w:t xml:space="preserve"> de Ecatepec de Morelos, Estado de México </w:t>
      </w:r>
      <w:r w:rsidR="006B4BFA" w:rsidRPr="00673FCE">
        <w:rPr>
          <w:rFonts w:eastAsia="Times New Roman" w:cs="Times New Roman"/>
          <w:color w:val="222222"/>
          <w:lang w:val="es-ES" w:eastAsia="es-MX"/>
        </w:rPr>
        <w:t>referido en respuesta.</w:t>
      </w:r>
    </w:p>
    <w:p w14:paraId="3EE905E5" w14:textId="77777777" w:rsidR="00A832DD" w:rsidRPr="00673FCE" w:rsidRDefault="00A832DD" w:rsidP="00F71B46">
      <w:pPr>
        <w:shd w:val="clear" w:color="auto" w:fill="FFFFFF"/>
        <w:spacing w:after="0" w:line="360" w:lineRule="auto"/>
        <w:rPr>
          <w:rFonts w:eastAsia="Times New Roman" w:cs="Times New Roman"/>
          <w:color w:val="222222"/>
          <w:lang w:val="es-ES" w:eastAsia="es-MX"/>
        </w:rPr>
      </w:pPr>
    </w:p>
    <w:p w14:paraId="15A7E93B" w14:textId="77777777" w:rsidR="00847D15" w:rsidRPr="00673FCE" w:rsidRDefault="00847D15" w:rsidP="00847D15">
      <w:pPr>
        <w:shd w:val="clear" w:color="auto" w:fill="FFFFFF"/>
        <w:spacing w:after="0" w:line="360" w:lineRule="auto"/>
        <w:rPr>
          <w:rFonts w:ascii="Times New Roman" w:eastAsia="Times New Roman" w:hAnsi="Times New Roman" w:cs="Times New Roman"/>
          <w:color w:val="222222"/>
          <w:lang w:eastAsia="es-MX"/>
        </w:rPr>
      </w:pPr>
      <w:r w:rsidRPr="00673FCE">
        <w:rPr>
          <w:rFonts w:eastAsia="Times New Roman" w:cs="Times New Roman"/>
          <w:color w:val="222222"/>
          <w:lang w:val="es-ES" w:eastAsia="es-MX"/>
        </w:rPr>
        <w:t>Lo anterior, se desprende de las documentales que obran en el expediente de referencia, materia de la presente resolución, consistente en: la solicitud de acceso a la información; la respuesta entregada por el Sujeto Obligado, el escrito recursal en contra de dicha contestación y el informe justificado del Sujeto Obligado; instrumentales que se toman en cuenta a efecto de resolver el presente medio de impugnación, conforme a lo dispuesto por el artículo 185, fracción IV, de la Ley de Transparencia y Acceso a la Información Pública del Estado de México y Municipios.</w:t>
      </w:r>
    </w:p>
    <w:p w14:paraId="54D41AE7" w14:textId="77777777" w:rsidR="00DB3DC5" w:rsidRPr="00673FCE" w:rsidRDefault="00DB3DC5" w:rsidP="00EC34AA">
      <w:pPr>
        <w:autoSpaceDE w:val="0"/>
        <w:autoSpaceDN w:val="0"/>
        <w:adjustRightInd w:val="0"/>
        <w:spacing w:after="0" w:line="360" w:lineRule="auto"/>
        <w:contextualSpacing/>
        <w:rPr>
          <w:rFonts w:eastAsia="Times New Roman" w:cs="Tahoma"/>
          <w:b/>
          <w:bCs/>
          <w:iCs/>
          <w:color w:val="FF0000"/>
          <w:lang w:val="es-ES" w:eastAsia="es-ES"/>
        </w:rPr>
      </w:pPr>
    </w:p>
    <w:p w14:paraId="6818EF86" w14:textId="378B7261" w:rsidR="00DB3DC5" w:rsidRPr="00673FCE" w:rsidRDefault="00DB3DC5" w:rsidP="00EC34AA">
      <w:pPr>
        <w:spacing w:after="0" w:line="360" w:lineRule="auto"/>
        <w:contextualSpacing/>
        <w:rPr>
          <w:rFonts w:eastAsia="Times New Roman" w:cs="Tahoma"/>
          <w:b/>
          <w:bCs/>
          <w:iCs/>
          <w:color w:val="auto"/>
          <w:lang w:eastAsia="es-ES"/>
        </w:rPr>
      </w:pPr>
      <w:r w:rsidRPr="00673FCE">
        <w:rPr>
          <w:rFonts w:eastAsia="Times New Roman" w:cs="Tahoma"/>
          <w:b/>
          <w:bCs/>
          <w:iCs/>
          <w:color w:val="auto"/>
          <w:lang w:val="es-ES" w:eastAsia="es-ES"/>
        </w:rPr>
        <w:t xml:space="preserve">CUARTO. </w:t>
      </w:r>
      <w:r w:rsidRPr="00673FCE">
        <w:rPr>
          <w:rFonts w:eastAsia="Times New Roman" w:cs="Tahoma"/>
          <w:b/>
          <w:bCs/>
          <w:iCs/>
          <w:color w:val="auto"/>
          <w:lang w:eastAsia="es-ES"/>
        </w:rPr>
        <w:t xml:space="preserve">Marco normativo aplicable en materia de transparencia y </w:t>
      </w:r>
      <w:r w:rsidR="002822FA" w:rsidRPr="00673FCE">
        <w:rPr>
          <w:rFonts w:eastAsia="Times New Roman" w:cs="Tahoma"/>
          <w:b/>
          <w:bCs/>
          <w:iCs/>
          <w:color w:val="auto"/>
          <w:lang w:eastAsia="es-ES"/>
        </w:rPr>
        <w:t>acceso a la información pública</w:t>
      </w:r>
    </w:p>
    <w:p w14:paraId="1FA9DF31" w14:textId="77777777" w:rsidR="00DB3DC5" w:rsidRPr="00673FCE" w:rsidRDefault="00DB3DC5" w:rsidP="00EC34AA">
      <w:pPr>
        <w:autoSpaceDE w:val="0"/>
        <w:autoSpaceDN w:val="0"/>
        <w:adjustRightInd w:val="0"/>
        <w:spacing w:after="0" w:line="360" w:lineRule="auto"/>
        <w:contextualSpacing/>
        <w:rPr>
          <w:rFonts w:eastAsia="Times New Roman" w:cs="Tahoma"/>
          <w:bCs/>
          <w:iCs/>
          <w:color w:val="auto"/>
          <w:lang w:val="es-ES" w:eastAsia="es-ES"/>
        </w:rPr>
      </w:pPr>
    </w:p>
    <w:p w14:paraId="52E429C6" w14:textId="77777777" w:rsidR="00DB3DC5" w:rsidRPr="00673FCE" w:rsidRDefault="00DB3DC5" w:rsidP="00EC34AA">
      <w:pPr>
        <w:spacing w:after="0" w:line="360" w:lineRule="auto"/>
        <w:contextualSpacing/>
        <w:rPr>
          <w:rFonts w:eastAsia="Times New Roman" w:cs="Tahoma"/>
          <w:bCs/>
          <w:iCs/>
          <w:color w:val="auto"/>
          <w:lang w:eastAsia="es-ES"/>
        </w:rPr>
      </w:pPr>
      <w:r w:rsidRPr="00673FCE">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6237C01" w14:textId="77777777" w:rsidR="00DB3DC5" w:rsidRPr="00673FCE" w:rsidRDefault="00DB3DC5" w:rsidP="00EC34AA">
      <w:pPr>
        <w:spacing w:after="0" w:line="360" w:lineRule="auto"/>
        <w:contextualSpacing/>
        <w:rPr>
          <w:rFonts w:eastAsia="Times New Roman" w:cs="Tahoma"/>
          <w:bCs/>
          <w:iCs/>
          <w:color w:val="auto"/>
          <w:lang w:eastAsia="es-ES"/>
        </w:rPr>
      </w:pPr>
    </w:p>
    <w:p w14:paraId="6A58FB7E" w14:textId="77777777" w:rsidR="00DB3DC5" w:rsidRPr="00673FCE" w:rsidRDefault="00DB3DC5" w:rsidP="00EC34AA">
      <w:pPr>
        <w:spacing w:after="0" w:line="360" w:lineRule="auto"/>
        <w:contextualSpacing/>
        <w:rPr>
          <w:rFonts w:eastAsia="Times New Roman" w:cs="Tahoma"/>
          <w:bCs/>
          <w:iCs/>
          <w:color w:val="auto"/>
          <w:lang w:eastAsia="es-ES"/>
        </w:rPr>
      </w:pPr>
      <w:r w:rsidRPr="00673FCE">
        <w:rPr>
          <w:rFonts w:eastAsia="Times New Roman" w:cs="Tahoma"/>
          <w:bCs/>
          <w:iCs/>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2B4F566" w14:textId="77777777" w:rsidR="00DB3DC5" w:rsidRPr="00673FCE" w:rsidRDefault="00DB3DC5" w:rsidP="00EC34AA">
      <w:pPr>
        <w:spacing w:after="0" w:line="360" w:lineRule="auto"/>
        <w:contextualSpacing/>
        <w:rPr>
          <w:rFonts w:eastAsia="Times New Roman" w:cs="Tahoma"/>
          <w:bCs/>
          <w:iCs/>
          <w:color w:val="auto"/>
          <w:lang w:eastAsia="es-ES"/>
        </w:rPr>
      </w:pPr>
    </w:p>
    <w:p w14:paraId="23374816" w14:textId="77777777" w:rsidR="00DB3DC5" w:rsidRPr="00673FCE" w:rsidRDefault="00DB3DC5" w:rsidP="00EC34AA">
      <w:pPr>
        <w:spacing w:after="0" w:line="360" w:lineRule="auto"/>
        <w:contextualSpacing/>
        <w:rPr>
          <w:rFonts w:eastAsia="Times New Roman" w:cs="Tahoma"/>
          <w:bCs/>
          <w:iCs/>
          <w:color w:val="auto"/>
          <w:lang w:eastAsia="es-ES"/>
        </w:rPr>
      </w:pPr>
      <w:r w:rsidRPr="00673FCE">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AD53B8D" w14:textId="77777777" w:rsidR="00DB3DC5" w:rsidRPr="00673FCE" w:rsidRDefault="00DB3DC5" w:rsidP="00EC34AA">
      <w:pPr>
        <w:spacing w:after="0" w:line="360" w:lineRule="auto"/>
        <w:contextualSpacing/>
        <w:rPr>
          <w:rFonts w:eastAsia="Times New Roman" w:cs="Tahoma"/>
          <w:bCs/>
          <w:iCs/>
          <w:color w:val="auto"/>
          <w:lang w:eastAsia="es-ES"/>
        </w:rPr>
      </w:pPr>
    </w:p>
    <w:p w14:paraId="015A559C" w14:textId="77777777" w:rsidR="00DB3DC5" w:rsidRPr="00673FCE" w:rsidRDefault="00DB3DC5" w:rsidP="00EC34AA">
      <w:pPr>
        <w:spacing w:after="0" w:line="360" w:lineRule="auto"/>
        <w:contextualSpacing/>
        <w:rPr>
          <w:rFonts w:eastAsia="Times New Roman" w:cs="Tahoma"/>
          <w:bCs/>
          <w:iCs/>
          <w:color w:val="auto"/>
          <w:lang w:eastAsia="es-ES"/>
        </w:rPr>
      </w:pPr>
      <w:r w:rsidRPr="00673FCE">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0192FCCB" w14:textId="77777777" w:rsidR="00DB3DC5" w:rsidRPr="00673FCE" w:rsidRDefault="00DB3DC5" w:rsidP="00EC34AA">
      <w:pPr>
        <w:spacing w:after="0" w:line="360" w:lineRule="auto"/>
        <w:contextualSpacing/>
        <w:rPr>
          <w:rFonts w:eastAsia="Times New Roman" w:cs="Tahoma"/>
          <w:bCs/>
          <w:iCs/>
          <w:color w:val="auto"/>
          <w:lang w:eastAsia="es-ES"/>
        </w:rPr>
      </w:pPr>
    </w:p>
    <w:p w14:paraId="536D2FE5" w14:textId="1BD5AB4A" w:rsidR="00BB36D2" w:rsidRPr="00673FCE" w:rsidRDefault="00DB3DC5" w:rsidP="00EC34AA">
      <w:pPr>
        <w:spacing w:after="0" w:line="360" w:lineRule="auto"/>
        <w:contextualSpacing/>
        <w:rPr>
          <w:rFonts w:eastAsia="Times New Roman" w:cs="Tahoma"/>
          <w:bCs/>
          <w:iCs/>
          <w:color w:val="auto"/>
          <w:lang w:eastAsia="es-ES"/>
        </w:rPr>
      </w:pPr>
      <w:r w:rsidRPr="00673FCE">
        <w:rPr>
          <w:rFonts w:eastAsia="Times New Roman" w:cs="Tahoma"/>
          <w:bCs/>
          <w:iCs/>
          <w:color w:val="auto"/>
          <w:lang w:eastAsia="es-ES"/>
        </w:rPr>
        <w:t>El artículo 12, que, quienes generen, recopilen, administren, manejen, procesen, archiven o conserven información pública serán responsables de la misma.</w:t>
      </w:r>
    </w:p>
    <w:p w14:paraId="5C3680CC" w14:textId="77777777" w:rsidR="00DE3357" w:rsidRPr="00673FCE" w:rsidRDefault="00DE3357" w:rsidP="00EC34AA">
      <w:pPr>
        <w:spacing w:after="0" w:line="360" w:lineRule="auto"/>
        <w:contextualSpacing/>
        <w:rPr>
          <w:rFonts w:eastAsia="Times New Roman" w:cs="Tahoma"/>
          <w:bCs/>
          <w:iCs/>
          <w:color w:val="auto"/>
          <w:lang w:eastAsia="es-ES"/>
        </w:rPr>
      </w:pPr>
    </w:p>
    <w:p w14:paraId="5604CF35" w14:textId="77777777" w:rsidR="00DB3DC5" w:rsidRPr="00673FCE" w:rsidRDefault="00DB3DC5" w:rsidP="00EC34AA">
      <w:pPr>
        <w:widowControl w:val="0"/>
        <w:spacing w:after="0" w:line="360" w:lineRule="auto"/>
        <w:contextualSpacing/>
        <w:rPr>
          <w:rFonts w:eastAsia="Times New Roman" w:cs="Tahoma"/>
          <w:bCs/>
          <w:iCs/>
          <w:color w:val="auto"/>
          <w:lang w:eastAsia="es-ES"/>
        </w:rPr>
      </w:pPr>
      <w:r w:rsidRPr="00673FCE">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118E0238" w14:textId="77777777" w:rsidR="00DB3DC5" w:rsidRPr="00673FCE" w:rsidRDefault="00DB3DC5" w:rsidP="00EC34AA">
      <w:pPr>
        <w:spacing w:after="0" w:line="360" w:lineRule="auto"/>
        <w:contextualSpacing/>
        <w:rPr>
          <w:rFonts w:eastAsia="Times New Roman" w:cs="Tahoma"/>
          <w:bCs/>
          <w:iCs/>
          <w:color w:val="auto"/>
          <w:lang w:eastAsia="es-ES"/>
        </w:rPr>
      </w:pPr>
    </w:p>
    <w:p w14:paraId="0FF7C948" w14:textId="77777777" w:rsidR="00DB3DC5" w:rsidRPr="00673FCE" w:rsidRDefault="00DB3DC5" w:rsidP="00EC34AA">
      <w:pPr>
        <w:spacing w:after="0" w:line="360" w:lineRule="auto"/>
        <w:contextualSpacing/>
        <w:rPr>
          <w:rFonts w:eastAsia="Times New Roman" w:cs="Tahoma"/>
          <w:bCs/>
          <w:iCs/>
          <w:color w:val="auto"/>
          <w:lang w:eastAsia="es-ES"/>
        </w:rPr>
      </w:pPr>
      <w:r w:rsidRPr="00673FCE">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20AAD97" w14:textId="77777777" w:rsidR="00DB3DC5" w:rsidRPr="00673FCE" w:rsidRDefault="00DB3DC5" w:rsidP="00EC34AA">
      <w:pPr>
        <w:spacing w:after="0" w:line="360" w:lineRule="auto"/>
        <w:contextualSpacing/>
        <w:rPr>
          <w:rFonts w:cs="Tahoma"/>
          <w:bCs/>
          <w:iCs/>
          <w:color w:val="auto"/>
          <w:lang w:val="es-ES"/>
        </w:rPr>
      </w:pPr>
    </w:p>
    <w:p w14:paraId="3EB23114" w14:textId="5D4D3DAE" w:rsidR="00DB3DC5" w:rsidRPr="00673FCE" w:rsidRDefault="00C36C81" w:rsidP="00EC34AA">
      <w:pPr>
        <w:spacing w:after="0" w:line="360" w:lineRule="auto"/>
        <w:contextualSpacing/>
        <w:rPr>
          <w:rFonts w:eastAsia="Times New Roman" w:cs="Tahoma"/>
          <w:b/>
          <w:bCs/>
          <w:iCs/>
          <w:color w:val="auto"/>
          <w:lang w:val="es-ES" w:eastAsia="es-ES"/>
        </w:rPr>
      </w:pPr>
      <w:r w:rsidRPr="00673FCE">
        <w:rPr>
          <w:rFonts w:eastAsia="Times New Roman" w:cs="Tahoma"/>
          <w:b/>
          <w:bCs/>
          <w:iCs/>
          <w:color w:val="auto"/>
          <w:lang w:val="es-ES" w:eastAsia="es-ES"/>
        </w:rPr>
        <w:t xml:space="preserve">QUINTO. </w:t>
      </w:r>
      <w:r w:rsidR="002822FA" w:rsidRPr="00673FCE">
        <w:rPr>
          <w:rFonts w:eastAsia="Times New Roman" w:cs="Tahoma"/>
          <w:b/>
          <w:bCs/>
          <w:iCs/>
          <w:color w:val="auto"/>
          <w:lang w:val="es-ES" w:eastAsia="es-ES"/>
        </w:rPr>
        <w:t>Estudio de Fondo</w:t>
      </w:r>
    </w:p>
    <w:p w14:paraId="27BCA2DE" w14:textId="77777777" w:rsidR="00DC0EA5" w:rsidRPr="00673FCE" w:rsidRDefault="00DC0EA5" w:rsidP="00EC34AA">
      <w:pPr>
        <w:spacing w:after="0" w:line="360" w:lineRule="auto"/>
        <w:contextualSpacing/>
        <w:rPr>
          <w:rFonts w:eastAsia="Times New Roman" w:cs="Tahoma"/>
          <w:b/>
          <w:bCs/>
          <w:iCs/>
          <w:color w:val="auto"/>
          <w:lang w:val="es-ES" w:eastAsia="es-ES"/>
        </w:rPr>
      </w:pPr>
    </w:p>
    <w:p w14:paraId="06A6340E" w14:textId="1986515C" w:rsidR="001812B8" w:rsidRPr="00673FCE" w:rsidRDefault="001812B8" w:rsidP="001812B8">
      <w:pPr>
        <w:spacing w:after="0" w:line="360" w:lineRule="auto"/>
        <w:contextualSpacing/>
        <w:rPr>
          <w:rFonts w:eastAsia="Times New Roman" w:cs="Tahoma"/>
          <w:bCs/>
          <w:iCs/>
          <w:color w:val="auto"/>
          <w:lang w:eastAsia="es-ES"/>
        </w:rPr>
      </w:pPr>
      <w:r w:rsidRPr="00673FCE">
        <w:rPr>
          <w:rFonts w:eastAsia="Times New Roman" w:cs="Tahoma"/>
          <w:bCs/>
          <w:iCs/>
          <w:color w:val="auto"/>
          <w:lang w:eastAsia="es-ES"/>
        </w:rPr>
        <w:t xml:space="preserve">Expuestas las posturas de las partes, se procede al análisis del agravio hecho valer por el ahora Recurrente, concerniente a la entrega de información que no corresponde con lo </w:t>
      </w:r>
      <w:r w:rsidR="00F71B46" w:rsidRPr="00673FCE">
        <w:rPr>
          <w:rFonts w:eastAsia="Times New Roman" w:cs="Tahoma"/>
          <w:bCs/>
          <w:iCs/>
          <w:color w:val="auto"/>
          <w:lang w:eastAsia="es-ES"/>
        </w:rPr>
        <w:t>solicitado,</w:t>
      </w:r>
      <w:r w:rsidRPr="00673FCE">
        <w:rPr>
          <w:rFonts w:eastAsia="Times New Roman" w:cs="Tahoma"/>
          <w:bCs/>
          <w:iCs/>
          <w:color w:val="auto"/>
          <w:lang w:eastAsia="es-ES"/>
        </w:rPr>
        <w:t xml:space="preserve"> así como la entrega de información incompleta; por lo que, </w:t>
      </w:r>
      <w:r w:rsidR="00DC0EA5" w:rsidRPr="00673FCE">
        <w:rPr>
          <w:rFonts w:eastAsia="Times New Roman" w:cs="Tahoma"/>
          <w:bCs/>
          <w:iCs/>
          <w:color w:val="auto"/>
          <w:lang w:eastAsia="es-ES"/>
        </w:rPr>
        <w:t>se procede analizar cada uno de los Órganos Colegiados.</w:t>
      </w:r>
    </w:p>
    <w:p w14:paraId="067BA297" w14:textId="77777777" w:rsidR="00DC0EA5" w:rsidRPr="00673FCE" w:rsidRDefault="00DC0EA5" w:rsidP="001812B8">
      <w:pPr>
        <w:spacing w:after="0" w:line="360" w:lineRule="auto"/>
        <w:contextualSpacing/>
        <w:rPr>
          <w:rFonts w:eastAsia="Times New Roman" w:cs="Tahoma"/>
          <w:bCs/>
          <w:iCs/>
          <w:color w:val="auto"/>
          <w:lang w:eastAsia="es-ES"/>
        </w:rPr>
      </w:pPr>
    </w:p>
    <w:p w14:paraId="72EAAF57" w14:textId="3A0EC07C" w:rsidR="00DC0EA5" w:rsidRPr="00673FCE" w:rsidRDefault="00DC0EA5" w:rsidP="001812B8">
      <w:pPr>
        <w:spacing w:after="0" w:line="360" w:lineRule="auto"/>
        <w:contextualSpacing/>
        <w:rPr>
          <w:rFonts w:eastAsia="Times New Roman" w:cs="Tahoma"/>
          <w:bCs/>
          <w:iCs/>
          <w:color w:val="auto"/>
          <w:lang w:eastAsia="es-ES"/>
        </w:rPr>
      </w:pPr>
      <w:r w:rsidRPr="00673FCE">
        <w:rPr>
          <w:rFonts w:eastAsia="Times New Roman" w:cs="Tahoma"/>
          <w:bCs/>
          <w:iCs/>
          <w:color w:val="auto"/>
          <w:lang w:eastAsia="es-ES"/>
        </w:rPr>
        <w:t>En ese contexto, es necesario precisar que el Particular requirió la información de la Comisión Municipal Transitoria de Límites Territoriales y el Comité de Ética y Conducta del ejercicio fiscal dos mil veintitrés; así como, de dichos entes y del Cabildo Abierto del primero de enero al treinta y uno de diciembre de dos mil veinticuatro.</w:t>
      </w:r>
    </w:p>
    <w:p w14:paraId="54D22112" w14:textId="0BFFD3F8" w:rsidR="00DC0EA5" w:rsidRPr="00673FCE" w:rsidRDefault="00DC0EA5" w:rsidP="00DC0EA5">
      <w:pPr>
        <w:spacing w:after="0" w:line="360" w:lineRule="auto"/>
        <w:rPr>
          <w:rFonts w:eastAsia="Calibri" w:cs="Tahoma"/>
          <w:bCs/>
          <w:color w:val="auto"/>
        </w:rPr>
      </w:pPr>
      <w:r w:rsidRPr="00673FCE">
        <w:rPr>
          <w:rFonts w:cs="Tahoma"/>
          <w:bCs/>
        </w:rPr>
        <w:lastRenderedPageBreak/>
        <w:t xml:space="preserve">Conforme a lo anterior y en atención a las solicitudes de información, se logra vislumbrar que la pretensión del ahora Recurrente es obtener la información </w:t>
      </w:r>
      <w:r w:rsidRPr="00673FCE">
        <w:rPr>
          <w:rFonts w:eastAsia="Calibri" w:cs="Tahoma"/>
          <w:bCs/>
          <w:color w:val="auto"/>
        </w:rPr>
        <w:t>de todo el dos mil veinticuatro; sin embargo, se presentó la solicitud de información, el treinta de mayo de dicho año.</w:t>
      </w:r>
    </w:p>
    <w:p w14:paraId="1C4B9B4A" w14:textId="77777777" w:rsidR="00DC0EA5" w:rsidRPr="00673FCE" w:rsidRDefault="00DC0EA5" w:rsidP="00DC0EA5">
      <w:pPr>
        <w:spacing w:after="0" w:line="360" w:lineRule="auto"/>
        <w:rPr>
          <w:rFonts w:eastAsia="Calibri" w:cs="Tahoma"/>
          <w:bCs/>
          <w:color w:val="auto"/>
        </w:rPr>
      </w:pPr>
    </w:p>
    <w:p w14:paraId="1B912101" w14:textId="25CA9941" w:rsidR="00DC0EA5" w:rsidRPr="00673FCE" w:rsidRDefault="00DC0EA5" w:rsidP="00DC0EA5">
      <w:pPr>
        <w:spacing w:after="0" w:line="360" w:lineRule="auto"/>
        <w:rPr>
          <w:rFonts w:eastAsia="Calibri" w:cs="Tahoma"/>
          <w:bCs/>
          <w:color w:val="auto"/>
        </w:rPr>
      </w:pPr>
      <w:r w:rsidRPr="00673FCE">
        <w:rPr>
          <w:rFonts w:eastAsia="Calibri" w:cs="Tahoma"/>
          <w:bCs/>
          <w:color w:val="auto"/>
        </w:rPr>
        <w:t>Así, se considera que la información requerida del treinta y uno de mayo al treinta y uno de diciembre de dos mil veinticuatro, se trata de hechos futuros, es decir, que no se habían suscitado a la fecha de presentación de la solicitud y, por lo tanto, no se había generado la información o documentación solicitada, por lo que, resulta inatendible dicho periodo.</w:t>
      </w:r>
    </w:p>
    <w:p w14:paraId="389C7DF6" w14:textId="77777777" w:rsidR="00DC0EA5" w:rsidRPr="00673FCE" w:rsidRDefault="00DC0EA5" w:rsidP="001812B8">
      <w:pPr>
        <w:spacing w:after="0" w:line="360" w:lineRule="auto"/>
        <w:contextualSpacing/>
        <w:rPr>
          <w:rFonts w:eastAsia="Times New Roman" w:cs="Tahoma"/>
          <w:bCs/>
          <w:iCs/>
          <w:color w:val="auto"/>
          <w:lang w:eastAsia="es-ES"/>
        </w:rPr>
      </w:pPr>
    </w:p>
    <w:p w14:paraId="79D1E71A" w14:textId="5952DC56" w:rsidR="00BA0695" w:rsidRPr="00673FCE" w:rsidRDefault="00BA0695" w:rsidP="001812B8">
      <w:pPr>
        <w:spacing w:after="0" w:line="360" w:lineRule="auto"/>
        <w:contextualSpacing/>
        <w:rPr>
          <w:rFonts w:eastAsia="Times New Roman" w:cs="Tahoma"/>
          <w:b/>
          <w:bCs/>
          <w:iCs/>
          <w:color w:val="auto"/>
          <w:lang w:eastAsia="es-ES"/>
        </w:rPr>
      </w:pPr>
      <w:r w:rsidRPr="00673FCE">
        <w:rPr>
          <w:rFonts w:eastAsia="Times New Roman" w:cs="Tahoma"/>
          <w:b/>
          <w:bCs/>
          <w:iCs/>
          <w:color w:val="auto"/>
          <w:lang w:eastAsia="es-ES"/>
        </w:rPr>
        <w:t>Sesión Abierta de Cabildo</w:t>
      </w:r>
    </w:p>
    <w:p w14:paraId="7CE3DEE2" w14:textId="77777777" w:rsidR="00FE2F4D" w:rsidRPr="00673FCE" w:rsidRDefault="00FE2F4D" w:rsidP="001812B8">
      <w:pPr>
        <w:spacing w:after="0" w:line="360" w:lineRule="auto"/>
        <w:contextualSpacing/>
        <w:rPr>
          <w:rFonts w:eastAsia="Times New Roman" w:cs="Tahoma"/>
          <w:b/>
          <w:bCs/>
          <w:iCs/>
          <w:color w:val="auto"/>
          <w:lang w:eastAsia="es-ES"/>
        </w:rPr>
      </w:pPr>
    </w:p>
    <w:p w14:paraId="4CEA8308" w14:textId="6F2B711D" w:rsidR="00FE2F4D" w:rsidRPr="00673FCE" w:rsidRDefault="00F15951" w:rsidP="001812B8">
      <w:pPr>
        <w:spacing w:after="0" w:line="360" w:lineRule="auto"/>
        <w:contextualSpacing/>
      </w:pPr>
      <w:r w:rsidRPr="00673FCE">
        <w:rPr>
          <w:rFonts w:eastAsia="Times New Roman" w:cs="Tahoma"/>
          <w:bCs/>
          <w:iCs/>
          <w:color w:val="auto"/>
          <w:lang w:eastAsia="es-ES"/>
        </w:rPr>
        <w:t xml:space="preserve">Al respecto la Ley Orgánica Municipal del Estado de México en su artículo 28, establece que los </w:t>
      </w:r>
      <w:r w:rsidR="00F71B46" w:rsidRPr="00673FCE">
        <w:rPr>
          <w:rFonts w:eastAsia="Times New Roman" w:cs="Tahoma"/>
          <w:bCs/>
          <w:iCs/>
          <w:color w:val="auto"/>
          <w:lang w:eastAsia="es-ES"/>
        </w:rPr>
        <w:t xml:space="preserve">Ayuntamientos </w:t>
      </w:r>
      <w:r w:rsidR="00F71B46" w:rsidRPr="00673FCE">
        <w:t>sesionarán</w:t>
      </w:r>
      <w:r w:rsidRPr="00673FCE">
        <w:t xml:space="preserve"> en </w:t>
      </w:r>
      <w:r w:rsidR="00F71B46" w:rsidRPr="00673FCE">
        <w:t>C</w:t>
      </w:r>
      <w:r w:rsidRPr="00673FCE">
        <w:t xml:space="preserve">abildo </w:t>
      </w:r>
      <w:r w:rsidR="00F71B46" w:rsidRPr="00673FCE">
        <w:t>A</w:t>
      </w:r>
      <w:r w:rsidRPr="00673FCE">
        <w:t>bierto cuando menos bimestralmente, y de manera anual, durante el mes de agosto, se realizarán cabildos juveniles.</w:t>
      </w:r>
    </w:p>
    <w:p w14:paraId="0F7906EF" w14:textId="77777777" w:rsidR="00F15951" w:rsidRPr="00673FCE" w:rsidRDefault="00F15951" w:rsidP="001812B8">
      <w:pPr>
        <w:spacing w:after="0" w:line="360" w:lineRule="auto"/>
        <w:contextualSpacing/>
      </w:pPr>
    </w:p>
    <w:p w14:paraId="310BBAC5" w14:textId="00C72797" w:rsidR="00F15951" w:rsidRPr="00673FCE" w:rsidRDefault="00F15951" w:rsidP="001812B8">
      <w:pPr>
        <w:spacing w:after="0" w:line="360" w:lineRule="auto"/>
        <w:contextualSpacing/>
      </w:pPr>
      <w:r w:rsidRPr="00673FCE">
        <w:t>El cabildo abierto son las sesiones que celebra el Ayuntamiento, en las que las personas habitantes involucradas participan directamente con derecho a voz, pero sin voto, a fin de discutir asuntos de interés y con competencia sobre el mismo. En este tipo de sesiones el Ayuntamiento escuchará las opiniones de los participantes quedando asentadas en las actas de las Sesiones, y podrán considerarlas al dictaminar sus resoluciones.</w:t>
      </w:r>
    </w:p>
    <w:p w14:paraId="73468792" w14:textId="77777777" w:rsidR="00F15951" w:rsidRPr="00673FCE" w:rsidRDefault="00F15951" w:rsidP="001812B8">
      <w:pPr>
        <w:spacing w:after="0" w:line="360" w:lineRule="auto"/>
        <w:contextualSpacing/>
      </w:pPr>
    </w:p>
    <w:p w14:paraId="73CBE353" w14:textId="1810A98D" w:rsidR="00F15951" w:rsidRPr="00673FCE" w:rsidRDefault="00070316" w:rsidP="001812B8">
      <w:pPr>
        <w:spacing w:after="0" w:line="360" w:lineRule="auto"/>
        <w:contextualSpacing/>
        <w:rPr>
          <w:rFonts w:eastAsia="Times New Roman" w:cs="Tahoma"/>
          <w:bCs/>
          <w:iCs/>
          <w:color w:val="auto"/>
          <w:lang w:eastAsia="es-ES"/>
        </w:rPr>
      </w:pPr>
      <w:r w:rsidRPr="00673FCE">
        <w:t xml:space="preserve">El Ayuntamiento deberá emitir una convocatoria pública quince días naturales previos a la celebración del Cabildo abierto o juvenil para que las personas habitantes del municipio que tengan interés se registren como participantes </w:t>
      </w:r>
      <w:r w:rsidRPr="00673FCE">
        <w:rPr>
          <w:b/>
        </w:rPr>
        <w:t>ante la Secretaría del Ayuntamiento.</w:t>
      </w:r>
    </w:p>
    <w:p w14:paraId="5ADBBC56" w14:textId="77777777" w:rsidR="00BA0695" w:rsidRPr="00673FCE" w:rsidRDefault="00BA0695" w:rsidP="001812B8">
      <w:pPr>
        <w:spacing w:after="0" w:line="360" w:lineRule="auto"/>
        <w:contextualSpacing/>
        <w:rPr>
          <w:rFonts w:eastAsia="Times New Roman" w:cs="Tahoma"/>
          <w:b/>
          <w:bCs/>
          <w:iCs/>
          <w:color w:val="auto"/>
          <w:lang w:eastAsia="es-ES"/>
        </w:rPr>
      </w:pPr>
    </w:p>
    <w:p w14:paraId="62D1287D" w14:textId="5688F4B8" w:rsidR="00F46423" w:rsidRPr="00673FCE" w:rsidRDefault="00F46423" w:rsidP="001812B8">
      <w:pPr>
        <w:spacing w:after="0" w:line="360" w:lineRule="auto"/>
        <w:contextualSpacing/>
      </w:pPr>
      <w:r w:rsidRPr="00673FCE">
        <w:rPr>
          <w:rFonts w:eastAsia="Times New Roman" w:cs="Tahoma"/>
          <w:bCs/>
          <w:iCs/>
          <w:color w:val="auto"/>
          <w:lang w:eastAsia="es-ES"/>
        </w:rPr>
        <w:lastRenderedPageBreak/>
        <w:t xml:space="preserve">En esa misma consecución de ideas, el Reglamento Interior de Cabildo de Ecatepec de Morelos, Estado de México, dos mil veintidós aplicable, en su artículo 4 fracción XII establece que el </w:t>
      </w:r>
      <w:proofErr w:type="gramStart"/>
      <w:r w:rsidRPr="00673FCE">
        <w:rPr>
          <w:rFonts w:eastAsia="Times New Roman" w:cs="Tahoma"/>
          <w:b/>
          <w:bCs/>
          <w:iCs/>
          <w:color w:val="auto"/>
          <w:lang w:eastAsia="es-ES"/>
        </w:rPr>
        <w:t>Secretario</w:t>
      </w:r>
      <w:proofErr w:type="gramEnd"/>
      <w:r w:rsidRPr="00673FCE">
        <w:rPr>
          <w:rFonts w:eastAsia="Times New Roman" w:cs="Tahoma"/>
          <w:b/>
          <w:bCs/>
          <w:iCs/>
          <w:color w:val="auto"/>
          <w:lang w:eastAsia="es-ES"/>
        </w:rPr>
        <w:t xml:space="preserve"> del Ayuntamiento</w:t>
      </w:r>
      <w:r w:rsidRPr="00673FCE">
        <w:rPr>
          <w:rFonts w:eastAsia="Times New Roman" w:cs="Tahoma"/>
          <w:bCs/>
          <w:iCs/>
          <w:color w:val="auto"/>
          <w:lang w:eastAsia="es-ES"/>
        </w:rPr>
        <w:t xml:space="preserve"> es el servidor público nombrado por el </w:t>
      </w:r>
      <w:r w:rsidRPr="00673FCE">
        <w:t>Ayuntamiento a propuesta del Presidente Municipal para auxiliar en la celebración de las sesiones de cabildo y responsable de la elaboración de las actas respectivas.</w:t>
      </w:r>
    </w:p>
    <w:p w14:paraId="798A53FE" w14:textId="77777777" w:rsidR="002100A2" w:rsidRPr="00673FCE" w:rsidRDefault="002100A2" w:rsidP="001812B8">
      <w:pPr>
        <w:spacing w:after="0" w:line="360" w:lineRule="auto"/>
        <w:contextualSpacing/>
      </w:pPr>
    </w:p>
    <w:p w14:paraId="4AC52C89" w14:textId="2E07B84A" w:rsidR="002100A2" w:rsidRPr="00673FCE" w:rsidRDefault="002100A2" w:rsidP="001812B8">
      <w:pPr>
        <w:spacing w:after="0" w:line="360" w:lineRule="auto"/>
        <w:contextualSpacing/>
      </w:pPr>
      <w:r w:rsidRPr="00673FCE">
        <w:t xml:space="preserve">En relación con la información solicitada este instituto localizó a través del Portal de Información Pública de Oficio Mexiquense (IPOMEX), del Sujeto Obligado </w:t>
      </w:r>
      <w:hyperlink r:id="rId21" w:anchor="/info-fraccion/10/123/22" w:history="1">
        <w:r w:rsidRPr="00673FCE">
          <w:rPr>
            <w:rStyle w:val="Hipervnculo"/>
          </w:rPr>
          <w:t>https://infoem2.ipomex.org.mx/ipomex/#/info-fraccion/10/123/22</w:t>
        </w:r>
      </w:hyperlink>
      <w:r w:rsidRPr="00673FCE">
        <w:t>, en la fracción de VII del artículo 92, denominada Directorio de todos los servidores públicos el nombre del titular de la Secretaría del Ayuntamiento tal como se muestra a continuación:</w:t>
      </w:r>
    </w:p>
    <w:p w14:paraId="5C82141C" w14:textId="77777777" w:rsidR="001743E5" w:rsidRPr="00673FCE" w:rsidRDefault="001743E5" w:rsidP="001812B8">
      <w:pPr>
        <w:spacing w:after="0" w:line="360" w:lineRule="auto"/>
        <w:contextualSpacing/>
      </w:pPr>
    </w:p>
    <w:p w14:paraId="3FF6E273" w14:textId="3AF1A8F5" w:rsidR="007D6A49" w:rsidRPr="00673FCE" w:rsidRDefault="001743E5" w:rsidP="001812B8">
      <w:pPr>
        <w:spacing w:after="0" w:line="360" w:lineRule="auto"/>
        <w:contextualSpacing/>
      </w:pPr>
      <w:r w:rsidRPr="00673FCE">
        <w:rPr>
          <w:noProof/>
          <w:lang w:eastAsia="es-MX"/>
        </w:rPr>
        <w:drawing>
          <wp:inline distT="0" distB="0" distL="0" distR="0" wp14:anchorId="5427C101" wp14:editId="7222C522">
            <wp:extent cx="5671185" cy="1990725"/>
            <wp:effectExtent l="0" t="0" r="571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71185" cy="1990725"/>
                    </a:xfrm>
                    <a:prstGeom prst="rect">
                      <a:avLst/>
                    </a:prstGeom>
                  </pic:spPr>
                </pic:pic>
              </a:graphicData>
            </a:graphic>
          </wp:inline>
        </w:drawing>
      </w:r>
    </w:p>
    <w:p w14:paraId="63EB7F5E" w14:textId="77777777" w:rsidR="001743E5" w:rsidRPr="00673FCE" w:rsidRDefault="001743E5" w:rsidP="001812B8">
      <w:pPr>
        <w:spacing w:after="0" w:line="360" w:lineRule="auto"/>
        <w:contextualSpacing/>
      </w:pPr>
    </w:p>
    <w:p w14:paraId="23CFABEF" w14:textId="2BAD70D3" w:rsidR="00832B09" w:rsidRPr="00673FCE" w:rsidRDefault="00832B09" w:rsidP="001812B8">
      <w:pPr>
        <w:spacing w:after="0" w:line="360" w:lineRule="auto"/>
        <w:contextualSpacing/>
      </w:pPr>
      <w:r w:rsidRPr="00673FCE">
        <w:t xml:space="preserve">Ahora bien, en relación con lo solicitado en respuesta como en informe justificado el Sujeto Obligado </w:t>
      </w:r>
      <w:r w:rsidR="00287022" w:rsidRPr="00673FCE">
        <w:t xml:space="preserve">a través de la Secretaría del Ayuntamiento </w:t>
      </w:r>
      <w:r w:rsidR="00F71B46" w:rsidRPr="00673FCE">
        <w:t>refirió lo</w:t>
      </w:r>
      <w:r w:rsidR="00287022" w:rsidRPr="00673FCE">
        <w:t xml:space="preserve"> siguiente:</w:t>
      </w:r>
    </w:p>
    <w:p w14:paraId="61EAF64D" w14:textId="77777777" w:rsidR="00287022" w:rsidRPr="00673FCE" w:rsidRDefault="00287022" w:rsidP="001812B8">
      <w:pPr>
        <w:spacing w:after="0" w:line="360" w:lineRule="auto"/>
        <w:contextualSpacing/>
      </w:pPr>
    </w:p>
    <w:p w14:paraId="1D033525" w14:textId="77777777" w:rsidR="007D7669" w:rsidRPr="00673FCE" w:rsidRDefault="00287022" w:rsidP="00CB2167">
      <w:pPr>
        <w:pStyle w:val="Prrafodelista"/>
        <w:numPr>
          <w:ilvl w:val="0"/>
          <w:numId w:val="11"/>
        </w:numPr>
        <w:spacing w:after="0" w:line="360" w:lineRule="auto"/>
        <w:rPr>
          <w:b/>
        </w:rPr>
      </w:pPr>
      <w:r w:rsidRPr="00673FCE">
        <w:rPr>
          <w:b/>
        </w:rPr>
        <w:t xml:space="preserve">Nombre del área responsable: </w:t>
      </w:r>
    </w:p>
    <w:p w14:paraId="6FA6BD7C" w14:textId="1F1A9A98" w:rsidR="00287022" w:rsidRPr="00673FCE" w:rsidRDefault="00287022" w:rsidP="007D7669">
      <w:pPr>
        <w:pStyle w:val="Prrafodelista"/>
        <w:spacing w:after="0" w:line="360" w:lineRule="auto"/>
      </w:pPr>
      <w:r w:rsidRPr="00673FCE">
        <w:t>Secretaría del H. Ayuntamiento.</w:t>
      </w:r>
    </w:p>
    <w:p w14:paraId="0DF7D200" w14:textId="77777777" w:rsidR="00287022" w:rsidRPr="00673FCE" w:rsidRDefault="00287022" w:rsidP="00287022">
      <w:pPr>
        <w:spacing w:after="0" w:line="360" w:lineRule="auto"/>
        <w:contextualSpacing/>
        <w:rPr>
          <w:b/>
        </w:rPr>
      </w:pPr>
    </w:p>
    <w:p w14:paraId="0EE2A950" w14:textId="77777777" w:rsidR="007D7669" w:rsidRPr="00673FCE" w:rsidRDefault="00287022" w:rsidP="00CB2167">
      <w:pPr>
        <w:pStyle w:val="Prrafodelista"/>
        <w:numPr>
          <w:ilvl w:val="0"/>
          <w:numId w:val="10"/>
        </w:numPr>
        <w:spacing w:after="0" w:line="360" w:lineRule="auto"/>
        <w:rPr>
          <w:b/>
        </w:rPr>
      </w:pPr>
      <w:r w:rsidRPr="00673FCE">
        <w:rPr>
          <w:b/>
        </w:rPr>
        <w:lastRenderedPageBreak/>
        <w:t>Nombre de la persona servidora pública titular del área responsable:</w:t>
      </w:r>
    </w:p>
    <w:p w14:paraId="6CD326FA" w14:textId="28860F3F" w:rsidR="00287022" w:rsidRPr="00673FCE" w:rsidRDefault="00287022" w:rsidP="007D7669">
      <w:pPr>
        <w:pStyle w:val="Prrafodelista"/>
        <w:spacing w:after="0" w:line="360" w:lineRule="auto"/>
      </w:pPr>
      <w:r w:rsidRPr="00673FCE">
        <w:t>Dr. En D. Mario Alberto González Gómez, Encargado de Despacho de la Secretaría del H. Ayuntamiento.</w:t>
      </w:r>
    </w:p>
    <w:p w14:paraId="704CD128" w14:textId="77777777" w:rsidR="00287022" w:rsidRPr="00673FCE" w:rsidRDefault="00287022" w:rsidP="00287022">
      <w:pPr>
        <w:spacing w:after="0" w:line="360" w:lineRule="auto"/>
        <w:contextualSpacing/>
      </w:pPr>
    </w:p>
    <w:p w14:paraId="41095932" w14:textId="77777777" w:rsidR="007D7669" w:rsidRPr="00673FCE" w:rsidRDefault="00287022" w:rsidP="00CB2167">
      <w:pPr>
        <w:pStyle w:val="Prrafodelista"/>
        <w:numPr>
          <w:ilvl w:val="0"/>
          <w:numId w:val="9"/>
        </w:numPr>
        <w:spacing w:after="0" w:line="360" w:lineRule="auto"/>
        <w:rPr>
          <w:b/>
        </w:rPr>
      </w:pPr>
      <w:r w:rsidRPr="00673FCE">
        <w:rPr>
          <w:b/>
        </w:rPr>
        <w:t xml:space="preserve">Datos de contacto (teléfono, correo electrónico, dirección de oficina) de la persona servidora pública titular del área responsable: </w:t>
      </w:r>
      <w:r w:rsidR="007D7669" w:rsidRPr="00673FCE">
        <w:rPr>
          <w:b/>
        </w:rPr>
        <w:t xml:space="preserve"> </w:t>
      </w:r>
    </w:p>
    <w:p w14:paraId="7B8B3236" w14:textId="1EAFB120" w:rsidR="00287022" w:rsidRPr="00673FCE" w:rsidRDefault="00287022" w:rsidP="007D7669">
      <w:pPr>
        <w:pStyle w:val="Prrafodelista"/>
        <w:spacing w:after="0" w:line="360" w:lineRule="auto"/>
      </w:pPr>
      <w:r w:rsidRPr="00673FCE">
        <w:t xml:space="preserve">Tel. 5558361500, </w:t>
      </w:r>
      <w:hyperlink r:id="rId23" w:history="1">
        <w:r w:rsidRPr="00673FCE">
          <w:t>secretaria.ayuntamiento@ecatepec.gob.mx</w:t>
        </w:r>
      </w:hyperlink>
      <w:r w:rsidRPr="00673FCE">
        <w:t xml:space="preserve"> , domicilio Av. Juárez s/n, Col. San Cristóbal, Centro, segundo piso de Palacio Municipal.</w:t>
      </w:r>
    </w:p>
    <w:p w14:paraId="4E00E032" w14:textId="77777777" w:rsidR="00287022" w:rsidRPr="00673FCE" w:rsidRDefault="00287022" w:rsidP="00287022">
      <w:pPr>
        <w:spacing w:after="0" w:line="360" w:lineRule="auto"/>
        <w:contextualSpacing/>
      </w:pPr>
    </w:p>
    <w:p w14:paraId="76870514" w14:textId="77777777" w:rsidR="007D7669" w:rsidRPr="00673FCE" w:rsidRDefault="00287022" w:rsidP="00CB2167">
      <w:pPr>
        <w:pStyle w:val="Prrafodelista"/>
        <w:numPr>
          <w:ilvl w:val="0"/>
          <w:numId w:val="8"/>
        </w:numPr>
        <w:spacing w:after="0" w:line="360" w:lineRule="auto"/>
        <w:rPr>
          <w:b/>
        </w:rPr>
      </w:pPr>
      <w:r w:rsidRPr="00673FCE">
        <w:t xml:space="preserve"> </w:t>
      </w:r>
      <w:r w:rsidRPr="00673FCE">
        <w:rPr>
          <w:b/>
        </w:rPr>
        <w:t>Reglamento, reglas de organización y funcionamiento o similar de la Sesión Abierta de Cabildo:</w:t>
      </w:r>
    </w:p>
    <w:p w14:paraId="7DF481B1" w14:textId="6485BDE1" w:rsidR="00287022" w:rsidRPr="00673FCE" w:rsidRDefault="00287022" w:rsidP="007D7669">
      <w:pPr>
        <w:pStyle w:val="Prrafodelista"/>
        <w:spacing w:after="0" w:line="360" w:lineRule="auto"/>
        <w:rPr>
          <w:b/>
        </w:rPr>
      </w:pPr>
      <w:r w:rsidRPr="00673FCE">
        <w:t>Se anexa link de acceso al Reglamento Interior de Cabildo el cual es el supletorio para el desarrollo de las sesiones abiertas de cabildo</w:t>
      </w:r>
      <w:r w:rsidR="007D7669" w:rsidRPr="00673FCE">
        <w:t xml:space="preserve"> </w:t>
      </w:r>
      <w:hyperlink r:id="rId24" w:history="1">
        <w:r w:rsidRPr="00673FCE">
          <w:t>https://www.ecatepec.gob.mx/documents/ley_reglamento/zWotDf0nDMdFUDe0.pdf</w:t>
        </w:r>
      </w:hyperlink>
      <w:r w:rsidRPr="00673FCE">
        <w:t xml:space="preserve">  </w:t>
      </w:r>
    </w:p>
    <w:p w14:paraId="7B26161E" w14:textId="77777777" w:rsidR="00287022" w:rsidRPr="00673FCE" w:rsidRDefault="00287022" w:rsidP="00287022">
      <w:pPr>
        <w:spacing w:after="0" w:line="360" w:lineRule="auto"/>
        <w:contextualSpacing/>
      </w:pPr>
    </w:p>
    <w:p w14:paraId="0042930D" w14:textId="77777777" w:rsidR="002A4231" w:rsidRPr="00673FCE" w:rsidRDefault="002A4231" w:rsidP="002A4231">
      <w:pPr>
        <w:spacing w:after="0" w:line="360" w:lineRule="auto"/>
        <w:contextualSpacing/>
      </w:pPr>
      <w:r w:rsidRPr="00673FCE">
        <w:t>Conforme a lo anterior, se logra vislumbrar que el Ayuntamiento de Ecatepec de Morelos, turnó la solicitud de información al área competente para conocer de la información solicitada en términos del artículo 162 de la Ley de Transparencia y Acceso a la Información Pública del Estado de México y Municipios, toda vez que conforme a lo establecido en párrafos posteriores, dicha área se encarga de auxiliar en la celebración de las sesiones de cabildo y responsable de la elaboración de las actas respectivas.</w:t>
      </w:r>
    </w:p>
    <w:p w14:paraId="369677F3" w14:textId="77777777" w:rsidR="00BD05F8" w:rsidRPr="00673FCE" w:rsidRDefault="00BD05F8" w:rsidP="002A4231">
      <w:pPr>
        <w:spacing w:after="0" w:line="360" w:lineRule="auto"/>
        <w:contextualSpacing/>
      </w:pPr>
    </w:p>
    <w:p w14:paraId="458469C3" w14:textId="042BA02C" w:rsidR="00BD05F8" w:rsidRPr="00673FCE" w:rsidRDefault="008E738A" w:rsidP="00BD05F8">
      <w:pPr>
        <w:spacing w:after="0" w:line="360" w:lineRule="auto"/>
        <w:contextualSpacing/>
      </w:pPr>
      <w:r w:rsidRPr="00673FCE">
        <w:t>Ahora bien, de</w:t>
      </w:r>
      <w:r w:rsidR="00BD05F8" w:rsidRPr="00673FCE">
        <w:t xml:space="preserve"> la revisión de la información proporcionada por el particular se logra advertir, que colma con parte de la información solicitada, toda vez que si bien señaló que el Reglamento Interior de Cabildo que regula las sesiones de cabildo abiert</w:t>
      </w:r>
      <w:r w:rsidRPr="00673FCE">
        <w:t>o</w:t>
      </w:r>
      <w:r w:rsidR="00BD05F8" w:rsidRPr="00673FCE">
        <w:t xml:space="preserve"> y que este se podía consultar a través de las ligas electrónicas que proporcion</w:t>
      </w:r>
      <w:r w:rsidR="00F71B46" w:rsidRPr="00673FCE">
        <w:t>ó</w:t>
      </w:r>
      <w:r w:rsidR="00BD05F8" w:rsidRPr="00673FCE">
        <w:t xml:space="preserve">, se logra vislumbrar que ambas </w:t>
      </w:r>
      <w:r w:rsidR="00BD05F8" w:rsidRPr="00673FCE">
        <w:lastRenderedPageBreak/>
        <w:t>se encuentran en formato cerrado, es decir, que no se puede copiar y pegar para tener acceso; sobre el tema,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09E690C6" w14:textId="77777777" w:rsidR="00BD05F8" w:rsidRPr="00673FCE" w:rsidRDefault="00BD05F8" w:rsidP="00BD05F8">
      <w:pPr>
        <w:spacing w:after="0" w:line="360" w:lineRule="auto"/>
        <w:contextualSpacing/>
      </w:pPr>
    </w:p>
    <w:p w14:paraId="1A6CE649" w14:textId="77777777" w:rsidR="00BD05F8" w:rsidRPr="00673FCE" w:rsidRDefault="00BD05F8" w:rsidP="00BD05F8">
      <w:pPr>
        <w:spacing w:line="360" w:lineRule="auto"/>
        <w:contextualSpacing/>
        <w:rPr>
          <w:rFonts w:eastAsia="Calibri" w:cs="Tahoma"/>
          <w:bCs/>
          <w:iCs/>
          <w:color w:val="000000"/>
        </w:rPr>
      </w:pPr>
      <w:r w:rsidRPr="00673FCE">
        <w:rPr>
          <w:rFonts w:eastAsia="Calibri" w:cs="Tahoma"/>
          <w:bCs/>
          <w:iCs/>
          <w:color w:val="000000"/>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5ECB5117" w14:textId="77777777" w:rsidR="00BD05F8" w:rsidRPr="00673FCE" w:rsidRDefault="00BD05F8" w:rsidP="00BD05F8">
      <w:pPr>
        <w:spacing w:line="360" w:lineRule="auto"/>
        <w:contextualSpacing/>
        <w:rPr>
          <w:rFonts w:eastAsia="Calibri" w:cs="Tahoma"/>
          <w:bCs/>
          <w:iCs/>
          <w:color w:val="000000"/>
        </w:rPr>
      </w:pPr>
    </w:p>
    <w:p w14:paraId="38F2BFA4" w14:textId="77777777" w:rsidR="00BD05F8" w:rsidRPr="00673FCE" w:rsidRDefault="00BD05F8" w:rsidP="00BD05F8">
      <w:pPr>
        <w:spacing w:line="360" w:lineRule="auto"/>
        <w:contextualSpacing/>
        <w:rPr>
          <w:rFonts w:eastAsia="Calibri" w:cs="Tahoma"/>
          <w:bCs/>
          <w:iCs/>
          <w:color w:val="000000"/>
        </w:rPr>
      </w:pPr>
      <w:r w:rsidRPr="00673FCE">
        <w:rPr>
          <w:rFonts w:eastAsia="Calibri" w:cs="Tahoma"/>
          <w:bCs/>
          <w:iCs/>
          <w:color w:val="000000"/>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6D4CC488" w14:textId="77777777" w:rsidR="00BD05F8" w:rsidRPr="00673FCE" w:rsidRDefault="00BD05F8" w:rsidP="00BD05F8">
      <w:pPr>
        <w:spacing w:after="0" w:line="360" w:lineRule="auto"/>
        <w:contextualSpacing/>
      </w:pPr>
    </w:p>
    <w:p w14:paraId="0056CBEC" w14:textId="77777777" w:rsidR="00BD05F8" w:rsidRPr="00673FCE" w:rsidRDefault="00BD05F8" w:rsidP="00CB2167">
      <w:pPr>
        <w:numPr>
          <w:ilvl w:val="0"/>
          <w:numId w:val="7"/>
        </w:numPr>
        <w:spacing w:line="360" w:lineRule="auto"/>
        <w:contextualSpacing/>
        <w:rPr>
          <w:rFonts w:eastAsia="Times New Roman" w:cs="Tahoma"/>
          <w:b/>
          <w:iCs/>
          <w:color w:val="000000"/>
          <w:lang w:eastAsia="es-ES"/>
        </w:rPr>
      </w:pPr>
      <w:r w:rsidRPr="00673FCE">
        <w:rPr>
          <w:rFonts w:eastAsia="Times New Roman" w:cs="Tahoma"/>
          <w:b/>
          <w:iCs/>
          <w:color w:val="000000"/>
          <w:lang w:eastAsia="es-ES"/>
        </w:rPr>
        <w:t xml:space="preserve">Dato abierto: </w:t>
      </w:r>
      <w:r w:rsidRPr="00673FCE">
        <w:rPr>
          <w:rFonts w:eastAsia="Times New Roman" w:cs="Tahoma"/>
          <w:bCs/>
          <w:iCs/>
          <w:color w:val="000000"/>
          <w:lang w:eastAsia="es-ES"/>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1CD9DE86" w14:textId="77777777" w:rsidR="00BD05F8" w:rsidRPr="00673FCE" w:rsidRDefault="00BD05F8" w:rsidP="00BD05F8">
      <w:pPr>
        <w:spacing w:after="0" w:line="360" w:lineRule="auto"/>
        <w:ind w:left="720"/>
        <w:contextualSpacing/>
        <w:rPr>
          <w:rFonts w:eastAsia="Times New Roman" w:cs="Tahoma"/>
          <w:b/>
          <w:iCs/>
          <w:color w:val="000000"/>
          <w:lang w:eastAsia="es-ES"/>
        </w:rPr>
      </w:pPr>
    </w:p>
    <w:p w14:paraId="6D3A8096" w14:textId="77777777" w:rsidR="00BD05F8" w:rsidRPr="00673FCE" w:rsidRDefault="00BD05F8" w:rsidP="00CB2167">
      <w:pPr>
        <w:numPr>
          <w:ilvl w:val="0"/>
          <w:numId w:val="7"/>
        </w:numPr>
        <w:spacing w:line="360" w:lineRule="auto"/>
        <w:contextualSpacing/>
        <w:rPr>
          <w:rFonts w:eastAsia="Times New Roman" w:cs="Tahoma"/>
          <w:b/>
          <w:iCs/>
          <w:color w:val="000000"/>
          <w:lang w:eastAsia="es-ES"/>
        </w:rPr>
      </w:pPr>
      <w:r w:rsidRPr="00673FCE">
        <w:rPr>
          <w:rFonts w:eastAsia="Times New Roman" w:cs="Tahoma"/>
          <w:b/>
          <w:iCs/>
          <w:color w:val="000000"/>
          <w:lang w:eastAsia="es-ES"/>
        </w:rPr>
        <w:t xml:space="preserve">Formato accesible: </w:t>
      </w:r>
      <w:r w:rsidRPr="00673FCE">
        <w:rPr>
          <w:rFonts w:eastAsia="Times New Roman" w:cs="Tahoma"/>
          <w:bCs/>
          <w:iCs/>
          <w:color w:val="000000"/>
          <w:lang w:eastAsia="es-ES"/>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7863F4C6" w14:textId="77777777" w:rsidR="00BD05F8" w:rsidRPr="00673FCE" w:rsidRDefault="00BD05F8" w:rsidP="00BD05F8">
      <w:pPr>
        <w:spacing w:line="360" w:lineRule="auto"/>
        <w:contextualSpacing/>
        <w:rPr>
          <w:rFonts w:eastAsia="Calibri" w:cs="Tahoma"/>
          <w:bCs/>
          <w:iCs/>
          <w:color w:val="000000"/>
        </w:rPr>
      </w:pPr>
    </w:p>
    <w:p w14:paraId="2DB23A8E" w14:textId="77777777" w:rsidR="00BD05F8" w:rsidRPr="00673FCE" w:rsidRDefault="00BD05F8" w:rsidP="00BD05F8">
      <w:pPr>
        <w:spacing w:line="360" w:lineRule="auto"/>
        <w:contextualSpacing/>
        <w:rPr>
          <w:rFonts w:eastAsia="Calibri" w:cs="Tahoma"/>
          <w:bCs/>
          <w:iCs/>
          <w:color w:val="000000"/>
        </w:rPr>
      </w:pPr>
      <w:r w:rsidRPr="00673FCE">
        <w:rPr>
          <w:rFonts w:eastAsia="Calibri" w:cs="Tahoma"/>
          <w:bCs/>
          <w:iCs/>
          <w:color w:val="000000"/>
        </w:rPr>
        <w:t>Conforme a lo anterior, se considera que en el caso de que la información peticionada obre en ligas electrónicas, el Sujeto Obligado deberá privilegiar la entrega de estas, en datos abiertos, es decir, en un formato que permita la accesibilidad y facilidad a los Particulares, para obtener la información contenida en estas.</w:t>
      </w:r>
    </w:p>
    <w:p w14:paraId="312082B2" w14:textId="77777777" w:rsidR="00DC0EA5" w:rsidRPr="00673FCE" w:rsidRDefault="00DC0EA5" w:rsidP="00BD05F8">
      <w:pPr>
        <w:spacing w:line="360" w:lineRule="auto"/>
        <w:contextualSpacing/>
        <w:rPr>
          <w:rFonts w:eastAsia="Calibri" w:cs="Tahoma"/>
          <w:bCs/>
          <w:iCs/>
          <w:color w:val="000000"/>
        </w:rPr>
      </w:pPr>
    </w:p>
    <w:p w14:paraId="402850EE" w14:textId="77777777" w:rsidR="00BD05F8" w:rsidRPr="00673FCE" w:rsidRDefault="00BD05F8" w:rsidP="00BD05F8">
      <w:pPr>
        <w:tabs>
          <w:tab w:val="left" w:pos="4962"/>
        </w:tabs>
        <w:spacing w:line="360" w:lineRule="auto"/>
        <w:contextualSpacing/>
        <w:rPr>
          <w:rFonts w:eastAsia="Calibri" w:cs="Tahoma"/>
          <w:bCs/>
          <w:color w:val="000000"/>
        </w:rPr>
      </w:pPr>
      <w:r w:rsidRPr="00673FCE">
        <w:rPr>
          <w:rFonts w:eastAsia="Calibri" w:cs="Tahoma"/>
          <w:bCs/>
          <w:color w:val="000000"/>
        </w:rPr>
        <w:t>Al respecto, el artículo 161 de la Ley de Transparencia y Acceso a la Información Pública del Estado de México y Municipios, establece que cuando la documentación peticionada ya se encuentra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14:paraId="65B58BC2" w14:textId="77777777" w:rsidR="00BD05F8" w:rsidRPr="00673FCE" w:rsidRDefault="00BD05F8" w:rsidP="00BD05F8">
      <w:pPr>
        <w:tabs>
          <w:tab w:val="left" w:pos="4962"/>
        </w:tabs>
        <w:spacing w:line="360" w:lineRule="auto"/>
        <w:contextualSpacing/>
        <w:rPr>
          <w:rFonts w:eastAsia="Calibri" w:cs="Tahoma"/>
          <w:bCs/>
          <w:color w:val="000000"/>
        </w:rPr>
      </w:pPr>
    </w:p>
    <w:p w14:paraId="7824EF64" w14:textId="77777777" w:rsidR="007D7669" w:rsidRPr="00673FCE" w:rsidRDefault="00BD05F8" w:rsidP="007D7669">
      <w:pPr>
        <w:widowControl w:val="0"/>
        <w:tabs>
          <w:tab w:val="center" w:pos="4522"/>
        </w:tabs>
        <w:spacing w:line="360" w:lineRule="auto"/>
        <w:contextualSpacing/>
        <w:rPr>
          <w:rFonts w:eastAsia="Calibri" w:cs="Tahoma"/>
          <w:b/>
          <w:color w:val="000000"/>
          <w:lang w:val="es-ES"/>
        </w:rPr>
      </w:pPr>
      <w:r w:rsidRPr="00673FCE">
        <w:rPr>
          <w:rFonts w:eastAsia="Calibri" w:cs="Tahoma"/>
          <w:bCs/>
          <w:color w:val="000000"/>
          <w:lang w:val="es-ES"/>
        </w:rPr>
        <w:t xml:space="preserve">Como se logra observar, el Sujeto Obligado si bien señaló dos logas electrónicas, </w:t>
      </w:r>
      <w:r w:rsidR="007D7669" w:rsidRPr="00673FCE">
        <w:rPr>
          <w:rFonts w:eastAsia="Calibri" w:cs="Tahoma"/>
          <w:bCs/>
          <w:color w:val="000000"/>
          <w:lang w:val="es-ES"/>
        </w:rPr>
        <w:t xml:space="preserve">omitió proporcionarlas en formato abierto, lo cual implica la dificultad de acceder a la misma, pues se traduce </w:t>
      </w:r>
      <w:r w:rsidR="007D7669" w:rsidRPr="00673FCE">
        <w:rPr>
          <w:rFonts w:eastAsia="Calibri" w:cs="Tahoma"/>
          <w:bCs/>
          <w:iCs/>
          <w:color w:val="000000"/>
        </w:rPr>
        <w:t xml:space="preserve">al hecho de que el Particular tendría que colocar cada dígito alfanumérico, y cuya equivocación implicaría no acceder a la información contenida en las mismas; mientras que en las segundas, no señaló el procedimiento para acceder a los documentos; por lo que, se considera que </w:t>
      </w:r>
      <w:r w:rsidR="007D7669" w:rsidRPr="00673FCE">
        <w:rPr>
          <w:rFonts w:eastAsia="Calibri" w:cs="Tahoma"/>
          <w:bCs/>
          <w:color w:val="000000"/>
          <w:lang w:val="es-ES"/>
        </w:rPr>
        <w:t>incumplió con lo establecido en el artículo 161 de la Ley de Transparencia y Acceso a la Información Pública del Estado de México y Municipios.</w:t>
      </w:r>
      <w:r w:rsidR="007D7669" w:rsidRPr="00673FCE">
        <w:rPr>
          <w:rFonts w:eastAsia="Calibri" w:cs="Tahoma"/>
          <w:b/>
          <w:color w:val="000000"/>
          <w:lang w:val="es-ES"/>
        </w:rPr>
        <w:t xml:space="preserve"> </w:t>
      </w:r>
    </w:p>
    <w:p w14:paraId="3C00CFAE" w14:textId="77777777" w:rsidR="007D7669" w:rsidRPr="00673FCE" w:rsidRDefault="007D7669" w:rsidP="007D7669">
      <w:pPr>
        <w:spacing w:after="0" w:line="360" w:lineRule="auto"/>
        <w:rPr>
          <w:color w:val="auto"/>
          <w:lang w:val="es-ES"/>
        </w:rPr>
      </w:pPr>
    </w:p>
    <w:p w14:paraId="6EDC9A4E" w14:textId="3C5B1F94" w:rsidR="007D7669" w:rsidRPr="00673FCE" w:rsidRDefault="007D7669" w:rsidP="007D7669">
      <w:pPr>
        <w:spacing w:after="0" w:line="360" w:lineRule="auto"/>
        <w:rPr>
          <w:rFonts w:eastAsia="Calibri" w:cs="Tahoma"/>
        </w:rPr>
      </w:pPr>
      <w:r w:rsidRPr="00673FCE">
        <w:rPr>
          <w:color w:val="auto"/>
        </w:rPr>
        <w:t xml:space="preserve">Por lo que para atender el requerimiento el requerimiento de información, el Sujeto Obligado deberá realizar una búsqueda exhaustiva y razonable en los archivos de todas sus áreas competentes, a efecto que proporcione el </w:t>
      </w:r>
      <w:r w:rsidRPr="00673FCE">
        <w:rPr>
          <w:rFonts w:eastAsia="Times New Roman" w:cs="Tahoma"/>
          <w:bCs/>
          <w:iCs/>
          <w:color w:val="auto"/>
          <w:lang w:eastAsia="es-ES"/>
        </w:rPr>
        <w:t xml:space="preserve">Reglamento Interior de Cabildo de Ecatepec de Morelos; </w:t>
      </w:r>
      <w:r w:rsidRPr="00673FCE">
        <w:rPr>
          <w:rFonts w:eastAsia="Calibri" w:cs="Tahoma"/>
        </w:rPr>
        <w:t xml:space="preserve">dicha situación, toma sustento en el artículo 12 de la Ley de Transparencia y Acceso a la Información Pública del Estado de México y Municipios, que establece que los sujetos obligados sólo están constreñidos a proporcionar la información pública que obre en sus </w:t>
      </w:r>
      <w:r w:rsidRPr="00673FCE">
        <w:rPr>
          <w:rFonts w:eastAsia="Calibri" w:cs="Tahoma"/>
        </w:rPr>
        <w:lastRenderedPageBreak/>
        <w:t>archivos, en el estado en que esta se encuentre; por lo que, la entrega no comprende el procesamiento de la misma, ni presentarla conforme al interés del Solicitante.</w:t>
      </w:r>
    </w:p>
    <w:p w14:paraId="20188B3D" w14:textId="77777777" w:rsidR="007D7669" w:rsidRPr="00673FCE" w:rsidRDefault="007D7669" w:rsidP="007D7669">
      <w:pPr>
        <w:spacing w:after="0" w:line="360" w:lineRule="auto"/>
        <w:ind w:right="-93"/>
        <w:rPr>
          <w:color w:val="auto"/>
        </w:rPr>
      </w:pPr>
    </w:p>
    <w:p w14:paraId="68A26206" w14:textId="77777777" w:rsidR="007D7669" w:rsidRPr="00673FCE" w:rsidRDefault="007D7669" w:rsidP="007D7669">
      <w:pPr>
        <w:spacing w:after="0" w:line="360" w:lineRule="auto"/>
        <w:ind w:right="-93"/>
        <w:rPr>
          <w:color w:val="auto"/>
        </w:rPr>
      </w:pPr>
      <w:r w:rsidRPr="00673FCE">
        <w:rPr>
          <w:color w:val="auto"/>
        </w:rPr>
        <w:t>De esta manera, el derecho de acceso a la información pública se satisface en aquellos casos en que se entregue el soporte documental en el que conste la información solicitada, sin necesidad de elaborar documentos ad hoc; lo cual, de conformidad con en el artículo 160 de la Ley de Transparencia y Acceso a la Información Pública del Estado de México y</w:t>
      </w:r>
      <w:r w:rsidRPr="00673FCE">
        <w:t xml:space="preserve"> </w:t>
      </w:r>
      <w:r w:rsidRPr="00673FCE">
        <w:rPr>
          <w:color w:val="auto"/>
        </w:rPr>
        <w:t>Municipios, el cual refiere que los sujetos obligados deberán entregar la información que obre en sus archivos.</w:t>
      </w:r>
    </w:p>
    <w:p w14:paraId="3897693B" w14:textId="77777777" w:rsidR="007D7669" w:rsidRPr="00673FCE" w:rsidRDefault="007D7669" w:rsidP="007D7669">
      <w:pPr>
        <w:spacing w:after="0" w:line="360" w:lineRule="auto"/>
        <w:ind w:right="-93"/>
        <w:rPr>
          <w:color w:val="auto"/>
        </w:rPr>
      </w:pPr>
    </w:p>
    <w:p w14:paraId="23ACC93D" w14:textId="77777777" w:rsidR="007D7669" w:rsidRPr="00673FCE" w:rsidRDefault="007D7669" w:rsidP="007D7669">
      <w:pPr>
        <w:spacing w:after="0" w:line="360" w:lineRule="auto"/>
        <w:ind w:right="-93"/>
        <w:rPr>
          <w:color w:val="auto"/>
        </w:rPr>
      </w:pPr>
      <w:r w:rsidRPr="00673FCE">
        <w:rPr>
          <w:color w:val="auto"/>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entregar la documentación que dé cuenta de lo peticionado, pues inclusive en el presente caso, rinde cuentas de los recursos públicos entregados a determinados servidores públicos por sus servicios.</w:t>
      </w:r>
    </w:p>
    <w:p w14:paraId="34B71B80" w14:textId="06A604E0" w:rsidR="00287022" w:rsidRPr="00673FCE" w:rsidRDefault="00287022" w:rsidP="007D7669">
      <w:pPr>
        <w:spacing w:after="0" w:line="360" w:lineRule="auto"/>
        <w:contextualSpacing/>
      </w:pPr>
    </w:p>
    <w:p w14:paraId="4301F8EF" w14:textId="2DDD2597" w:rsidR="00282AAC" w:rsidRPr="00673FCE" w:rsidRDefault="00282AAC" w:rsidP="007D7669">
      <w:pPr>
        <w:spacing w:after="0" w:line="360" w:lineRule="auto"/>
        <w:contextualSpacing/>
        <w:rPr>
          <w:b/>
        </w:rPr>
      </w:pPr>
      <w:r w:rsidRPr="00673FCE">
        <w:rPr>
          <w:b/>
        </w:rPr>
        <w:t>Comité de Ética y Conducta 2024 y 2023</w:t>
      </w:r>
    </w:p>
    <w:p w14:paraId="0ABB3CA8" w14:textId="77777777" w:rsidR="006562A8" w:rsidRPr="00673FCE" w:rsidRDefault="006562A8" w:rsidP="007D7669">
      <w:pPr>
        <w:spacing w:after="0" w:line="360" w:lineRule="auto"/>
        <w:contextualSpacing/>
        <w:rPr>
          <w:b/>
        </w:rPr>
      </w:pPr>
    </w:p>
    <w:p w14:paraId="0982A114" w14:textId="7910C3F5" w:rsidR="00BE39C5" w:rsidRPr="00673FCE" w:rsidRDefault="00D528A3" w:rsidP="007D7669">
      <w:pPr>
        <w:spacing w:after="0" w:line="360" w:lineRule="auto"/>
        <w:contextualSpacing/>
      </w:pPr>
      <w:r w:rsidRPr="00673FCE">
        <w:t>Al respecto el Código de Ética y Conducta de la Administración Pública de Ecatepec de Morelos 2022 – 2024, en su artículo 2</w:t>
      </w:r>
      <w:r w:rsidR="008E738A" w:rsidRPr="00673FCE">
        <w:t>º,</w:t>
      </w:r>
      <w:r w:rsidRPr="00673FCE">
        <w:t xml:space="preserve"> fracción segunda</w:t>
      </w:r>
      <w:r w:rsidR="008E738A" w:rsidRPr="00673FCE">
        <w:t>,</w:t>
      </w:r>
      <w:r w:rsidRPr="00673FCE">
        <w:t xml:space="preserve"> establece que el Comité de Ética y Conducta es el Órgano que tiene a su cargo el fomento de la ética e integridad en el servicio público a través de acciones de orientación, capacitación y difusión en el H. Ayuntamiento Constitucional de Ecatepec.</w:t>
      </w:r>
    </w:p>
    <w:p w14:paraId="54F2B0A6" w14:textId="77777777" w:rsidR="00704BB3" w:rsidRPr="00673FCE" w:rsidRDefault="00704BB3" w:rsidP="007D7669">
      <w:pPr>
        <w:spacing w:after="0" w:line="360" w:lineRule="auto"/>
        <w:contextualSpacing/>
      </w:pPr>
    </w:p>
    <w:p w14:paraId="4C12BF2A" w14:textId="4D2F9A45" w:rsidR="006562A8" w:rsidRPr="00673FCE" w:rsidRDefault="00704BB3" w:rsidP="007D7669">
      <w:pPr>
        <w:spacing w:after="0" w:line="360" w:lineRule="auto"/>
        <w:contextualSpacing/>
      </w:pPr>
      <w:r w:rsidRPr="00673FCE">
        <w:t xml:space="preserve">El </w:t>
      </w:r>
      <w:r w:rsidR="008E738A" w:rsidRPr="00673FCE">
        <w:t>cual conforme</w:t>
      </w:r>
      <w:r w:rsidRPr="00673FCE">
        <w:t xml:space="preserve"> a lo establecido en el artículo 10 del Código en comento, tiene como </w:t>
      </w:r>
      <w:r w:rsidR="008E738A" w:rsidRPr="00673FCE">
        <w:t>obligación hacer</w:t>
      </w:r>
      <w:r w:rsidRPr="00673FCE">
        <w:t xml:space="preserve"> de conocimiento el Código de Ética y Conducta, a todo el personal de nuevo </w:t>
      </w:r>
      <w:r w:rsidRPr="00673FCE">
        <w:lastRenderedPageBreak/>
        <w:t>ingreso, a través de medios físicos o electrónicos y, de acuerdo con las políticas de austeridad, a fin de que éstos tomen conocimiento de su contenido y, posterior a su estudio, suscriban una carta compromiso de alinear el desempeño de su empleo, cargo o comisión, a lo previsto en este documento.</w:t>
      </w:r>
    </w:p>
    <w:p w14:paraId="693634E5" w14:textId="77777777" w:rsidR="00287022" w:rsidRPr="00673FCE" w:rsidRDefault="00287022" w:rsidP="001812B8">
      <w:pPr>
        <w:spacing w:after="0" w:line="360" w:lineRule="auto"/>
        <w:contextualSpacing/>
        <w:rPr>
          <w:rFonts w:eastAsia="Times New Roman" w:cs="Tahoma"/>
          <w:bCs/>
          <w:iCs/>
          <w:color w:val="auto"/>
          <w:lang w:eastAsia="es-ES"/>
        </w:rPr>
      </w:pPr>
    </w:p>
    <w:p w14:paraId="2D22099A" w14:textId="49A17B89" w:rsidR="00704BB3" w:rsidRPr="00673FCE" w:rsidRDefault="00704BB3" w:rsidP="001812B8">
      <w:pPr>
        <w:spacing w:after="0" w:line="360" w:lineRule="auto"/>
        <w:contextualSpacing/>
        <w:rPr>
          <w:rFonts w:eastAsia="Times New Roman" w:cs="Tahoma"/>
          <w:bCs/>
          <w:iCs/>
          <w:color w:val="auto"/>
          <w:lang w:eastAsia="es-ES"/>
        </w:rPr>
      </w:pPr>
      <w:r w:rsidRPr="00673FCE">
        <w:rPr>
          <w:rFonts w:eastAsia="Times New Roman" w:cs="Tahoma"/>
          <w:bCs/>
          <w:iCs/>
          <w:color w:val="auto"/>
          <w:lang w:eastAsia="es-ES"/>
        </w:rPr>
        <w:t>En esa misma consecución de ideas</w:t>
      </w:r>
      <w:r w:rsidR="00C354D5" w:rsidRPr="00673FCE">
        <w:rPr>
          <w:rFonts w:eastAsia="Times New Roman" w:cs="Tahoma"/>
          <w:bCs/>
          <w:iCs/>
          <w:color w:val="auto"/>
          <w:lang w:eastAsia="es-ES"/>
        </w:rPr>
        <w:t>,</w:t>
      </w:r>
      <w:r w:rsidRPr="00673FCE">
        <w:rPr>
          <w:rFonts w:eastAsia="Times New Roman" w:cs="Tahoma"/>
          <w:bCs/>
          <w:iCs/>
          <w:color w:val="auto"/>
          <w:lang w:eastAsia="es-ES"/>
        </w:rPr>
        <w:t xml:space="preserve"> el Código antes mencionado refiere que el Comité se integra de la siguiente manera:</w:t>
      </w:r>
    </w:p>
    <w:p w14:paraId="0747018C" w14:textId="77777777" w:rsidR="008E738A" w:rsidRPr="00673FCE" w:rsidRDefault="008E738A" w:rsidP="001812B8">
      <w:pPr>
        <w:spacing w:after="0" w:line="360" w:lineRule="auto"/>
        <w:contextualSpacing/>
        <w:rPr>
          <w:rFonts w:eastAsia="Times New Roman" w:cs="Tahoma"/>
          <w:bCs/>
          <w:iCs/>
          <w:color w:val="auto"/>
          <w:lang w:eastAsia="es-ES"/>
        </w:rPr>
      </w:pPr>
    </w:p>
    <w:p w14:paraId="591BCB60" w14:textId="4245A90F" w:rsidR="00704BB3" w:rsidRPr="00673FCE" w:rsidRDefault="00704BB3" w:rsidP="00704BB3">
      <w:pPr>
        <w:spacing w:after="0" w:line="360" w:lineRule="auto"/>
        <w:contextualSpacing/>
        <w:jc w:val="center"/>
        <w:rPr>
          <w:rFonts w:eastAsia="Times New Roman" w:cs="Tahoma"/>
          <w:bCs/>
          <w:iCs/>
          <w:color w:val="auto"/>
          <w:lang w:eastAsia="es-ES"/>
        </w:rPr>
      </w:pPr>
      <w:r w:rsidRPr="00673FCE">
        <w:rPr>
          <w:rFonts w:eastAsia="Times New Roman" w:cs="Tahoma"/>
          <w:bCs/>
          <w:iCs/>
          <w:noProof/>
          <w:color w:val="auto"/>
          <w:lang w:eastAsia="es-MX"/>
        </w:rPr>
        <w:drawing>
          <wp:inline distT="0" distB="0" distL="0" distR="0" wp14:anchorId="057379F2" wp14:editId="01CE7EF4">
            <wp:extent cx="4076700" cy="31698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82612" cy="3174457"/>
                    </a:xfrm>
                    <a:prstGeom prst="rect">
                      <a:avLst/>
                    </a:prstGeom>
                  </pic:spPr>
                </pic:pic>
              </a:graphicData>
            </a:graphic>
          </wp:inline>
        </w:drawing>
      </w:r>
    </w:p>
    <w:p w14:paraId="55568E8E" w14:textId="77777777" w:rsidR="008E738A" w:rsidRPr="00673FCE" w:rsidRDefault="008E738A" w:rsidP="00C354D5">
      <w:pPr>
        <w:spacing w:after="0" w:line="360" w:lineRule="auto"/>
        <w:contextualSpacing/>
        <w:rPr>
          <w:rFonts w:eastAsia="Times New Roman" w:cs="Tahoma"/>
          <w:bCs/>
          <w:iCs/>
          <w:color w:val="auto"/>
          <w:lang w:eastAsia="es-ES"/>
        </w:rPr>
      </w:pPr>
    </w:p>
    <w:p w14:paraId="11015952" w14:textId="4A12FBE6" w:rsidR="00704BB3" w:rsidRPr="00673FCE" w:rsidRDefault="00C354D5" w:rsidP="00C354D5">
      <w:pPr>
        <w:spacing w:after="0" w:line="360" w:lineRule="auto"/>
        <w:contextualSpacing/>
        <w:rPr>
          <w:rFonts w:eastAsia="Times New Roman" w:cs="Tahoma"/>
          <w:bCs/>
          <w:iCs/>
          <w:color w:val="auto"/>
          <w:lang w:eastAsia="es-ES"/>
        </w:rPr>
      </w:pPr>
      <w:r w:rsidRPr="00673FCE">
        <w:rPr>
          <w:rFonts w:eastAsia="Times New Roman" w:cs="Tahoma"/>
          <w:bCs/>
          <w:iCs/>
          <w:color w:val="auto"/>
          <w:lang w:eastAsia="es-ES"/>
        </w:rPr>
        <w:t xml:space="preserve">Con respecto a las funciones del </w:t>
      </w:r>
      <w:proofErr w:type="gramStart"/>
      <w:r w:rsidRPr="00673FCE">
        <w:rPr>
          <w:rFonts w:eastAsia="Times New Roman" w:cs="Tahoma"/>
          <w:bCs/>
          <w:iCs/>
          <w:color w:val="auto"/>
          <w:lang w:eastAsia="es-ES"/>
        </w:rPr>
        <w:t>Secretario Ejecutivo</w:t>
      </w:r>
      <w:proofErr w:type="gramEnd"/>
      <w:r w:rsidRPr="00673FCE">
        <w:rPr>
          <w:rFonts w:eastAsia="Times New Roman" w:cs="Tahoma"/>
          <w:bCs/>
          <w:iCs/>
          <w:color w:val="auto"/>
          <w:lang w:eastAsia="es-ES"/>
        </w:rPr>
        <w:t xml:space="preserve"> el artículo 31 en sus fracciones I y III, establece las funciones del Presidente y Secretario Ejecutivo del Comité, tal como se señala a continuación:</w:t>
      </w:r>
    </w:p>
    <w:p w14:paraId="0836B555" w14:textId="77777777" w:rsidR="00EC1F30" w:rsidRPr="00673FCE" w:rsidRDefault="00EC1F30" w:rsidP="00C354D5">
      <w:pPr>
        <w:spacing w:after="0" w:line="360" w:lineRule="auto"/>
        <w:contextualSpacing/>
        <w:rPr>
          <w:rFonts w:eastAsia="Times New Roman" w:cs="Tahoma"/>
          <w:bCs/>
          <w:iCs/>
          <w:color w:val="auto"/>
          <w:lang w:eastAsia="es-ES"/>
        </w:rPr>
      </w:pPr>
    </w:p>
    <w:p w14:paraId="3174C670" w14:textId="358084A3" w:rsidR="00EC1F30" w:rsidRPr="00673FCE" w:rsidRDefault="00EC1F30" w:rsidP="00CB2167">
      <w:pPr>
        <w:pStyle w:val="Prrafodelista"/>
        <w:numPr>
          <w:ilvl w:val="0"/>
          <w:numId w:val="12"/>
        </w:numPr>
        <w:spacing w:after="0" w:line="360" w:lineRule="auto"/>
        <w:rPr>
          <w:b/>
        </w:rPr>
      </w:pPr>
      <w:r w:rsidRPr="00673FCE">
        <w:rPr>
          <w:b/>
        </w:rPr>
        <w:t xml:space="preserve">Corresponde </w:t>
      </w:r>
      <w:r w:rsidR="008E738A" w:rsidRPr="00673FCE">
        <w:rPr>
          <w:b/>
        </w:rPr>
        <w:t>a</w:t>
      </w:r>
      <w:r w:rsidRPr="00673FCE">
        <w:rPr>
          <w:b/>
        </w:rPr>
        <w:t xml:space="preserve">l </w:t>
      </w:r>
      <w:proofErr w:type="gramStart"/>
      <w:r w:rsidRPr="00673FCE">
        <w:rPr>
          <w:b/>
        </w:rPr>
        <w:t>Presidente</w:t>
      </w:r>
      <w:proofErr w:type="gramEnd"/>
      <w:r w:rsidRPr="00673FCE">
        <w:rPr>
          <w:b/>
        </w:rPr>
        <w:t xml:space="preserve"> </w:t>
      </w:r>
      <w:r w:rsidR="008E738A" w:rsidRPr="00673FCE">
        <w:rPr>
          <w:b/>
        </w:rPr>
        <w:t>d</w:t>
      </w:r>
      <w:r w:rsidRPr="00673FCE">
        <w:rPr>
          <w:b/>
        </w:rPr>
        <w:t xml:space="preserve">el Comité: </w:t>
      </w:r>
    </w:p>
    <w:p w14:paraId="5EFB1FB5" w14:textId="77777777" w:rsidR="008E738A" w:rsidRPr="00673FCE" w:rsidRDefault="008E738A" w:rsidP="008E738A">
      <w:pPr>
        <w:pStyle w:val="Prrafodelista"/>
        <w:spacing w:after="0" w:line="360" w:lineRule="auto"/>
        <w:ind w:left="780"/>
        <w:rPr>
          <w:b/>
        </w:rPr>
      </w:pPr>
    </w:p>
    <w:p w14:paraId="3735F470" w14:textId="77777777" w:rsidR="00EC1F30" w:rsidRPr="00673FCE" w:rsidRDefault="00EC1F30" w:rsidP="00CB2167">
      <w:pPr>
        <w:pStyle w:val="Prrafodelista"/>
        <w:numPr>
          <w:ilvl w:val="0"/>
          <w:numId w:val="13"/>
        </w:numPr>
        <w:spacing w:after="0" w:line="360" w:lineRule="auto"/>
      </w:pPr>
      <w:r w:rsidRPr="00673FCE">
        <w:lastRenderedPageBreak/>
        <w:t xml:space="preserve">Proponer al pleno del comité los procedimientos para la designación y renovación de las o los vocales que lo integran. </w:t>
      </w:r>
    </w:p>
    <w:p w14:paraId="0156D3D7" w14:textId="77777777" w:rsidR="00EC1F30" w:rsidRPr="00673FCE" w:rsidRDefault="00EC1F30" w:rsidP="00CB2167">
      <w:pPr>
        <w:pStyle w:val="Prrafodelista"/>
        <w:numPr>
          <w:ilvl w:val="0"/>
          <w:numId w:val="13"/>
        </w:numPr>
        <w:spacing w:after="0" w:line="360" w:lineRule="auto"/>
      </w:pPr>
      <w:r w:rsidRPr="00673FCE">
        <w:t xml:space="preserve">Convocar a sesiones ordinarias y extraordinarias. </w:t>
      </w:r>
    </w:p>
    <w:p w14:paraId="401D4051" w14:textId="77777777" w:rsidR="00EC1F30" w:rsidRPr="00673FCE" w:rsidRDefault="00EC1F30" w:rsidP="00CB2167">
      <w:pPr>
        <w:pStyle w:val="Prrafodelista"/>
        <w:numPr>
          <w:ilvl w:val="0"/>
          <w:numId w:val="13"/>
        </w:numPr>
        <w:spacing w:after="0" w:line="360" w:lineRule="auto"/>
      </w:pPr>
      <w:r w:rsidRPr="00673FCE">
        <w:t xml:space="preserve">Conducir las sesiones, y en su caso, autorizar la presencia de invitados en las sesiones para el desahogo de los asuntos. </w:t>
      </w:r>
    </w:p>
    <w:p w14:paraId="537A7B17" w14:textId="77777777" w:rsidR="00EC1F30" w:rsidRPr="00673FCE" w:rsidRDefault="00EC1F30" w:rsidP="00CB2167">
      <w:pPr>
        <w:pStyle w:val="Prrafodelista"/>
        <w:numPr>
          <w:ilvl w:val="0"/>
          <w:numId w:val="13"/>
        </w:numPr>
        <w:spacing w:after="0" w:line="360" w:lineRule="auto"/>
      </w:pPr>
      <w:r w:rsidRPr="00673FCE">
        <w:t xml:space="preserve">Presentar propuestas para modificar, difundir y evaluar el código. </w:t>
      </w:r>
    </w:p>
    <w:p w14:paraId="39C64AE5" w14:textId="7FB5BA7B" w:rsidR="00385619" w:rsidRPr="00673FCE" w:rsidRDefault="00EC1F30" w:rsidP="00CB2167">
      <w:pPr>
        <w:pStyle w:val="Prrafodelista"/>
        <w:numPr>
          <w:ilvl w:val="0"/>
          <w:numId w:val="13"/>
        </w:numPr>
        <w:spacing w:after="0" w:line="360" w:lineRule="auto"/>
        <w:rPr>
          <w:b/>
        </w:rPr>
      </w:pPr>
      <w:r w:rsidRPr="00673FCE">
        <w:t>En general, ejercitar las acciones necesarias para el mejor desarrollo de las sesiones.</w:t>
      </w:r>
    </w:p>
    <w:p w14:paraId="15E05467" w14:textId="77777777" w:rsidR="001D5839" w:rsidRPr="00673FCE" w:rsidRDefault="001D5839" w:rsidP="001D5839">
      <w:pPr>
        <w:pStyle w:val="Prrafodelista"/>
        <w:spacing w:after="0" w:line="360" w:lineRule="auto"/>
        <w:ind w:left="1500"/>
        <w:rPr>
          <w:b/>
        </w:rPr>
      </w:pPr>
    </w:p>
    <w:p w14:paraId="5CF7B634" w14:textId="6EFDE345" w:rsidR="001D5839" w:rsidRPr="00673FCE" w:rsidRDefault="001D5839" w:rsidP="00CB2167">
      <w:pPr>
        <w:pStyle w:val="Prrafodelista"/>
        <w:numPr>
          <w:ilvl w:val="0"/>
          <w:numId w:val="12"/>
        </w:numPr>
        <w:spacing w:after="0" w:line="360" w:lineRule="auto"/>
        <w:rPr>
          <w:b/>
        </w:rPr>
      </w:pPr>
      <w:r w:rsidRPr="00673FCE">
        <w:rPr>
          <w:b/>
        </w:rPr>
        <w:t xml:space="preserve">Corresponde </w:t>
      </w:r>
      <w:r w:rsidR="008E738A" w:rsidRPr="00673FCE">
        <w:rPr>
          <w:b/>
        </w:rPr>
        <w:t>a</w:t>
      </w:r>
      <w:r w:rsidRPr="00673FCE">
        <w:rPr>
          <w:b/>
        </w:rPr>
        <w:t xml:space="preserve">l </w:t>
      </w:r>
      <w:proofErr w:type="gramStart"/>
      <w:r w:rsidRPr="00673FCE">
        <w:rPr>
          <w:b/>
        </w:rPr>
        <w:t>Secretario Ejecutivo</w:t>
      </w:r>
      <w:proofErr w:type="gramEnd"/>
      <w:r w:rsidRPr="00673FCE">
        <w:rPr>
          <w:b/>
        </w:rPr>
        <w:t xml:space="preserve">: </w:t>
      </w:r>
    </w:p>
    <w:p w14:paraId="0145E98D" w14:textId="77777777" w:rsidR="008E738A" w:rsidRPr="00673FCE" w:rsidRDefault="008E738A" w:rsidP="008E738A">
      <w:pPr>
        <w:pStyle w:val="Prrafodelista"/>
        <w:spacing w:after="0" w:line="360" w:lineRule="auto"/>
        <w:ind w:left="780"/>
        <w:rPr>
          <w:b/>
        </w:rPr>
      </w:pPr>
    </w:p>
    <w:p w14:paraId="36C74447" w14:textId="0811E34D" w:rsidR="001D5839" w:rsidRPr="00673FCE" w:rsidRDefault="001D5839" w:rsidP="00CB2167">
      <w:pPr>
        <w:pStyle w:val="Prrafodelista"/>
        <w:numPr>
          <w:ilvl w:val="0"/>
          <w:numId w:val="14"/>
        </w:numPr>
        <w:spacing w:after="0" w:line="360" w:lineRule="auto"/>
      </w:pPr>
      <w:r w:rsidRPr="00673FCE">
        <w:t xml:space="preserve">Elaborar la convocatoria y orden del día de cada sesión, de conformidad con lo que establezca el presidente del comité; y someter a la aprobación del comité el acta de la sesión anterior. </w:t>
      </w:r>
    </w:p>
    <w:p w14:paraId="63B43EC5" w14:textId="77777777" w:rsidR="001D5839" w:rsidRPr="00673FCE" w:rsidRDefault="001D5839" w:rsidP="00CB2167">
      <w:pPr>
        <w:pStyle w:val="Prrafodelista"/>
        <w:numPr>
          <w:ilvl w:val="0"/>
          <w:numId w:val="14"/>
        </w:numPr>
        <w:spacing w:after="0" w:line="360" w:lineRule="auto"/>
      </w:pPr>
      <w:r w:rsidRPr="00673FCE">
        <w:t>Levantar las actas de las sesiones y consignarlas en el registro respectivo, que quedarán bajo su resguardo.</w:t>
      </w:r>
    </w:p>
    <w:p w14:paraId="5C6B3FB2" w14:textId="77777777" w:rsidR="001D5839" w:rsidRPr="00673FCE" w:rsidRDefault="001D5839" w:rsidP="00CB2167">
      <w:pPr>
        <w:pStyle w:val="Prrafodelista"/>
        <w:numPr>
          <w:ilvl w:val="0"/>
          <w:numId w:val="14"/>
        </w:numPr>
        <w:spacing w:after="0" w:line="360" w:lineRule="auto"/>
      </w:pPr>
      <w:r w:rsidRPr="00673FCE">
        <w:t xml:space="preserve">Auxiliar al presidente durante el desarrollo de las sesiones ordinarias y extraordinarias. </w:t>
      </w:r>
    </w:p>
    <w:p w14:paraId="2AA5FDBD" w14:textId="77777777" w:rsidR="001D5839" w:rsidRPr="00673FCE" w:rsidRDefault="001D5839" w:rsidP="00CB2167">
      <w:pPr>
        <w:pStyle w:val="Prrafodelista"/>
        <w:numPr>
          <w:ilvl w:val="0"/>
          <w:numId w:val="14"/>
        </w:numPr>
        <w:spacing w:after="0" w:line="360" w:lineRule="auto"/>
      </w:pPr>
      <w:r w:rsidRPr="00673FCE">
        <w:t xml:space="preserve">Llevar el seguimiento de asuntos del comité e informar del avance o cumplimiento de los mismos en las sesiones ordinarias que se realicen. </w:t>
      </w:r>
    </w:p>
    <w:p w14:paraId="663D723F" w14:textId="5CA3503F" w:rsidR="00EC1F30" w:rsidRPr="00673FCE" w:rsidRDefault="001D5839" w:rsidP="00CB2167">
      <w:pPr>
        <w:pStyle w:val="Prrafodelista"/>
        <w:numPr>
          <w:ilvl w:val="0"/>
          <w:numId w:val="14"/>
        </w:numPr>
        <w:spacing w:after="0" w:line="360" w:lineRule="auto"/>
        <w:rPr>
          <w:b/>
        </w:rPr>
      </w:pPr>
      <w:r w:rsidRPr="00673FCE">
        <w:t>Las demás que el presidente le señale.</w:t>
      </w:r>
    </w:p>
    <w:p w14:paraId="7D2C42BE" w14:textId="77777777" w:rsidR="00607CD3" w:rsidRPr="00673FCE" w:rsidRDefault="00607CD3" w:rsidP="00607CD3">
      <w:pPr>
        <w:spacing w:after="0" w:line="360" w:lineRule="auto"/>
        <w:ind w:left="1080"/>
        <w:rPr>
          <w:b/>
        </w:rPr>
      </w:pPr>
    </w:p>
    <w:p w14:paraId="7D394524" w14:textId="494E0AA5" w:rsidR="00F615D2" w:rsidRPr="00673FCE" w:rsidRDefault="00F615D2" w:rsidP="00E01698">
      <w:pPr>
        <w:widowControl w:val="0"/>
        <w:autoSpaceDE w:val="0"/>
        <w:autoSpaceDN w:val="0"/>
        <w:adjustRightInd w:val="0"/>
        <w:spacing w:after="0" w:line="360" w:lineRule="auto"/>
        <w:contextualSpacing/>
        <w:rPr>
          <w:rFonts w:eastAsia="Times New Roman" w:cs="Tahoma"/>
          <w:bCs/>
          <w:color w:val="auto"/>
          <w:lang w:val="es-ES" w:eastAsia="es-ES"/>
        </w:rPr>
      </w:pPr>
      <w:r w:rsidRPr="00673FCE">
        <w:rPr>
          <w:rFonts w:eastAsia="Times New Roman" w:cs="Tahoma"/>
          <w:bCs/>
          <w:color w:val="auto"/>
          <w:lang w:val="es-ES" w:eastAsia="es-ES"/>
        </w:rPr>
        <w:t>Ahora bien, en respuesta en relación con el Comité de Ética y Conducta de dos mil veinticuatro, el Sujeto Obligado a través de la Contraloría Interna Municipal precis</w:t>
      </w:r>
      <w:r w:rsidR="00025FB4" w:rsidRPr="00673FCE">
        <w:rPr>
          <w:rFonts w:eastAsia="Times New Roman" w:cs="Tahoma"/>
          <w:bCs/>
          <w:color w:val="auto"/>
          <w:lang w:val="es-ES" w:eastAsia="es-ES"/>
        </w:rPr>
        <w:t>ó</w:t>
      </w:r>
      <w:r w:rsidRPr="00673FCE">
        <w:rPr>
          <w:rFonts w:eastAsia="Times New Roman" w:cs="Tahoma"/>
          <w:bCs/>
          <w:color w:val="auto"/>
          <w:lang w:val="es-ES" w:eastAsia="es-ES"/>
        </w:rPr>
        <w:t xml:space="preserve"> lo siguiente</w:t>
      </w:r>
      <w:r w:rsidR="00E01698" w:rsidRPr="00673FCE">
        <w:rPr>
          <w:rFonts w:eastAsia="Times New Roman" w:cs="Tahoma"/>
          <w:bCs/>
          <w:color w:val="auto"/>
          <w:lang w:val="es-ES" w:eastAsia="es-ES"/>
        </w:rPr>
        <w:t xml:space="preserve">: </w:t>
      </w:r>
    </w:p>
    <w:p w14:paraId="5808F140" w14:textId="77777777" w:rsidR="008E738A" w:rsidRPr="00673FCE" w:rsidRDefault="008E738A" w:rsidP="00E01698">
      <w:pPr>
        <w:widowControl w:val="0"/>
        <w:autoSpaceDE w:val="0"/>
        <w:autoSpaceDN w:val="0"/>
        <w:adjustRightInd w:val="0"/>
        <w:spacing w:after="0" w:line="360" w:lineRule="auto"/>
        <w:contextualSpacing/>
        <w:rPr>
          <w:rFonts w:eastAsia="Times New Roman" w:cs="Tahoma"/>
          <w:bCs/>
          <w:color w:val="auto"/>
          <w:lang w:val="es-ES" w:eastAsia="es-ES"/>
        </w:rPr>
      </w:pPr>
    </w:p>
    <w:p w14:paraId="4B854C68" w14:textId="4C321484" w:rsidR="00E01698" w:rsidRPr="00673FCE" w:rsidRDefault="008E738A" w:rsidP="007D33A3">
      <w:pPr>
        <w:pStyle w:val="Prrafodelista"/>
        <w:widowControl w:val="0"/>
        <w:numPr>
          <w:ilvl w:val="0"/>
          <w:numId w:val="12"/>
        </w:numPr>
        <w:autoSpaceDE w:val="0"/>
        <w:autoSpaceDN w:val="0"/>
        <w:adjustRightInd w:val="0"/>
        <w:spacing w:after="0" w:line="360" w:lineRule="auto"/>
        <w:rPr>
          <w:rFonts w:eastAsia="Times New Roman" w:cs="Tahoma"/>
          <w:bCs/>
          <w:iCs/>
          <w:color w:val="auto"/>
          <w:lang w:eastAsia="es-ES"/>
        </w:rPr>
      </w:pPr>
      <w:r w:rsidRPr="00673FCE">
        <w:rPr>
          <w:rFonts w:eastAsia="Times New Roman" w:cs="Tahoma"/>
          <w:bCs/>
          <w:iCs/>
          <w:color w:val="auto"/>
          <w:lang w:eastAsia="es-ES"/>
        </w:rPr>
        <w:t>Por lo</w:t>
      </w:r>
      <w:r w:rsidR="00E01698" w:rsidRPr="00673FCE">
        <w:rPr>
          <w:rFonts w:eastAsia="Times New Roman" w:cs="Tahoma"/>
          <w:bCs/>
          <w:iCs/>
          <w:color w:val="auto"/>
          <w:lang w:eastAsia="es-ES"/>
        </w:rPr>
        <w:t xml:space="preserve"> que respecta al punto 1</w:t>
      </w:r>
      <w:r w:rsidR="009834FE" w:rsidRPr="00673FCE">
        <w:rPr>
          <w:rFonts w:eastAsia="Times New Roman" w:cs="Tahoma"/>
          <w:bCs/>
          <w:iCs/>
          <w:color w:val="auto"/>
          <w:lang w:eastAsia="es-ES"/>
        </w:rPr>
        <w:t xml:space="preserve"> y 2, remitía</w:t>
      </w:r>
      <w:r w:rsidR="00E01698" w:rsidRPr="00673FCE">
        <w:rPr>
          <w:rFonts w:eastAsia="Times New Roman" w:cs="Tahoma"/>
          <w:bCs/>
          <w:iCs/>
          <w:color w:val="auto"/>
          <w:lang w:eastAsia="es-ES"/>
        </w:rPr>
        <w:t xml:space="preserve"> el acuerdo 051/2022</w:t>
      </w:r>
      <w:r w:rsidR="009834FE" w:rsidRPr="00673FCE">
        <w:rPr>
          <w:rFonts w:eastAsia="Times New Roman" w:cs="Tahoma"/>
          <w:bCs/>
          <w:iCs/>
          <w:color w:val="auto"/>
          <w:lang w:eastAsia="es-ES"/>
        </w:rPr>
        <w:t xml:space="preserve"> </w:t>
      </w:r>
      <w:r w:rsidR="00E01698" w:rsidRPr="00673FCE">
        <w:rPr>
          <w:rFonts w:eastAsia="Times New Roman" w:cs="Tahoma"/>
          <w:bCs/>
          <w:iCs/>
          <w:color w:val="auto"/>
          <w:lang w:eastAsia="es-ES"/>
        </w:rPr>
        <w:t xml:space="preserve">(Sin anexar documento </w:t>
      </w:r>
      <w:r w:rsidR="00E01698" w:rsidRPr="00673FCE">
        <w:rPr>
          <w:rFonts w:eastAsia="Times New Roman" w:cs="Tahoma"/>
          <w:bCs/>
          <w:iCs/>
          <w:color w:val="auto"/>
          <w:lang w:eastAsia="es-ES"/>
        </w:rPr>
        <w:lastRenderedPageBreak/>
        <w:t>alguno)</w:t>
      </w:r>
      <w:r w:rsidRPr="00673FCE">
        <w:rPr>
          <w:rFonts w:eastAsia="Times New Roman" w:cs="Tahoma"/>
          <w:bCs/>
          <w:iCs/>
          <w:color w:val="auto"/>
          <w:lang w:eastAsia="es-ES"/>
        </w:rPr>
        <w:t>.</w:t>
      </w:r>
    </w:p>
    <w:p w14:paraId="53D10EC4" w14:textId="269E1872" w:rsidR="00E01698" w:rsidRPr="00673FCE" w:rsidRDefault="00E01698" w:rsidP="00CB2167">
      <w:pPr>
        <w:pStyle w:val="Prrafodelista"/>
        <w:widowControl w:val="0"/>
        <w:numPr>
          <w:ilvl w:val="0"/>
          <w:numId w:val="12"/>
        </w:numPr>
        <w:autoSpaceDE w:val="0"/>
        <w:autoSpaceDN w:val="0"/>
        <w:adjustRightInd w:val="0"/>
        <w:spacing w:after="0" w:line="360" w:lineRule="auto"/>
        <w:rPr>
          <w:rFonts w:eastAsia="Times New Roman" w:cs="Tahoma"/>
          <w:bCs/>
          <w:iCs/>
          <w:color w:val="auto"/>
          <w:lang w:eastAsia="es-ES"/>
        </w:rPr>
      </w:pPr>
      <w:r w:rsidRPr="00673FCE">
        <w:rPr>
          <w:rFonts w:eastAsia="Times New Roman" w:cs="Tahoma"/>
          <w:bCs/>
          <w:iCs/>
          <w:color w:val="auto"/>
          <w:lang w:eastAsia="es-ES"/>
        </w:rPr>
        <w:t>De acuerdo con el punto 3, le informo que el área responsable es la Presidencia Municipal.</w:t>
      </w:r>
    </w:p>
    <w:p w14:paraId="16305F01" w14:textId="7AA14D96" w:rsidR="00E01698" w:rsidRPr="00673FCE" w:rsidRDefault="00E01698" w:rsidP="00CB2167">
      <w:pPr>
        <w:pStyle w:val="Prrafodelista"/>
        <w:widowControl w:val="0"/>
        <w:numPr>
          <w:ilvl w:val="0"/>
          <w:numId w:val="12"/>
        </w:numPr>
        <w:autoSpaceDE w:val="0"/>
        <w:autoSpaceDN w:val="0"/>
        <w:adjustRightInd w:val="0"/>
        <w:spacing w:after="0" w:line="360" w:lineRule="auto"/>
        <w:rPr>
          <w:rFonts w:eastAsia="Times New Roman" w:cs="Tahoma"/>
          <w:bCs/>
          <w:iCs/>
          <w:color w:val="auto"/>
          <w:lang w:eastAsia="es-ES"/>
        </w:rPr>
      </w:pPr>
      <w:r w:rsidRPr="00673FCE">
        <w:rPr>
          <w:rFonts w:eastAsia="Times New Roman" w:cs="Tahoma"/>
          <w:bCs/>
          <w:iCs/>
          <w:color w:val="auto"/>
          <w:lang w:eastAsia="es-ES"/>
        </w:rPr>
        <w:t>Acorde con el punto 4, le inform</w:t>
      </w:r>
      <w:r w:rsidR="008E738A" w:rsidRPr="00673FCE">
        <w:rPr>
          <w:rFonts w:eastAsia="Times New Roman" w:cs="Tahoma"/>
          <w:bCs/>
          <w:iCs/>
          <w:color w:val="auto"/>
          <w:lang w:eastAsia="es-ES"/>
        </w:rPr>
        <w:t>ó</w:t>
      </w:r>
      <w:r w:rsidRPr="00673FCE">
        <w:rPr>
          <w:rFonts w:eastAsia="Times New Roman" w:cs="Tahoma"/>
          <w:bCs/>
          <w:iCs/>
          <w:color w:val="auto"/>
          <w:lang w:eastAsia="es-ES"/>
        </w:rPr>
        <w:t xml:space="preserve"> que el nombre del servidor público titular del área responsable es la Angélica Gabriela López Hernández.</w:t>
      </w:r>
    </w:p>
    <w:p w14:paraId="58B96F1F" w14:textId="38FC9DB8" w:rsidR="00E01698" w:rsidRPr="00673FCE" w:rsidRDefault="00E01698" w:rsidP="00CB2167">
      <w:pPr>
        <w:pStyle w:val="Prrafodelista"/>
        <w:widowControl w:val="0"/>
        <w:numPr>
          <w:ilvl w:val="0"/>
          <w:numId w:val="12"/>
        </w:numPr>
        <w:autoSpaceDE w:val="0"/>
        <w:autoSpaceDN w:val="0"/>
        <w:adjustRightInd w:val="0"/>
        <w:spacing w:after="0" w:line="360" w:lineRule="auto"/>
        <w:rPr>
          <w:rFonts w:eastAsia="Times New Roman" w:cs="Tahoma"/>
          <w:bCs/>
          <w:iCs/>
          <w:color w:val="auto"/>
          <w:lang w:eastAsia="es-ES"/>
        </w:rPr>
      </w:pPr>
      <w:r w:rsidRPr="00673FCE">
        <w:rPr>
          <w:rFonts w:eastAsia="Times New Roman" w:cs="Tahoma"/>
          <w:bCs/>
          <w:iCs/>
          <w:color w:val="auto"/>
          <w:lang w:eastAsia="es-ES"/>
        </w:rPr>
        <w:t xml:space="preserve">Para concluir, en consecuencia, con el punto 5, le informo que los datos de contacto </w:t>
      </w:r>
      <w:r w:rsidR="00E76FE2" w:rsidRPr="00673FCE">
        <w:rPr>
          <w:rFonts w:eastAsia="Times New Roman" w:cs="Tahoma"/>
          <w:bCs/>
          <w:iCs/>
          <w:color w:val="auto"/>
          <w:lang w:eastAsia="es-ES"/>
        </w:rPr>
        <w:t>eran</w:t>
      </w:r>
      <w:r w:rsidRPr="00673FCE">
        <w:rPr>
          <w:rFonts w:eastAsia="Times New Roman" w:cs="Tahoma"/>
          <w:bCs/>
          <w:iCs/>
          <w:color w:val="auto"/>
          <w:lang w:eastAsia="es-ES"/>
        </w:rPr>
        <w:t xml:space="preserve"> los siguientes:</w:t>
      </w:r>
    </w:p>
    <w:p w14:paraId="5CE8D638" w14:textId="77777777" w:rsidR="00E01698" w:rsidRPr="00673FCE" w:rsidRDefault="00E01698" w:rsidP="00CB2167">
      <w:pPr>
        <w:pStyle w:val="Prrafodelista"/>
        <w:widowControl w:val="0"/>
        <w:numPr>
          <w:ilvl w:val="0"/>
          <w:numId w:val="12"/>
        </w:numPr>
        <w:autoSpaceDE w:val="0"/>
        <w:autoSpaceDN w:val="0"/>
        <w:adjustRightInd w:val="0"/>
        <w:spacing w:after="0" w:line="360" w:lineRule="auto"/>
        <w:rPr>
          <w:rFonts w:eastAsia="Times New Roman" w:cs="Tahoma"/>
          <w:bCs/>
          <w:iCs/>
          <w:color w:val="auto"/>
          <w:lang w:eastAsia="es-ES"/>
        </w:rPr>
      </w:pPr>
      <w:r w:rsidRPr="00673FCE">
        <w:rPr>
          <w:rFonts w:eastAsia="Times New Roman" w:cs="Tahoma"/>
          <w:bCs/>
          <w:iCs/>
          <w:color w:val="auto"/>
          <w:lang w:eastAsia="es-ES"/>
        </w:rPr>
        <w:t>Teléfono 5558361500 y la dirección de la oficina es Av. Juárez S/N, San Cristóbal Centro.</w:t>
      </w:r>
    </w:p>
    <w:p w14:paraId="19610F19" w14:textId="77777777" w:rsidR="00204E46" w:rsidRPr="00673FCE" w:rsidRDefault="00204E46" w:rsidP="00204E46">
      <w:pPr>
        <w:widowControl w:val="0"/>
        <w:autoSpaceDE w:val="0"/>
        <w:autoSpaceDN w:val="0"/>
        <w:adjustRightInd w:val="0"/>
        <w:spacing w:after="0" w:line="360" w:lineRule="auto"/>
        <w:rPr>
          <w:rFonts w:eastAsia="Times New Roman" w:cs="Tahoma"/>
          <w:bCs/>
          <w:iCs/>
          <w:color w:val="auto"/>
          <w:lang w:eastAsia="es-ES"/>
        </w:rPr>
      </w:pPr>
    </w:p>
    <w:p w14:paraId="701A26E4" w14:textId="78BCB295" w:rsidR="00E76FE2" w:rsidRPr="00673FCE" w:rsidRDefault="00204E46" w:rsidP="00204E46">
      <w:pPr>
        <w:widowControl w:val="0"/>
        <w:autoSpaceDE w:val="0"/>
        <w:autoSpaceDN w:val="0"/>
        <w:adjustRightInd w:val="0"/>
        <w:spacing w:after="0" w:line="360" w:lineRule="auto"/>
        <w:rPr>
          <w:rFonts w:eastAsia="Times New Roman" w:cs="Tahoma"/>
          <w:bCs/>
          <w:iCs/>
          <w:color w:val="auto"/>
          <w:lang w:eastAsia="es-ES"/>
        </w:rPr>
      </w:pPr>
      <w:r w:rsidRPr="00673FCE">
        <w:rPr>
          <w:rFonts w:eastAsia="Times New Roman" w:cs="Tahoma"/>
          <w:bCs/>
          <w:iCs/>
          <w:color w:val="auto"/>
          <w:lang w:eastAsia="es-ES"/>
        </w:rPr>
        <w:t xml:space="preserve">Como se logra observar de la información proporcionada si bien la información proporcionada guarda relación con la información solicitada, lo cierto es que no se puede validar toda vez que </w:t>
      </w:r>
      <w:r w:rsidR="00E76FE2" w:rsidRPr="00673FCE">
        <w:rPr>
          <w:rFonts w:eastAsia="Times New Roman" w:cs="Tahoma"/>
          <w:bCs/>
          <w:iCs/>
          <w:color w:val="auto"/>
          <w:lang w:eastAsia="es-ES"/>
        </w:rPr>
        <w:t xml:space="preserve">el área responsable del Comité de Ética y Conducta es el </w:t>
      </w:r>
      <w:proofErr w:type="gramStart"/>
      <w:r w:rsidR="00E76FE2" w:rsidRPr="00673FCE">
        <w:rPr>
          <w:rFonts w:eastAsia="Times New Roman" w:cs="Tahoma"/>
          <w:bCs/>
          <w:iCs/>
          <w:color w:val="auto"/>
          <w:lang w:eastAsia="es-ES"/>
        </w:rPr>
        <w:t>Secretario Ejecutivo</w:t>
      </w:r>
      <w:proofErr w:type="gramEnd"/>
      <w:r w:rsidR="00E76FE2" w:rsidRPr="00673FCE">
        <w:rPr>
          <w:rFonts w:eastAsia="Times New Roman" w:cs="Tahoma"/>
          <w:bCs/>
          <w:iCs/>
          <w:color w:val="auto"/>
          <w:lang w:eastAsia="es-ES"/>
        </w:rPr>
        <w:t>, es decir, la Secretaría del Ayuntamiento y no la Presidencia Municipal, aunado a que no remitió el documento referido.</w:t>
      </w:r>
    </w:p>
    <w:p w14:paraId="26CF892D" w14:textId="77777777" w:rsidR="00E76FE2" w:rsidRPr="00673FCE" w:rsidRDefault="00E76FE2" w:rsidP="00204E46">
      <w:pPr>
        <w:widowControl w:val="0"/>
        <w:autoSpaceDE w:val="0"/>
        <w:autoSpaceDN w:val="0"/>
        <w:adjustRightInd w:val="0"/>
        <w:spacing w:after="0" w:line="360" w:lineRule="auto"/>
        <w:rPr>
          <w:rFonts w:eastAsia="Times New Roman" w:cs="Tahoma"/>
          <w:bCs/>
          <w:iCs/>
          <w:color w:val="auto"/>
          <w:lang w:eastAsia="es-ES"/>
        </w:rPr>
      </w:pPr>
    </w:p>
    <w:p w14:paraId="51FB322F" w14:textId="2E4DE7F7" w:rsidR="00E01698" w:rsidRPr="00673FCE" w:rsidRDefault="00E76FE2" w:rsidP="00EC34AA">
      <w:pPr>
        <w:widowControl w:val="0"/>
        <w:autoSpaceDE w:val="0"/>
        <w:autoSpaceDN w:val="0"/>
        <w:adjustRightInd w:val="0"/>
        <w:spacing w:after="0" w:line="360" w:lineRule="auto"/>
        <w:contextualSpacing/>
        <w:rPr>
          <w:rFonts w:eastAsia="Times New Roman" w:cs="Tahoma"/>
          <w:bCs/>
          <w:iCs/>
          <w:color w:val="auto"/>
          <w:lang w:eastAsia="es-ES"/>
        </w:rPr>
      </w:pPr>
      <w:r w:rsidRPr="00673FCE">
        <w:rPr>
          <w:rFonts w:eastAsia="Times New Roman" w:cs="Tahoma"/>
          <w:bCs/>
          <w:iCs/>
          <w:color w:val="auto"/>
          <w:lang w:eastAsia="es-ES"/>
        </w:rPr>
        <w:t>No obstante</w:t>
      </w:r>
      <w:r w:rsidR="00A3575A" w:rsidRPr="00673FCE">
        <w:rPr>
          <w:rFonts w:eastAsia="Times New Roman" w:cs="Tahoma"/>
          <w:bCs/>
          <w:iCs/>
          <w:color w:val="auto"/>
          <w:lang w:eastAsia="es-ES"/>
        </w:rPr>
        <w:t xml:space="preserve">, </w:t>
      </w:r>
      <w:r w:rsidR="00510E90" w:rsidRPr="00673FCE">
        <w:rPr>
          <w:rFonts w:eastAsia="Times New Roman" w:cs="Tahoma"/>
          <w:bCs/>
          <w:iCs/>
          <w:color w:val="auto"/>
          <w:lang w:eastAsia="es-ES"/>
        </w:rPr>
        <w:t>durante la sustanciación del recurso de revisión el Sujeto Obligado</w:t>
      </w:r>
      <w:r w:rsidRPr="00673FCE">
        <w:rPr>
          <w:rFonts w:eastAsia="Times New Roman" w:cs="Tahoma"/>
          <w:bCs/>
          <w:iCs/>
          <w:color w:val="auto"/>
          <w:lang w:eastAsia="es-ES"/>
        </w:rPr>
        <w:t>, el Sujeto Obligado modificó su actuar y por medio de la Secretaría del Ayuntamiento, refirió lo siguiente:</w:t>
      </w:r>
    </w:p>
    <w:p w14:paraId="19FD03A3" w14:textId="77777777" w:rsidR="00E76FE2" w:rsidRPr="00673FCE" w:rsidRDefault="00E76FE2" w:rsidP="00EC34AA">
      <w:pPr>
        <w:widowControl w:val="0"/>
        <w:autoSpaceDE w:val="0"/>
        <w:autoSpaceDN w:val="0"/>
        <w:adjustRightInd w:val="0"/>
        <w:spacing w:after="0" w:line="360" w:lineRule="auto"/>
        <w:contextualSpacing/>
        <w:rPr>
          <w:rFonts w:eastAsia="Times New Roman" w:cs="Tahoma"/>
          <w:bCs/>
          <w:iCs/>
          <w:color w:val="auto"/>
          <w:lang w:eastAsia="es-ES"/>
        </w:rPr>
      </w:pPr>
    </w:p>
    <w:p w14:paraId="6C927854" w14:textId="0CDCEFB4" w:rsidR="00E76FE2" w:rsidRPr="00673FCE" w:rsidRDefault="00E76FE2" w:rsidP="00E76FE2">
      <w:pPr>
        <w:pStyle w:val="Prrafodelista"/>
        <w:widowControl w:val="0"/>
        <w:numPr>
          <w:ilvl w:val="0"/>
          <w:numId w:val="25"/>
        </w:numPr>
        <w:autoSpaceDE w:val="0"/>
        <w:autoSpaceDN w:val="0"/>
        <w:adjustRightInd w:val="0"/>
        <w:spacing w:after="0" w:line="360" w:lineRule="auto"/>
        <w:rPr>
          <w:rFonts w:eastAsia="Times New Roman" w:cs="Tahoma"/>
          <w:bCs/>
          <w:iCs/>
          <w:color w:val="auto"/>
          <w:lang w:eastAsia="es-ES"/>
        </w:rPr>
      </w:pPr>
      <w:r w:rsidRPr="00673FCE">
        <w:rPr>
          <w:rFonts w:eastAsia="Times New Roman" w:cs="Tahoma"/>
          <w:b/>
          <w:iCs/>
          <w:color w:val="auto"/>
          <w:lang w:eastAsia="es-ES"/>
        </w:rPr>
        <w:t>Fundamento legal:</w:t>
      </w:r>
      <w:r w:rsidRPr="00673FCE">
        <w:rPr>
          <w:rFonts w:eastAsia="Times New Roman" w:cs="Tahoma"/>
          <w:bCs/>
          <w:iCs/>
          <w:color w:val="auto"/>
          <w:lang w:eastAsia="es-ES"/>
        </w:rPr>
        <w:t xml:space="preserve"> Artículo 33, fracción V, inciso B, del Bando Municipal de Ecatepec de Morelos.</w:t>
      </w:r>
    </w:p>
    <w:p w14:paraId="0EDE6037" w14:textId="6294E425" w:rsidR="00E76FE2" w:rsidRPr="00673FCE" w:rsidRDefault="00E76FE2" w:rsidP="00E76FE2">
      <w:pPr>
        <w:pStyle w:val="Prrafodelista"/>
        <w:widowControl w:val="0"/>
        <w:numPr>
          <w:ilvl w:val="0"/>
          <w:numId w:val="25"/>
        </w:numPr>
        <w:autoSpaceDE w:val="0"/>
        <w:autoSpaceDN w:val="0"/>
        <w:adjustRightInd w:val="0"/>
        <w:spacing w:after="0" w:line="360" w:lineRule="auto"/>
        <w:rPr>
          <w:rFonts w:eastAsia="Times New Roman" w:cs="Tahoma"/>
          <w:bCs/>
          <w:iCs/>
          <w:color w:val="auto"/>
          <w:lang w:eastAsia="es-ES"/>
        </w:rPr>
      </w:pPr>
      <w:r w:rsidRPr="00673FCE">
        <w:rPr>
          <w:rFonts w:eastAsia="Times New Roman" w:cs="Tahoma"/>
          <w:b/>
          <w:iCs/>
          <w:color w:val="auto"/>
          <w:lang w:eastAsia="es-ES"/>
        </w:rPr>
        <w:t>Reglamento:</w:t>
      </w:r>
      <w:r w:rsidRPr="00673FCE">
        <w:rPr>
          <w:rFonts w:eastAsia="Times New Roman" w:cs="Tahoma"/>
          <w:bCs/>
          <w:iCs/>
          <w:color w:val="auto"/>
          <w:lang w:eastAsia="es-ES"/>
        </w:rPr>
        <w:t xml:space="preserve"> Código de Ética y Conducta de la Administración Municipal de Ecatepec de Morelos y proporcionó un link electrónico en formato cerrado.</w:t>
      </w:r>
    </w:p>
    <w:p w14:paraId="1DB9D168" w14:textId="487D5612" w:rsidR="00E76FE2" w:rsidRPr="00673FCE" w:rsidRDefault="00E76FE2" w:rsidP="00E76FE2">
      <w:pPr>
        <w:pStyle w:val="Prrafodelista"/>
        <w:widowControl w:val="0"/>
        <w:numPr>
          <w:ilvl w:val="0"/>
          <w:numId w:val="25"/>
        </w:numPr>
        <w:autoSpaceDE w:val="0"/>
        <w:autoSpaceDN w:val="0"/>
        <w:adjustRightInd w:val="0"/>
        <w:spacing w:after="0" w:line="360" w:lineRule="auto"/>
        <w:rPr>
          <w:rFonts w:eastAsia="Times New Roman" w:cs="Tahoma"/>
          <w:b/>
          <w:iCs/>
          <w:color w:val="auto"/>
          <w:lang w:eastAsia="es-ES"/>
        </w:rPr>
      </w:pPr>
      <w:r w:rsidRPr="00673FCE">
        <w:rPr>
          <w:rFonts w:eastAsia="Times New Roman" w:cs="Tahoma"/>
          <w:b/>
          <w:iCs/>
          <w:color w:val="auto"/>
          <w:lang w:eastAsia="es-ES"/>
        </w:rPr>
        <w:t xml:space="preserve">Nombre del Área y Titular de </w:t>
      </w:r>
      <w:proofErr w:type="spellStart"/>
      <w:r w:rsidRPr="00673FCE">
        <w:rPr>
          <w:rFonts w:eastAsia="Times New Roman" w:cs="Tahoma"/>
          <w:b/>
          <w:iCs/>
          <w:color w:val="auto"/>
          <w:lang w:eastAsia="es-ES"/>
        </w:rPr>
        <w:t>a</w:t>
      </w:r>
      <w:proofErr w:type="spellEnd"/>
      <w:r w:rsidRPr="00673FCE">
        <w:rPr>
          <w:rFonts w:eastAsia="Times New Roman" w:cs="Tahoma"/>
          <w:b/>
          <w:iCs/>
          <w:color w:val="auto"/>
          <w:lang w:eastAsia="es-ES"/>
        </w:rPr>
        <w:t xml:space="preserve"> misma: </w:t>
      </w:r>
      <w:r w:rsidRPr="00673FCE">
        <w:rPr>
          <w:rFonts w:eastAsia="Times New Roman" w:cs="Tahoma"/>
          <w:bCs/>
          <w:iCs/>
          <w:color w:val="auto"/>
          <w:lang w:eastAsia="es-ES"/>
        </w:rPr>
        <w:t xml:space="preserve">Rocío Rivera Alcántara, </w:t>
      </w:r>
      <w:proofErr w:type="gramStart"/>
      <w:r w:rsidRPr="00673FCE">
        <w:rPr>
          <w:rFonts w:eastAsia="Times New Roman" w:cs="Tahoma"/>
          <w:bCs/>
          <w:iCs/>
          <w:color w:val="auto"/>
          <w:lang w:eastAsia="es-ES"/>
        </w:rPr>
        <w:t>Secretaria</w:t>
      </w:r>
      <w:proofErr w:type="gramEnd"/>
      <w:r w:rsidRPr="00673FCE">
        <w:rPr>
          <w:rFonts w:eastAsia="Times New Roman" w:cs="Tahoma"/>
          <w:bCs/>
          <w:iCs/>
          <w:color w:val="auto"/>
          <w:lang w:eastAsia="es-ES"/>
        </w:rPr>
        <w:t xml:space="preserve"> del Ayuntamiento.</w:t>
      </w:r>
    </w:p>
    <w:p w14:paraId="5A9B067B" w14:textId="4A2A6402" w:rsidR="00E76FE2" w:rsidRPr="00673FCE" w:rsidRDefault="00E76FE2" w:rsidP="00E76FE2">
      <w:pPr>
        <w:pStyle w:val="Prrafodelista"/>
        <w:widowControl w:val="0"/>
        <w:numPr>
          <w:ilvl w:val="0"/>
          <w:numId w:val="25"/>
        </w:numPr>
        <w:autoSpaceDE w:val="0"/>
        <w:autoSpaceDN w:val="0"/>
        <w:adjustRightInd w:val="0"/>
        <w:spacing w:after="0" w:line="360" w:lineRule="auto"/>
        <w:rPr>
          <w:rFonts w:eastAsia="Times New Roman" w:cs="Tahoma"/>
          <w:b/>
          <w:iCs/>
          <w:color w:val="auto"/>
          <w:lang w:eastAsia="es-ES"/>
        </w:rPr>
      </w:pPr>
      <w:r w:rsidRPr="00673FCE">
        <w:rPr>
          <w:rFonts w:eastAsia="Times New Roman" w:cs="Tahoma"/>
          <w:b/>
          <w:iCs/>
          <w:color w:val="auto"/>
          <w:lang w:eastAsia="es-ES"/>
        </w:rPr>
        <w:t xml:space="preserve">Datos de contacto: </w:t>
      </w:r>
      <w:r w:rsidRPr="00673FCE">
        <w:rPr>
          <w:rFonts w:eastAsia="Times New Roman" w:cs="Tahoma"/>
          <w:bCs/>
          <w:iCs/>
          <w:color w:val="auto"/>
          <w:lang w:eastAsia="es-ES"/>
        </w:rPr>
        <w:t xml:space="preserve">Proporcionó el teléfono, correo electrónico y domicilio de la </w:t>
      </w:r>
      <w:r w:rsidRPr="00673FCE">
        <w:rPr>
          <w:rFonts w:eastAsia="Times New Roman" w:cs="Tahoma"/>
          <w:bCs/>
          <w:iCs/>
          <w:color w:val="auto"/>
          <w:lang w:eastAsia="es-ES"/>
        </w:rPr>
        <w:lastRenderedPageBreak/>
        <w:t>oficina.</w:t>
      </w:r>
    </w:p>
    <w:p w14:paraId="6803EF7A" w14:textId="77777777" w:rsidR="006C076B" w:rsidRPr="00673FCE" w:rsidRDefault="006C076B" w:rsidP="00EC34AA">
      <w:pPr>
        <w:widowControl w:val="0"/>
        <w:autoSpaceDE w:val="0"/>
        <w:autoSpaceDN w:val="0"/>
        <w:adjustRightInd w:val="0"/>
        <w:spacing w:after="0" w:line="360" w:lineRule="auto"/>
        <w:contextualSpacing/>
        <w:rPr>
          <w:rFonts w:eastAsia="Times New Roman" w:cs="Tahoma"/>
          <w:bCs/>
          <w:iCs/>
          <w:color w:val="auto"/>
          <w:lang w:eastAsia="es-ES"/>
        </w:rPr>
      </w:pPr>
    </w:p>
    <w:p w14:paraId="580DC3DD" w14:textId="599D3211" w:rsidR="006C076B" w:rsidRPr="00673FCE" w:rsidRDefault="006C076B" w:rsidP="006C076B">
      <w:pPr>
        <w:widowControl w:val="0"/>
        <w:autoSpaceDE w:val="0"/>
        <w:autoSpaceDN w:val="0"/>
        <w:adjustRightInd w:val="0"/>
        <w:spacing w:after="0" w:line="360" w:lineRule="auto"/>
        <w:contextualSpacing/>
        <w:jc w:val="center"/>
        <w:rPr>
          <w:rFonts w:eastAsia="Times New Roman" w:cs="Tahoma"/>
          <w:bCs/>
          <w:iCs/>
          <w:color w:val="auto"/>
          <w:lang w:eastAsia="es-ES"/>
        </w:rPr>
      </w:pPr>
    </w:p>
    <w:p w14:paraId="7C45D8FD" w14:textId="29C0A4D7" w:rsidR="00204E46" w:rsidRPr="00673FCE" w:rsidRDefault="00B040A0" w:rsidP="00A3575A">
      <w:pPr>
        <w:widowControl w:val="0"/>
        <w:autoSpaceDE w:val="0"/>
        <w:autoSpaceDN w:val="0"/>
        <w:adjustRightInd w:val="0"/>
        <w:spacing w:after="0" w:line="360" w:lineRule="auto"/>
        <w:contextualSpacing/>
        <w:rPr>
          <w:rFonts w:eastAsia="Times New Roman" w:cs="Tahoma"/>
          <w:bCs/>
          <w:color w:val="auto"/>
          <w:lang w:val="es-ES" w:eastAsia="es-ES"/>
        </w:rPr>
      </w:pPr>
      <w:r w:rsidRPr="00673FCE">
        <w:rPr>
          <w:rFonts w:eastAsia="Times New Roman" w:cs="Tahoma"/>
          <w:bCs/>
          <w:iCs/>
          <w:color w:val="auto"/>
          <w:lang w:eastAsia="es-ES"/>
        </w:rPr>
        <w:t xml:space="preserve">Conforme a lo anterior se advierte no se puede validar la información al no tener certeza de ser un oficio que atendiera el requerimiento formulado por el Recurrente; por lo que para atender el requerimiento informativo el Sujeto Obligado deberá </w:t>
      </w:r>
      <w:r w:rsidR="006F7FE2" w:rsidRPr="00673FCE">
        <w:rPr>
          <w:rFonts w:eastAsia="Times New Roman" w:cs="Tahoma"/>
          <w:bCs/>
          <w:iCs/>
          <w:color w:val="auto"/>
          <w:lang w:eastAsia="es-ES"/>
        </w:rPr>
        <w:t xml:space="preserve"> realizar una búsqueda exhaustiva y razonable, en todas las áreas competentes para conocer de la información solicitada a fin de proporcionar en su caso en versión pública, </w:t>
      </w:r>
      <w:r w:rsidRPr="00673FCE">
        <w:rPr>
          <w:rFonts w:eastAsia="Times New Roman" w:cs="Tahoma"/>
          <w:bCs/>
          <w:iCs/>
          <w:color w:val="auto"/>
          <w:lang w:eastAsia="es-ES"/>
        </w:rPr>
        <w:t xml:space="preserve">pen relación con el </w:t>
      </w:r>
      <w:r w:rsidRPr="00673FCE">
        <w:rPr>
          <w:rFonts w:eastAsia="Times New Roman" w:cs="Tahoma"/>
          <w:bCs/>
          <w:color w:val="auto"/>
          <w:lang w:val="es-ES" w:eastAsia="es-ES"/>
        </w:rPr>
        <w:t>Comité de Ética y Conducta del periodo qu</w:t>
      </w:r>
      <w:r w:rsidR="00DB7C58" w:rsidRPr="00673FCE">
        <w:rPr>
          <w:rFonts w:eastAsia="Times New Roman" w:cs="Tahoma"/>
          <w:bCs/>
          <w:color w:val="auto"/>
          <w:lang w:val="es-ES" w:eastAsia="es-ES"/>
        </w:rPr>
        <w:t>e comprende del primero de abril al treinta y uno de diciembre de dos mil veinticuatro</w:t>
      </w:r>
      <w:r w:rsidR="00E964B2" w:rsidRPr="00673FCE">
        <w:rPr>
          <w:rFonts w:eastAsia="Times New Roman" w:cs="Tahoma"/>
          <w:bCs/>
          <w:color w:val="auto"/>
          <w:lang w:val="es-ES" w:eastAsia="es-ES"/>
        </w:rPr>
        <w:t>, los documentos donde conste:</w:t>
      </w:r>
    </w:p>
    <w:p w14:paraId="5E808580" w14:textId="77777777" w:rsidR="006F7FE2" w:rsidRPr="00673FCE" w:rsidRDefault="006F7FE2" w:rsidP="00A3575A">
      <w:pPr>
        <w:widowControl w:val="0"/>
        <w:autoSpaceDE w:val="0"/>
        <w:autoSpaceDN w:val="0"/>
        <w:adjustRightInd w:val="0"/>
        <w:spacing w:after="0" w:line="360" w:lineRule="auto"/>
        <w:contextualSpacing/>
        <w:rPr>
          <w:rFonts w:eastAsia="Times New Roman" w:cs="Tahoma"/>
          <w:bCs/>
          <w:color w:val="auto"/>
          <w:lang w:val="es-ES" w:eastAsia="es-ES"/>
        </w:rPr>
      </w:pPr>
    </w:p>
    <w:p w14:paraId="1195FD0A" w14:textId="74046E0F" w:rsidR="00E964B2" w:rsidRPr="00673FCE" w:rsidRDefault="00E964B2" w:rsidP="00CB2167">
      <w:pPr>
        <w:pStyle w:val="Prrafodelista"/>
        <w:widowControl w:val="0"/>
        <w:numPr>
          <w:ilvl w:val="0"/>
          <w:numId w:val="17"/>
        </w:numPr>
        <w:autoSpaceDE w:val="0"/>
        <w:autoSpaceDN w:val="0"/>
        <w:adjustRightInd w:val="0"/>
        <w:spacing w:after="0" w:line="360" w:lineRule="auto"/>
        <w:rPr>
          <w:rFonts w:eastAsia="Times New Roman" w:cs="Tahoma"/>
          <w:bCs/>
          <w:color w:val="auto"/>
          <w:lang w:val="es-ES" w:eastAsia="es-ES"/>
        </w:rPr>
      </w:pPr>
      <w:r w:rsidRPr="00673FCE">
        <w:rPr>
          <w:rFonts w:eastAsia="Times New Roman" w:cs="Tahoma"/>
          <w:bCs/>
          <w:color w:val="auto"/>
          <w:lang w:val="es-ES" w:eastAsia="es-ES"/>
        </w:rPr>
        <w:t>El fundamento legal del Comité.</w:t>
      </w:r>
    </w:p>
    <w:p w14:paraId="68FF3CB2" w14:textId="47521E2E" w:rsidR="00E964B2" w:rsidRPr="00673FCE" w:rsidRDefault="00E964B2" w:rsidP="00CB2167">
      <w:pPr>
        <w:pStyle w:val="Prrafodelista"/>
        <w:widowControl w:val="0"/>
        <w:numPr>
          <w:ilvl w:val="0"/>
          <w:numId w:val="17"/>
        </w:numPr>
        <w:autoSpaceDE w:val="0"/>
        <w:autoSpaceDN w:val="0"/>
        <w:adjustRightInd w:val="0"/>
        <w:spacing w:after="0" w:line="360" w:lineRule="auto"/>
        <w:rPr>
          <w:rFonts w:eastAsia="Times New Roman" w:cs="Tahoma"/>
          <w:bCs/>
          <w:color w:val="auto"/>
          <w:lang w:val="es-ES" w:eastAsia="es-ES"/>
        </w:rPr>
      </w:pPr>
      <w:r w:rsidRPr="00673FCE">
        <w:rPr>
          <w:rFonts w:eastAsia="Times New Roman" w:cs="Tahoma"/>
          <w:bCs/>
          <w:color w:val="auto"/>
          <w:lang w:val="es-ES" w:eastAsia="es-ES"/>
        </w:rPr>
        <w:t>Reglamento, reglas de organización y funcionamiento o similar.</w:t>
      </w:r>
    </w:p>
    <w:p w14:paraId="345C9D0F" w14:textId="10993505" w:rsidR="00E964B2" w:rsidRPr="00673FCE" w:rsidRDefault="00E964B2" w:rsidP="00CB2167">
      <w:pPr>
        <w:pStyle w:val="Prrafodelista"/>
        <w:widowControl w:val="0"/>
        <w:numPr>
          <w:ilvl w:val="0"/>
          <w:numId w:val="17"/>
        </w:numPr>
        <w:autoSpaceDE w:val="0"/>
        <w:autoSpaceDN w:val="0"/>
        <w:adjustRightInd w:val="0"/>
        <w:spacing w:after="0" w:line="360" w:lineRule="auto"/>
        <w:rPr>
          <w:rFonts w:eastAsia="Times New Roman" w:cs="Tahoma"/>
          <w:bCs/>
          <w:color w:val="auto"/>
          <w:lang w:val="es-ES" w:eastAsia="es-ES"/>
        </w:rPr>
      </w:pPr>
      <w:r w:rsidRPr="00673FCE">
        <w:rPr>
          <w:rFonts w:eastAsia="Times New Roman" w:cs="Tahoma"/>
          <w:bCs/>
          <w:color w:val="auto"/>
          <w:lang w:val="es-ES" w:eastAsia="es-ES"/>
        </w:rPr>
        <w:t>Nombre del área responsable del Comité.</w:t>
      </w:r>
    </w:p>
    <w:p w14:paraId="6093AFCB" w14:textId="15F1754F" w:rsidR="00E964B2" w:rsidRPr="00673FCE" w:rsidRDefault="00E964B2" w:rsidP="00CB2167">
      <w:pPr>
        <w:pStyle w:val="Prrafodelista"/>
        <w:widowControl w:val="0"/>
        <w:numPr>
          <w:ilvl w:val="0"/>
          <w:numId w:val="17"/>
        </w:numPr>
        <w:autoSpaceDE w:val="0"/>
        <w:autoSpaceDN w:val="0"/>
        <w:adjustRightInd w:val="0"/>
        <w:spacing w:after="0" w:line="360" w:lineRule="auto"/>
        <w:rPr>
          <w:rFonts w:eastAsia="Times New Roman" w:cs="Tahoma"/>
          <w:bCs/>
          <w:color w:val="auto"/>
          <w:lang w:val="es-ES" w:eastAsia="es-ES"/>
        </w:rPr>
      </w:pPr>
      <w:r w:rsidRPr="00673FCE">
        <w:rPr>
          <w:rFonts w:eastAsia="Times New Roman" w:cs="Tahoma"/>
          <w:bCs/>
          <w:color w:val="auto"/>
          <w:lang w:val="es-ES" w:eastAsia="es-ES"/>
        </w:rPr>
        <w:t>Nombre de la persona servidora pública encargada del área responsable.</w:t>
      </w:r>
    </w:p>
    <w:p w14:paraId="6B2E2180" w14:textId="103CD9B0" w:rsidR="00E964B2" w:rsidRPr="00673FCE" w:rsidRDefault="00E964B2" w:rsidP="00CB2167">
      <w:pPr>
        <w:pStyle w:val="Prrafodelista"/>
        <w:widowControl w:val="0"/>
        <w:numPr>
          <w:ilvl w:val="0"/>
          <w:numId w:val="17"/>
        </w:numPr>
        <w:autoSpaceDE w:val="0"/>
        <w:autoSpaceDN w:val="0"/>
        <w:adjustRightInd w:val="0"/>
        <w:spacing w:after="0" w:line="360" w:lineRule="auto"/>
        <w:rPr>
          <w:rFonts w:eastAsia="Times New Roman" w:cs="Tahoma"/>
          <w:bCs/>
          <w:color w:val="auto"/>
          <w:lang w:val="es-ES" w:eastAsia="es-ES"/>
        </w:rPr>
      </w:pPr>
      <w:r w:rsidRPr="00673FCE">
        <w:rPr>
          <w:rFonts w:eastAsia="Times New Roman" w:cs="Tahoma"/>
          <w:bCs/>
          <w:color w:val="auto"/>
          <w:lang w:val="es-ES" w:eastAsia="es-ES"/>
        </w:rPr>
        <w:t>Datos de Contacto (teléfono, correo electrónico, dirección de oficina) de la persona servidora pública titular del área responsable.</w:t>
      </w:r>
    </w:p>
    <w:p w14:paraId="08B1B086" w14:textId="77777777" w:rsidR="00F770C2" w:rsidRPr="00673FCE" w:rsidRDefault="00F770C2" w:rsidP="00AD730A">
      <w:pPr>
        <w:widowControl w:val="0"/>
        <w:autoSpaceDE w:val="0"/>
        <w:autoSpaceDN w:val="0"/>
        <w:adjustRightInd w:val="0"/>
        <w:spacing w:after="0" w:line="360" w:lineRule="auto"/>
        <w:contextualSpacing/>
        <w:rPr>
          <w:rFonts w:eastAsia="Times New Roman" w:cs="Tahoma"/>
          <w:bCs/>
          <w:iCs/>
          <w:color w:val="auto"/>
          <w:lang w:eastAsia="es-ES"/>
        </w:rPr>
      </w:pPr>
    </w:p>
    <w:p w14:paraId="478D7AF7" w14:textId="1A13D0D2" w:rsidR="00AD730A" w:rsidRPr="00673FCE" w:rsidRDefault="00E76FE2" w:rsidP="00EC34AA">
      <w:pPr>
        <w:widowControl w:val="0"/>
        <w:autoSpaceDE w:val="0"/>
        <w:autoSpaceDN w:val="0"/>
        <w:adjustRightInd w:val="0"/>
        <w:spacing w:after="0" w:line="360" w:lineRule="auto"/>
        <w:contextualSpacing/>
        <w:rPr>
          <w:rFonts w:eastAsia="Times New Roman" w:cs="Tahoma"/>
          <w:bCs/>
          <w:iCs/>
          <w:color w:val="auto"/>
          <w:lang w:eastAsia="es-ES"/>
        </w:rPr>
      </w:pPr>
      <w:r w:rsidRPr="00673FCE">
        <w:rPr>
          <w:rFonts w:eastAsia="Times New Roman" w:cs="Tahoma"/>
          <w:bCs/>
          <w:iCs/>
          <w:color w:val="auto"/>
          <w:lang w:eastAsia="es-ES"/>
        </w:rPr>
        <w:t>Conforme a lo anterior</w:t>
      </w:r>
      <w:r w:rsidR="00171CE1" w:rsidRPr="00673FCE">
        <w:rPr>
          <w:rFonts w:eastAsia="Times New Roman" w:cs="Tahoma"/>
          <w:bCs/>
          <w:iCs/>
          <w:color w:val="auto"/>
          <w:lang w:eastAsia="es-ES"/>
        </w:rPr>
        <w:t xml:space="preserve">, si bien el Sujeto Obligado proporcionó la información que daba cuenta de lo solicitado, en relación al fundamento legal, nombre, área y datos de </w:t>
      </w:r>
      <w:proofErr w:type="gramStart"/>
      <w:r w:rsidR="00171CE1" w:rsidRPr="00673FCE">
        <w:rPr>
          <w:rFonts w:eastAsia="Times New Roman" w:cs="Tahoma"/>
          <w:bCs/>
          <w:iCs/>
          <w:color w:val="auto"/>
          <w:lang w:eastAsia="es-ES"/>
        </w:rPr>
        <w:t>contacto  del</w:t>
      </w:r>
      <w:proofErr w:type="gramEnd"/>
      <w:r w:rsidR="00171CE1" w:rsidRPr="00673FCE">
        <w:rPr>
          <w:rFonts w:eastAsia="Times New Roman" w:cs="Tahoma"/>
          <w:bCs/>
          <w:iCs/>
          <w:color w:val="auto"/>
          <w:lang w:eastAsia="es-ES"/>
        </w:rPr>
        <w:t xml:space="preserve"> titular responsable</w:t>
      </w:r>
      <w:r w:rsidR="00153E3C" w:rsidRPr="00673FCE">
        <w:rPr>
          <w:rFonts w:eastAsia="Times New Roman" w:cs="Tahoma"/>
          <w:bCs/>
          <w:iCs/>
          <w:color w:val="auto"/>
          <w:lang w:eastAsia="es-ES"/>
        </w:rPr>
        <w:t xml:space="preserve"> del Comité, lo cual se robustece con la información entregada por dicha área para atender la solicitud de información, por lo que, se tiene por atendido dichos requerimientos de información.</w:t>
      </w:r>
    </w:p>
    <w:p w14:paraId="0F6E7A0D" w14:textId="77777777" w:rsidR="009408FE" w:rsidRPr="00673FCE" w:rsidRDefault="009408FE" w:rsidP="00EC34AA">
      <w:pPr>
        <w:widowControl w:val="0"/>
        <w:autoSpaceDE w:val="0"/>
        <w:autoSpaceDN w:val="0"/>
        <w:adjustRightInd w:val="0"/>
        <w:spacing w:after="0" w:line="360" w:lineRule="auto"/>
        <w:contextualSpacing/>
        <w:rPr>
          <w:rFonts w:eastAsia="Times New Roman" w:cs="Tahoma"/>
          <w:bCs/>
          <w:iCs/>
          <w:color w:val="auto"/>
          <w:lang w:eastAsia="es-ES"/>
        </w:rPr>
      </w:pPr>
    </w:p>
    <w:p w14:paraId="23CDCCD6" w14:textId="7AA7B8EE" w:rsidR="00F770C2" w:rsidRPr="00673FCE" w:rsidRDefault="009408FE" w:rsidP="00EC34AA">
      <w:pPr>
        <w:widowControl w:val="0"/>
        <w:autoSpaceDE w:val="0"/>
        <w:autoSpaceDN w:val="0"/>
        <w:adjustRightInd w:val="0"/>
        <w:spacing w:after="0" w:line="360" w:lineRule="auto"/>
        <w:contextualSpacing/>
        <w:rPr>
          <w:rFonts w:eastAsia="Times New Roman" w:cs="Tahoma"/>
          <w:bCs/>
          <w:iCs/>
          <w:color w:val="auto"/>
          <w:lang w:eastAsia="es-ES"/>
        </w:rPr>
      </w:pPr>
      <w:r w:rsidRPr="00673FCE">
        <w:rPr>
          <w:rFonts w:eastAsia="Times New Roman" w:cs="Tahoma"/>
          <w:bCs/>
          <w:iCs/>
          <w:color w:val="auto"/>
          <w:lang w:eastAsia="es-ES"/>
        </w:rPr>
        <w:t xml:space="preserve">No </w:t>
      </w:r>
      <w:proofErr w:type="gramStart"/>
      <w:r w:rsidRPr="00673FCE">
        <w:rPr>
          <w:rFonts w:eastAsia="Times New Roman" w:cs="Tahoma"/>
          <w:bCs/>
          <w:iCs/>
          <w:color w:val="auto"/>
          <w:lang w:eastAsia="es-ES"/>
        </w:rPr>
        <w:t>obstante</w:t>
      </w:r>
      <w:proofErr w:type="gramEnd"/>
      <w:r w:rsidRPr="00673FCE">
        <w:rPr>
          <w:rFonts w:eastAsia="Times New Roman" w:cs="Tahoma"/>
          <w:bCs/>
          <w:iCs/>
          <w:color w:val="auto"/>
          <w:lang w:eastAsia="es-ES"/>
        </w:rPr>
        <w:t xml:space="preserve"> durante la sustanciación del Recurso de Revisión el Ente Recurrido refirió que, en la respuesta a la solicitud de información que nos ocupa se hizo llegar el Código de Ética y Conducta de la Administración Pública Municipal de Ecatepec de Morelos, sin embargo de </w:t>
      </w:r>
      <w:r w:rsidRPr="00673FCE">
        <w:rPr>
          <w:rFonts w:eastAsia="Times New Roman" w:cs="Tahoma"/>
          <w:bCs/>
          <w:iCs/>
          <w:color w:val="auto"/>
          <w:lang w:eastAsia="es-ES"/>
        </w:rPr>
        <w:lastRenderedPageBreak/>
        <w:t>las constancias que integran el expediente se advierte que no se remitió el referido Código.</w:t>
      </w:r>
    </w:p>
    <w:p w14:paraId="18BACD6C" w14:textId="77777777" w:rsidR="009408FE" w:rsidRPr="00673FCE" w:rsidRDefault="009408FE" w:rsidP="00EC34AA">
      <w:pPr>
        <w:widowControl w:val="0"/>
        <w:autoSpaceDE w:val="0"/>
        <w:autoSpaceDN w:val="0"/>
        <w:adjustRightInd w:val="0"/>
        <w:spacing w:after="0" w:line="360" w:lineRule="auto"/>
        <w:contextualSpacing/>
        <w:rPr>
          <w:rFonts w:eastAsia="Times New Roman" w:cs="Tahoma"/>
          <w:bCs/>
          <w:iCs/>
          <w:color w:val="auto"/>
          <w:lang w:eastAsia="es-ES"/>
        </w:rPr>
      </w:pPr>
    </w:p>
    <w:p w14:paraId="54AA495F" w14:textId="7CB6E5AD" w:rsidR="00153E3C" w:rsidRPr="00673FCE" w:rsidRDefault="00153E3C" w:rsidP="00EC34AA">
      <w:pPr>
        <w:widowControl w:val="0"/>
        <w:autoSpaceDE w:val="0"/>
        <w:autoSpaceDN w:val="0"/>
        <w:adjustRightInd w:val="0"/>
        <w:spacing w:after="0" w:line="360" w:lineRule="auto"/>
        <w:contextualSpacing/>
        <w:rPr>
          <w:rFonts w:eastAsia="Times New Roman" w:cs="Tahoma"/>
          <w:bCs/>
          <w:iCs/>
          <w:color w:val="auto"/>
          <w:lang w:eastAsia="es-ES"/>
        </w:rPr>
      </w:pPr>
      <w:r w:rsidRPr="00673FCE">
        <w:rPr>
          <w:rFonts w:eastAsia="Times New Roman" w:cs="Tahoma"/>
          <w:bCs/>
          <w:iCs/>
          <w:color w:val="auto"/>
          <w:lang w:eastAsia="es-ES"/>
        </w:rPr>
        <w:t xml:space="preserve">Ahora bien, respecto al Código de </w:t>
      </w:r>
      <w:r w:rsidR="00FC26A4" w:rsidRPr="00673FCE">
        <w:rPr>
          <w:rFonts w:eastAsia="Times New Roman" w:cs="Tahoma"/>
          <w:bCs/>
          <w:iCs/>
          <w:color w:val="auto"/>
          <w:lang w:eastAsia="es-ES"/>
        </w:rPr>
        <w:t>Ética y Conducta el Sujeto Obligado durante la substanciación del Medio de Impugnación el Sujeto Obligado remitió dos ligas electrónicas en formato cerrado, por lo que tal como se estableció en párrafos anteriores, no se pueden validar y, por lo tanto, resulta procedente la entrega de dicha normatividad, para dar cumplimiento a los artículos 12 y 160 de la Ley de la materia.</w:t>
      </w:r>
    </w:p>
    <w:p w14:paraId="238289B6" w14:textId="77777777" w:rsidR="00153E3C" w:rsidRPr="00673FCE" w:rsidRDefault="00153E3C" w:rsidP="00EC34AA">
      <w:pPr>
        <w:widowControl w:val="0"/>
        <w:autoSpaceDE w:val="0"/>
        <w:autoSpaceDN w:val="0"/>
        <w:adjustRightInd w:val="0"/>
        <w:spacing w:after="0" w:line="360" w:lineRule="auto"/>
        <w:contextualSpacing/>
        <w:rPr>
          <w:rFonts w:eastAsia="Times New Roman" w:cs="Tahoma"/>
          <w:bCs/>
          <w:iCs/>
          <w:color w:val="auto"/>
          <w:lang w:eastAsia="es-ES"/>
        </w:rPr>
      </w:pPr>
    </w:p>
    <w:p w14:paraId="55C35986" w14:textId="0D05EABB" w:rsidR="008A2254" w:rsidRPr="00673FCE" w:rsidRDefault="00B56AED" w:rsidP="00EC34AA">
      <w:pPr>
        <w:widowControl w:val="0"/>
        <w:autoSpaceDE w:val="0"/>
        <w:autoSpaceDN w:val="0"/>
        <w:adjustRightInd w:val="0"/>
        <w:spacing w:after="0" w:line="360" w:lineRule="auto"/>
        <w:contextualSpacing/>
        <w:rPr>
          <w:rFonts w:eastAsia="Times New Roman" w:cs="Tahoma"/>
          <w:b/>
          <w:bCs/>
          <w:iCs/>
          <w:color w:val="auto"/>
          <w:lang w:eastAsia="es-ES"/>
        </w:rPr>
      </w:pPr>
      <w:r w:rsidRPr="00673FCE">
        <w:rPr>
          <w:rFonts w:eastAsia="Times New Roman" w:cs="Tahoma"/>
          <w:b/>
          <w:bCs/>
          <w:iCs/>
          <w:color w:val="auto"/>
          <w:lang w:eastAsia="es-ES"/>
        </w:rPr>
        <w:t xml:space="preserve">Comisión Municipal Transitoria de Límites </w:t>
      </w:r>
      <w:r w:rsidR="00FC26A4" w:rsidRPr="00673FCE">
        <w:rPr>
          <w:rFonts w:eastAsia="Times New Roman" w:cs="Tahoma"/>
          <w:b/>
          <w:bCs/>
          <w:iCs/>
          <w:color w:val="auto"/>
          <w:lang w:eastAsia="es-ES"/>
        </w:rPr>
        <w:t>Territoriales 2023</w:t>
      </w:r>
      <w:r w:rsidRPr="00673FCE">
        <w:rPr>
          <w:rFonts w:eastAsia="Times New Roman" w:cs="Tahoma"/>
          <w:b/>
          <w:bCs/>
          <w:iCs/>
          <w:color w:val="auto"/>
          <w:lang w:eastAsia="es-ES"/>
        </w:rPr>
        <w:t xml:space="preserve"> y 2024</w:t>
      </w:r>
    </w:p>
    <w:p w14:paraId="4F9E2AD3" w14:textId="1FAD89C2" w:rsidR="00B56AED" w:rsidRPr="00673FCE" w:rsidRDefault="00406234" w:rsidP="00EC34AA">
      <w:pPr>
        <w:widowControl w:val="0"/>
        <w:autoSpaceDE w:val="0"/>
        <w:autoSpaceDN w:val="0"/>
        <w:adjustRightInd w:val="0"/>
        <w:spacing w:after="0" w:line="360" w:lineRule="auto"/>
        <w:contextualSpacing/>
        <w:rPr>
          <w:rFonts w:eastAsia="Times New Roman" w:cs="Tahoma"/>
          <w:b/>
          <w:bCs/>
          <w:iCs/>
          <w:color w:val="FF0000"/>
          <w:lang w:eastAsia="es-ES"/>
        </w:rPr>
      </w:pPr>
      <w:r w:rsidRPr="00673FCE">
        <w:rPr>
          <w:rFonts w:eastAsia="Times New Roman" w:cs="Tahoma"/>
          <w:b/>
          <w:bCs/>
          <w:iCs/>
          <w:color w:val="FF0000"/>
          <w:lang w:eastAsia="es-ES"/>
        </w:rPr>
        <w:t xml:space="preserve"> </w:t>
      </w:r>
    </w:p>
    <w:p w14:paraId="6C133780" w14:textId="794C2C80" w:rsidR="00406234" w:rsidRPr="00673FCE" w:rsidRDefault="00406234" w:rsidP="00EC34AA">
      <w:pPr>
        <w:widowControl w:val="0"/>
        <w:autoSpaceDE w:val="0"/>
        <w:autoSpaceDN w:val="0"/>
        <w:adjustRightInd w:val="0"/>
        <w:spacing w:after="0" w:line="360" w:lineRule="auto"/>
        <w:contextualSpacing/>
        <w:rPr>
          <w:rFonts w:eastAsia="Times New Roman" w:cs="Tahoma"/>
          <w:bCs/>
          <w:iCs/>
          <w:color w:val="auto"/>
          <w:lang w:eastAsia="es-ES"/>
        </w:rPr>
      </w:pPr>
      <w:r w:rsidRPr="00673FCE">
        <w:rPr>
          <w:rFonts w:eastAsia="Times New Roman" w:cs="Tahoma"/>
          <w:bCs/>
          <w:iCs/>
          <w:color w:val="auto"/>
          <w:lang w:eastAsia="es-ES"/>
        </w:rPr>
        <w:t xml:space="preserve">Al respecto el acuerdo número 030/2022 </w:t>
      </w:r>
      <w:r w:rsidR="004B0EAA" w:rsidRPr="00673FCE">
        <w:rPr>
          <w:rFonts w:eastAsia="Times New Roman" w:cs="Tahoma"/>
          <w:bCs/>
          <w:iCs/>
          <w:color w:val="auto"/>
          <w:lang w:eastAsia="es-ES"/>
        </w:rPr>
        <w:t>por el cual se aprobó la integración de la Comisión Municipal Transitoria de Límites Territoriales de Ecatepec de Morelos, Estado de México, refiere que dicha Comisión se integrara de la siguiente forma:</w:t>
      </w:r>
    </w:p>
    <w:p w14:paraId="25214559" w14:textId="77777777" w:rsidR="004B0EAA" w:rsidRPr="00673FCE" w:rsidRDefault="004B0EAA" w:rsidP="00EC34AA">
      <w:pPr>
        <w:widowControl w:val="0"/>
        <w:autoSpaceDE w:val="0"/>
        <w:autoSpaceDN w:val="0"/>
        <w:adjustRightInd w:val="0"/>
        <w:spacing w:after="0" w:line="360" w:lineRule="auto"/>
        <w:contextualSpacing/>
        <w:rPr>
          <w:rFonts w:eastAsia="Times New Roman" w:cs="Tahoma"/>
          <w:bCs/>
          <w:iCs/>
          <w:color w:val="auto"/>
          <w:lang w:eastAsia="es-ES"/>
        </w:rPr>
      </w:pPr>
    </w:p>
    <w:p w14:paraId="086E3855" w14:textId="47490B9D" w:rsidR="004B0EAA" w:rsidRPr="00673FCE" w:rsidRDefault="004B0EAA" w:rsidP="004B0EAA">
      <w:pPr>
        <w:widowControl w:val="0"/>
        <w:autoSpaceDE w:val="0"/>
        <w:autoSpaceDN w:val="0"/>
        <w:adjustRightInd w:val="0"/>
        <w:spacing w:after="0" w:line="360" w:lineRule="auto"/>
        <w:contextualSpacing/>
        <w:jc w:val="center"/>
        <w:rPr>
          <w:rFonts w:eastAsia="Times New Roman" w:cs="Tahoma"/>
          <w:bCs/>
          <w:iCs/>
          <w:color w:val="auto"/>
          <w:lang w:eastAsia="es-ES"/>
        </w:rPr>
      </w:pPr>
      <w:r w:rsidRPr="00673FCE">
        <w:rPr>
          <w:rFonts w:eastAsia="Times New Roman" w:cs="Tahoma"/>
          <w:bCs/>
          <w:iCs/>
          <w:noProof/>
          <w:color w:val="auto"/>
          <w:lang w:eastAsia="es-MX"/>
        </w:rPr>
        <w:drawing>
          <wp:inline distT="0" distB="0" distL="0" distR="0" wp14:anchorId="584F6185" wp14:editId="785D2333">
            <wp:extent cx="3867690" cy="177189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867690" cy="1771897"/>
                    </a:xfrm>
                    <a:prstGeom prst="rect">
                      <a:avLst/>
                    </a:prstGeom>
                  </pic:spPr>
                </pic:pic>
              </a:graphicData>
            </a:graphic>
          </wp:inline>
        </w:drawing>
      </w:r>
    </w:p>
    <w:p w14:paraId="5BAA695A" w14:textId="77777777" w:rsidR="004B0EAA" w:rsidRPr="00673FCE" w:rsidRDefault="004B0EAA" w:rsidP="00EC34AA">
      <w:pPr>
        <w:widowControl w:val="0"/>
        <w:autoSpaceDE w:val="0"/>
        <w:autoSpaceDN w:val="0"/>
        <w:adjustRightInd w:val="0"/>
        <w:spacing w:after="0" w:line="360" w:lineRule="auto"/>
        <w:contextualSpacing/>
        <w:rPr>
          <w:rFonts w:eastAsia="Times New Roman" w:cs="Tahoma"/>
          <w:bCs/>
          <w:iCs/>
          <w:color w:val="auto"/>
          <w:lang w:eastAsia="es-ES"/>
        </w:rPr>
      </w:pPr>
    </w:p>
    <w:p w14:paraId="7A5416EB" w14:textId="3911A499" w:rsidR="004B0EAA" w:rsidRPr="00673FCE" w:rsidRDefault="004B0EAA" w:rsidP="00EC34AA">
      <w:pPr>
        <w:widowControl w:val="0"/>
        <w:autoSpaceDE w:val="0"/>
        <w:autoSpaceDN w:val="0"/>
        <w:adjustRightInd w:val="0"/>
        <w:spacing w:after="0" w:line="360" w:lineRule="auto"/>
        <w:contextualSpacing/>
        <w:rPr>
          <w:color w:val="auto"/>
        </w:rPr>
      </w:pPr>
      <w:r w:rsidRPr="00673FCE">
        <w:rPr>
          <w:rFonts w:eastAsia="Times New Roman" w:cs="Tahoma"/>
          <w:bCs/>
          <w:iCs/>
          <w:color w:val="auto"/>
          <w:lang w:eastAsia="es-ES"/>
        </w:rPr>
        <w:t xml:space="preserve">La cual se </w:t>
      </w:r>
      <w:r w:rsidR="00FC26A4" w:rsidRPr="00673FCE">
        <w:rPr>
          <w:rFonts w:eastAsia="Times New Roman" w:cs="Tahoma"/>
          <w:bCs/>
          <w:iCs/>
          <w:color w:val="auto"/>
          <w:lang w:eastAsia="es-ES"/>
        </w:rPr>
        <w:t>encargará</w:t>
      </w:r>
      <w:r w:rsidRPr="00673FCE">
        <w:rPr>
          <w:rFonts w:eastAsia="Times New Roman" w:cs="Tahoma"/>
          <w:bCs/>
          <w:iCs/>
          <w:color w:val="auto"/>
          <w:lang w:eastAsia="es-ES"/>
        </w:rPr>
        <w:t xml:space="preserve"> de </w:t>
      </w:r>
      <w:r w:rsidRPr="00673FCE">
        <w:rPr>
          <w:color w:val="auto"/>
        </w:rPr>
        <w:t xml:space="preserve">estudiar, examinar y proponer al H. Ayuntamiento los acuerdos, acciones o normas tendientes para resolver los </w:t>
      </w:r>
      <w:r w:rsidR="00FC26A4" w:rsidRPr="00673FCE">
        <w:rPr>
          <w:color w:val="auto"/>
        </w:rPr>
        <w:t>diferendos</w:t>
      </w:r>
      <w:r w:rsidRPr="00673FCE">
        <w:rPr>
          <w:color w:val="auto"/>
        </w:rPr>
        <w:t xml:space="preserve"> limítrofes de </w:t>
      </w:r>
      <w:proofErr w:type="gramStart"/>
      <w:r w:rsidRPr="00673FCE">
        <w:rPr>
          <w:color w:val="auto"/>
        </w:rPr>
        <w:t>éste</w:t>
      </w:r>
      <w:proofErr w:type="gramEnd"/>
      <w:r w:rsidRPr="00673FCE">
        <w:rPr>
          <w:color w:val="auto"/>
        </w:rPr>
        <w:t xml:space="preserve"> territorio municipal, conforme a las disposiciones legales aplicables.</w:t>
      </w:r>
    </w:p>
    <w:p w14:paraId="4FCA2F37" w14:textId="77777777" w:rsidR="00DD2A10" w:rsidRPr="00673FCE" w:rsidRDefault="00DD2A10" w:rsidP="00EC34AA">
      <w:pPr>
        <w:widowControl w:val="0"/>
        <w:autoSpaceDE w:val="0"/>
        <w:autoSpaceDN w:val="0"/>
        <w:adjustRightInd w:val="0"/>
        <w:spacing w:after="0" w:line="360" w:lineRule="auto"/>
        <w:contextualSpacing/>
        <w:rPr>
          <w:color w:val="auto"/>
        </w:rPr>
      </w:pPr>
    </w:p>
    <w:p w14:paraId="1A8239E2" w14:textId="45BDE875" w:rsidR="00DD2A10" w:rsidRPr="00673FCE" w:rsidRDefault="00DD2A10" w:rsidP="00EC34AA">
      <w:pPr>
        <w:widowControl w:val="0"/>
        <w:autoSpaceDE w:val="0"/>
        <w:autoSpaceDN w:val="0"/>
        <w:adjustRightInd w:val="0"/>
        <w:spacing w:after="0" w:line="360" w:lineRule="auto"/>
        <w:contextualSpacing/>
      </w:pPr>
      <w:r w:rsidRPr="00673FCE">
        <w:rPr>
          <w:color w:val="auto"/>
        </w:rPr>
        <w:t xml:space="preserve">En esa misma consecución de ideas la Ley Reglamentaria de las Fracciones XXV y XXVI del </w:t>
      </w:r>
      <w:r w:rsidRPr="00673FCE">
        <w:rPr>
          <w:color w:val="auto"/>
        </w:rPr>
        <w:lastRenderedPageBreak/>
        <w:t xml:space="preserve">artículo 61 de la Constitución Política del Estado Libre y Soberano de México establece que, </w:t>
      </w:r>
      <w:r w:rsidR="008E7371" w:rsidRPr="00673FCE">
        <w:rPr>
          <w:color w:val="auto"/>
        </w:rPr>
        <w:t>para poder solicitar el apoyo técnico de la</w:t>
      </w:r>
      <w:r w:rsidR="008E7371" w:rsidRPr="00673FCE">
        <w:t xml:space="preserve"> Comisión de Límites del Gobierno del Estado de México</w:t>
      </w:r>
      <w:r w:rsidR="00FF35D4" w:rsidRPr="00673FCE">
        <w:t>, debe contar con una Comisión de límites municipales, para la fijación de sus límites territoriales,  la cual revisarán conjuntamente el plano topográfico y el proyecto de convenio amistoso, y en su caso deberán emitir su aprobación a los mismos.</w:t>
      </w:r>
    </w:p>
    <w:p w14:paraId="2C5DA58E" w14:textId="1D7EFC22" w:rsidR="000C772A" w:rsidRPr="00673FCE" w:rsidRDefault="00E9048F" w:rsidP="00EC34AA">
      <w:pPr>
        <w:widowControl w:val="0"/>
        <w:autoSpaceDE w:val="0"/>
        <w:autoSpaceDN w:val="0"/>
        <w:adjustRightInd w:val="0"/>
        <w:spacing w:after="0" w:line="360" w:lineRule="auto"/>
        <w:contextualSpacing/>
      </w:pPr>
      <w:r w:rsidRPr="00673FCE">
        <w:t xml:space="preserve">Al respecto, en relación con la Comisión Municipal Transitoria de Límites </w:t>
      </w:r>
      <w:proofErr w:type="gramStart"/>
      <w:r w:rsidRPr="00673FCE">
        <w:t>Territoriales  de</w:t>
      </w:r>
      <w:proofErr w:type="gramEnd"/>
      <w:r w:rsidRPr="00673FCE">
        <w:t xml:space="preserve"> dos mil veintitrés, el Sujeto Obligado señaló a través de la Dirección de Desarrollo Urbano y Obras Públicas que </w:t>
      </w:r>
      <w:r w:rsidR="00D563EE" w:rsidRPr="00673FCE">
        <w:t xml:space="preserve">no se localizó información referente al año dos mil veintitrés, ya que esta Comisión fue creada en dos mil veintidós y es presidida por la Segunda Sindicatura quien es la autoridad responsable de proporcionar la información completa detallada. </w:t>
      </w:r>
    </w:p>
    <w:p w14:paraId="13E8D932" w14:textId="77777777" w:rsidR="00724018" w:rsidRPr="00673FCE" w:rsidRDefault="00724018" w:rsidP="00EC34AA">
      <w:pPr>
        <w:widowControl w:val="0"/>
        <w:autoSpaceDE w:val="0"/>
        <w:autoSpaceDN w:val="0"/>
        <w:adjustRightInd w:val="0"/>
        <w:spacing w:after="0" w:line="360" w:lineRule="auto"/>
        <w:contextualSpacing/>
      </w:pPr>
    </w:p>
    <w:p w14:paraId="78C88129" w14:textId="54EA1BAA" w:rsidR="00724018" w:rsidRPr="00673FCE" w:rsidRDefault="00724018" w:rsidP="00EC34AA">
      <w:pPr>
        <w:widowControl w:val="0"/>
        <w:autoSpaceDE w:val="0"/>
        <w:autoSpaceDN w:val="0"/>
        <w:adjustRightInd w:val="0"/>
        <w:spacing w:after="0" w:line="360" w:lineRule="auto"/>
        <w:contextualSpacing/>
      </w:pPr>
      <w:r w:rsidRPr="00673FCE">
        <w:t xml:space="preserve">Sin embargo, durante la sustanciación del Recurso de Revisión, el Sujeto Obligado a través del </w:t>
      </w:r>
      <w:proofErr w:type="gramStart"/>
      <w:r w:rsidRPr="00673FCE">
        <w:t>Director</w:t>
      </w:r>
      <w:proofErr w:type="gramEnd"/>
      <w:r w:rsidRPr="00673FCE">
        <w:t xml:space="preserve"> Jurídico Consultivo precisó lo siguiente:</w:t>
      </w:r>
    </w:p>
    <w:p w14:paraId="66E10297" w14:textId="3F100A7D" w:rsidR="00724018" w:rsidRPr="00673FCE" w:rsidRDefault="00724018" w:rsidP="00EC34AA">
      <w:pPr>
        <w:widowControl w:val="0"/>
        <w:autoSpaceDE w:val="0"/>
        <w:autoSpaceDN w:val="0"/>
        <w:adjustRightInd w:val="0"/>
        <w:spacing w:after="0" w:line="360" w:lineRule="auto"/>
        <w:contextualSpacing/>
      </w:pPr>
      <w:r w:rsidRPr="00673FCE">
        <w:t xml:space="preserve"> </w:t>
      </w:r>
    </w:p>
    <w:p w14:paraId="57BCF29A" w14:textId="0F0A8EC1" w:rsidR="00724018" w:rsidRPr="00673FCE" w:rsidRDefault="00724018" w:rsidP="00CB2167">
      <w:pPr>
        <w:pStyle w:val="Prrafodelista"/>
        <w:widowControl w:val="0"/>
        <w:numPr>
          <w:ilvl w:val="0"/>
          <w:numId w:val="18"/>
        </w:numPr>
        <w:autoSpaceDE w:val="0"/>
        <w:autoSpaceDN w:val="0"/>
        <w:adjustRightInd w:val="0"/>
        <w:spacing w:after="0" w:line="360" w:lineRule="auto"/>
      </w:pPr>
      <w:r w:rsidRPr="00673FCE">
        <w:rPr>
          <w:b/>
        </w:rPr>
        <w:t>Fundamento Legal de la Comisión:</w:t>
      </w:r>
      <w:r w:rsidRPr="00673FCE">
        <w:t xml:space="preserve"> artículo 4, 55 fracción IV, 64 fracción I, 65 tercer párrafo, 69 fracción I de la Ley Orgánica Municipal del Estado de México, el artículo 61 fracciones XXV de la Constitución Local, y demás relativos aplicables de la Ley Orgánica Municipal del Estado de México.</w:t>
      </w:r>
    </w:p>
    <w:p w14:paraId="23133837" w14:textId="77777777" w:rsidR="00724018" w:rsidRPr="00673FCE" w:rsidRDefault="00724018" w:rsidP="00724018">
      <w:pPr>
        <w:widowControl w:val="0"/>
        <w:autoSpaceDE w:val="0"/>
        <w:autoSpaceDN w:val="0"/>
        <w:adjustRightInd w:val="0"/>
        <w:spacing w:after="0" w:line="360" w:lineRule="auto"/>
        <w:contextualSpacing/>
      </w:pPr>
    </w:p>
    <w:p w14:paraId="06B3CFC5" w14:textId="74FC0DC7" w:rsidR="00724018" w:rsidRPr="00673FCE" w:rsidRDefault="00724018" w:rsidP="00CB2167">
      <w:pPr>
        <w:pStyle w:val="Prrafodelista"/>
        <w:widowControl w:val="0"/>
        <w:numPr>
          <w:ilvl w:val="0"/>
          <w:numId w:val="18"/>
        </w:numPr>
        <w:autoSpaceDE w:val="0"/>
        <w:autoSpaceDN w:val="0"/>
        <w:adjustRightInd w:val="0"/>
        <w:spacing w:after="0" w:line="360" w:lineRule="auto"/>
      </w:pPr>
      <w:r w:rsidRPr="00673FCE">
        <w:rPr>
          <w:b/>
        </w:rPr>
        <w:t>Reglamento, reglas de organización y funcionamiento o similar</w:t>
      </w:r>
      <w:r w:rsidRPr="00673FCE">
        <w:t>: La operación de la Comisión en comento se rige bajo los lineamientos establecidos en el artículo 31</w:t>
      </w:r>
      <w:r w:rsidR="00FC26A4" w:rsidRPr="00673FCE">
        <w:t>,</w:t>
      </w:r>
      <w:r w:rsidRPr="00673FCE">
        <w:t xml:space="preserve"> fracción I</w:t>
      </w:r>
      <w:r w:rsidR="00FC26A4" w:rsidRPr="00673FCE">
        <w:t>,</w:t>
      </w:r>
      <w:r w:rsidRPr="00673FCE">
        <w:t xml:space="preserve"> de la Ley Reglamentaria de las fracciones XXV y XXVI del artículo 61 de la Constitución Política del Estado Libre y Soberano de México.</w:t>
      </w:r>
    </w:p>
    <w:p w14:paraId="71894B4F" w14:textId="77777777" w:rsidR="00724018" w:rsidRPr="00673FCE" w:rsidRDefault="00724018" w:rsidP="00724018">
      <w:pPr>
        <w:widowControl w:val="0"/>
        <w:autoSpaceDE w:val="0"/>
        <w:autoSpaceDN w:val="0"/>
        <w:adjustRightInd w:val="0"/>
        <w:spacing w:after="0" w:line="360" w:lineRule="auto"/>
        <w:contextualSpacing/>
      </w:pPr>
    </w:p>
    <w:p w14:paraId="3B367988" w14:textId="1D52AB61" w:rsidR="00724018" w:rsidRPr="00673FCE" w:rsidRDefault="00724018" w:rsidP="00CB2167">
      <w:pPr>
        <w:pStyle w:val="Prrafodelista"/>
        <w:widowControl w:val="0"/>
        <w:numPr>
          <w:ilvl w:val="0"/>
          <w:numId w:val="18"/>
        </w:numPr>
        <w:autoSpaceDE w:val="0"/>
        <w:autoSpaceDN w:val="0"/>
        <w:adjustRightInd w:val="0"/>
        <w:spacing w:after="0" w:line="360" w:lineRule="auto"/>
      </w:pPr>
      <w:r w:rsidRPr="00673FCE">
        <w:rPr>
          <w:b/>
        </w:rPr>
        <w:t>Nombre del área responsable:</w:t>
      </w:r>
      <w:r w:rsidRPr="00673FCE">
        <w:t xml:space="preserve"> Atendiendo a las disposiciones contenida en el artículo 31 fracción I de la Ley Reglamentaria de las fracciones XXV y XXVI del artículo 61 de la Constitución Política del Estado Libre y Soberano de México, la </w:t>
      </w:r>
      <w:r w:rsidRPr="00673FCE">
        <w:lastRenderedPageBreak/>
        <w:t xml:space="preserve">Comisión </w:t>
      </w:r>
      <w:proofErr w:type="spellStart"/>
      <w:r w:rsidRPr="00673FCE">
        <w:t>esta</w:t>
      </w:r>
      <w:proofErr w:type="spellEnd"/>
      <w:r w:rsidRPr="00673FCE">
        <w:t xml:space="preserve"> integrada de la siguiente manera:</w:t>
      </w:r>
    </w:p>
    <w:p w14:paraId="33E11C64" w14:textId="77777777" w:rsidR="00724018" w:rsidRPr="00673FCE" w:rsidRDefault="00724018" w:rsidP="001E6A29">
      <w:pPr>
        <w:pStyle w:val="Prrafodelista"/>
        <w:widowControl w:val="0"/>
        <w:autoSpaceDE w:val="0"/>
        <w:autoSpaceDN w:val="0"/>
        <w:adjustRightInd w:val="0"/>
        <w:spacing w:after="0" w:line="360" w:lineRule="auto"/>
      </w:pPr>
      <w:r w:rsidRPr="00673FCE">
        <w:t xml:space="preserve">C. María Elena German Rivero, </w:t>
      </w:r>
      <w:proofErr w:type="gramStart"/>
      <w:r w:rsidRPr="00673FCE">
        <w:t>Presidenta</w:t>
      </w:r>
      <w:proofErr w:type="gramEnd"/>
      <w:r w:rsidRPr="00673FCE">
        <w:t xml:space="preserve"> y Segunda Sindica</w:t>
      </w:r>
    </w:p>
    <w:p w14:paraId="5E0AF4D4" w14:textId="77777777" w:rsidR="00724018" w:rsidRPr="00673FCE" w:rsidRDefault="00724018" w:rsidP="001E6A29">
      <w:pPr>
        <w:pStyle w:val="Prrafodelista"/>
        <w:widowControl w:val="0"/>
        <w:autoSpaceDE w:val="0"/>
        <w:autoSpaceDN w:val="0"/>
        <w:adjustRightInd w:val="0"/>
        <w:spacing w:after="0" w:line="360" w:lineRule="auto"/>
      </w:pPr>
      <w:r w:rsidRPr="00673FCE">
        <w:t>C. Ernesto Santillán Ramírez, Primer Regidor</w:t>
      </w:r>
    </w:p>
    <w:p w14:paraId="655F5450" w14:textId="77777777" w:rsidR="00724018" w:rsidRPr="00673FCE" w:rsidRDefault="00724018" w:rsidP="001E6A29">
      <w:pPr>
        <w:pStyle w:val="Prrafodelista"/>
        <w:widowControl w:val="0"/>
        <w:autoSpaceDE w:val="0"/>
        <w:autoSpaceDN w:val="0"/>
        <w:adjustRightInd w:val="0"/>
        <w:spacing w:after="0" w:line="360" w:lineRule="auto"/>
      </w:pPr>
      <w:r w:rsidRPr="00673FCE">
        <w:t>C. Edgar Antonio Estrada Balderas, Séptimo Regidor</w:t>
      </w:r>
    </w:p>
    <w:p w14:paraId="15325F1A" w14:textId="77777777" w:rsidR="00724018" w:rsidRPr="00673FCE" w:rsidRDefault="00724018" w:rsidP="001E6A29">
      <w:pPr>
        <w:pStyle w:val="Prrafodelista"/>
        <w:widowControl w:val="0"/>
        <w:autoSpaceDE w:val="0"/>
        <w:autoSpaceDN w:val="0"/>
        <w:adjustRightInd w:val="0"/>
        <w:spacing w:after="0" w:line="360" w:lineRule="auto"/>
      </w:pPr>
      <w:r w:rsidRPr="00673FCE">
        <w:t xml:space="preserve">C. Rodolfo Jonathan Arellano Banda Treviño, </w:t>
      </w:r>
      <w:proofErr w:type="gramStart"/>
      <w:r w:rsidRPr="00673FCE">
        <w:t>Secretario Técnico</w:t>
      </w:r>
      <w:proofErr w:type="gramEnd"/>
      <w:r w:rsidRPr="00673FCE">
        <w:t xml:space="preserve"> y Director De Desarrollo Urbano y Obras Públicas</w:t>
      </w:r>
    </w:p>
    <w:p w14:paraId="48771A59" w14:textId="77777777" w:rsidR="00724018" w:rsidRPr="00673FCE" w:rsidRDefault="00724018" w:rsidP="001E6A29">
      <w:pPr>
        <w:pStyle w:val="Prrafodelista"/>
        <w:widowControl w:val="0"/>
        <w:autoSpaceDE w:val="0"/>
        <w:autoSpaceDN w:val="0"/>
        <w:adjustRightInd w:val="0"/>
        <w:spacing w:after="0" w:line="360" w:lineRule="auto"/>
      </w:pPr>
      <w:r w:rsidRPr="00673FCE">
        <w:t xml:space="preserve">C. Luis López Ibarra, Primer Vocal y </w:t>
      </w:r>
      <w:proofErr w:type="gramStart"/>
      <w:r w:rsidRPr="00673FCE">
        <w:t>Director</w:t>
      </w:r>
      <w:proofErr w:type="gramEnd"/>
      <w:r w:rsidRPr="00673FCE">
        <w:t xml:space="preserve"> Jurídico y Consultivo</w:t>
      </w:r>
    </w:p>
    <w:p w14:paraId="1C3AA120" w14:textId="77777777" w:rsidR="00724018" w:rsidRPr="00673FCE" w:rsidRDefault="00724018" w:rsidP="001E6A29">
      <w:pPr>
        <w:pStyle w:val="Prrafodelista"/>
        <w:widowControl w:val="0"/>
        <w:autoSpaceDE w:val="0"/>
        <w:autoSpaceDN w:val="0"/>
        <w:adjustRightInd w:val="0"/>
        <w:spacing w:after="0" w:line="360" w:lineRule="auto"/>
      </w:pPr>
      <w:r w:rsidRPr="00673FCE">
        <w:t xml:space="preserve">C. José Isauro Bautista Pérez, Segundo Vocal y </w:t>
      </w:r>
      <w:proofErr w:type="gramStart"/>
      <w:r w:rsidRPr="00673FCE">
        <w:t>Director</w:t>
      </w:r>
      <w:proofErr w:type="gramEnd"/>
      <w:r w:rsidRPr="00673FCE">
        <w:t xml:space="preserve"> De Gobierno</w:t>
      </w:r>
    </w:p>
    <w:p w14:paraId="10440578" w14:textId="77777777" w:rsidR="00724018" w:rsidRPr="00673FCE" w:rsidRDefault="00724018" w:rsidP="001E6A29">
      <w:pPr>
        <w:pStyle w:val="Prrafodelista"/>
        <w:widowControl w:val="0"/>
        <w:autoSpaceDE w:val="0"/>
        <w:autoSpaceDN w:val="0"/>
        <w:adjustRightInd w:val="0"/>
        <w:spacing w:after="0" w:line="360" w:lineRule="auto"/>
      </w:pPr>
      <w:r w:rsidRPr="00673FCE">
        <w:t xml:space="preserve">C. Cesar Jesús García Pacheco, Tercer Vocal y </w:t>
      </w:r>
      <w:proofErr w:type="gramStart"/>
      <w:r w:rsidRPr="00673FCE">
        <w:t>Secretario</w:t>
      </w:r>
      <w:proofErr w:type="gramEnd"/>
      <w:r w:rsidRPr="00673FCE">
        <w:t xml:space="preserve"> Del Ayuntamiento</w:t>
      </w:r>
    </w:p>
    <w:p w14:paraId="07856635" w14:textId="77777777" w:rsidR="00724018" w:rsidRPr="00673FCE" w:rsidRDefault="00724018" w:rsidP="00724018">
      <w:pPr>
        <w:widowControl w:val="0"/>
        <w:autoSpaceDE w:val="0"/>
        <w:autoSpaceDN w:val="0"/>
        <w:adjustRightInd w:val="0"/>
        <w:spacing w:after="0" w:line="360" w:lineRule="auto"/>
        <w:contextualSpacing/>
      </w:pPr>
    </w:p>
    <w:p w14:paraId="1C9292F4" w14:textId="485E1AC5" w:rsidR="00724018" w:rsidRPr="00673FCE" w:rsidRDefault="00724018" w:rsidP="00CB2167">
      <w:pPr>
        <w:pStyle w:val="Prrafodelista"/>
        <w:widowControl w:val="0"/>
        <w:numPr>
          <w:ilvl w:val="0"/>
          <w:numId w:val="18"/>
        </w:numPr>
        <w:autoSpaceDE w:val="0"/>
        <w:autoSpaceDN w:val="0"/>
        <w:adjustRightInd w:val="0"/>
        <w:spacing w:after="0" w:line="360" w:lineRule="auto"/>
        <w:rPr>
          <w:b/>
        </w:rPr>
      </w:pPr>
      <w:r w:rsidRPr="00673FCE">
        <w:rPr>
          <w:b/>
        </w:rPr>
        <w:t>Nombre de la persona pública titular del área responsable:</w:t>
      </w:r>
    </w:p>
    <w:p w14:paraId="3E1C639F" w14:textId="2021FAE3" w:rsidR="00724018" w:rsidRPr="00673FCE" w:rsidRDefault="00724018" w:rsidP="001E6A29">
      <w:pPr>
        <w:pStyle w:val="Prrafodelista"/>
        <w:widowControl w:val="0"/>
        <w:autoSpaceDE w:val="0"/>
        <w:autoSpaceDN w:val="0"/>
        <w:adjustRightInd w:val="0"/>
        <w:spacing w:after="0" w:line="360" w:lineRule="auto"/>
      </w:pPr>
      <w:r w:rsidRPr="00673FCE">
        <w:t>Atendiendo a las disposiciones contenidas en el artículo 31 fracción I</w:t>
      </w:r>
      <w:r w:rsidR="001E6A29" w:rsidRPr="00673FCE">
        <w:t xml:space="preserve"> </w:t>
      </w:r>
      <w:r w:rsidRPr="00673FCE">
        <w:t xml:space="preserve">de la Ley Reglamentaria de las fracciones XXV y XXVI del artículo 61 de la Constitución Política del Estado Libre y Soberano de México, la titular en su carácter de </w:t>
      </w:r>
      <w:proofErr w:type="gramStart"/>
      <w:r w:rsidRPr="00673FCE">
        <w:t>Presidenta</w:t>
      </w:r>
      <w:proofErr w:type="gramEnd"/>
      <w:r w:rsidRPr="00673FCE">
        <w:t xml:space="preserve"> de la Comisión es la C. María Elena German Rivero, Presidenta y Segunda Sindica.</w:t>
      </w:r>
    </w:p>
    <w:p w14:paraId="41E976CD" w14:textId="77777777" w:rsidR="00390ADF" w:rsidRPr="00673FCE" w:rsidRDefault="00390ADF" w:rsidP="00EC34AA">
      <w:pPr>
        <w:widowControl w:val="0"/>
        <w:autoSpaceDE w:val="0"/>
        <w:autoSpaceDN w:val="0"/>
        <w:adjustRightInd w:val="0"/>
        <w:spacing w:after="0" w:line="360" w:lineRule="auto"/>
        <w:contextualSpacing/>
        <w:rPr>
          <w:rFonts w:eastAsia="Times New Roman" w:cs="Tahoma"/>
          <w:bCs/>
          <w:iCs/>
          <w:color w:val="auto"/>
          <w:lang w:eastAsia="es-ES"/>
        </w:rPr>
      </w:pPr>
    </w:p>
    <w:p w14:paraId="7639E5D0" w14:textId="5811D36B" w:rsidR="00FC26A4" w:rsidRPr="00673FCE" w:rsidRDefault="00390ADF" w:rsidP="00390ADF">
      <w:pPr>
        <w:widowControl w:val="0"/>
        <w:autoSpaceDE w:val="0"/>
        <w:autoSpaceDN w:val="0"/>
        <w:adjustRightInd w:val="0"/>
        <w:spacing w:after="0" w:line="360" w:lineRule="auto"/>
        <w:contextualSpacing/>
        <w:rPr>
          <w:rFonts w:eastAsia="Times New Roman" w:cs="Tahoma"/>
          <w:bCs/>
          <w:iCs/>
          <w:color w:val="auto"/>
          <w:lang w:eastAsia="es-ES"/>
        </w:rPr>
      </w:pPr>
      <w:r w:rsidRPr="00673FCE">
        <w:rPr>
          <w:rFonts w:eastAsia="Times New Roman" w:cs="Tahoma"/>
          <w:bCs/>
          <w:iCs/>
          <w:color w:val="auto"/>
          <w:lang w:eastAsia="es-ES"/>
        </w:rPr>
        <w:t xml:space="preserve">Ahora bien, de la revisión de la respuesta, se logra vislumbrar </w:t>
      </w:r>
      <w:r w:rsidR="00FC26A4" w:rsidRPr="00673FCE">
        <w:rPr>
          <w:rFonts w:eastAsia="Times New Roman" w:cs="Tahoma"/>
          <w:bCs/>
          <w:iCs/>
          <w:color w:val="auto"/>
          <w:lang w:eastAsia="es-ES"/>
        </w:rPr>
        <w:t>que,</w:t>
      </w:r>
      <w:r w:rsidRPr="00673FCE">
        <w:rPr>
          <w:rFonts w:eastAsia="Times New Roman" w:cs="Tahoma"/>
          <w:bCs/>
          <w:iCs/>
          <w:color w:val="auto"/>
          <w:lang w:eastAsia="es-ES"/>
        </w:rPr>
        <w:t xml:space="preserve"> si bien guarda relación con la </w:t>
      </w:r>
      <w:r w:rsidR="00FC26A4" w:rsidRPr="00673FCE">
        <w:rPr>
          <w:rFonts w:eastAsia="Times New Roman" w:cs="Tahoma"/>
          <w:bCs/>
          <w:iCs/>
          <w:color w:val="auto"/>
          <w:lang w:eastAsia="es-ES"/>
        </w:rPr>
        <w:t>información solicitada</w:t>
      </w:r>
      <w:r w:rsidRPr="00673FCE">
        <w:rPr>
          <w:rFonts w:eastAsia="Times New Roman" w:cs="Tahoma"/>
          <w:bCs/>
          <w:iCs/>
          <w:color w:val="auto"/>
          <w:lang w:eastAsia="es-ES"/>
        </w:rPr>
        <w:t>,</w:t>
      </w:r>
      <w:r w:rsidR="00FC26A4" w:rsidRPr="00673FCE">
        <w:rPr>
          <w:rFonts w:eastAsia="Times New Roman" w:cs="Tahoma"/>
          <w:bCs/>
          <w:iCs/>
          <w:color w:val="auto"/>
          <w:lang w:eastAsia="es-ES"/>
        </w:rPr>
        <w:t xml:space="preserve"> pues se puede desprender el nombre y área del </w:t>
      </w:r>
      <w:proofErr w:type="gramStart"/>
      <w:r w:rsidR="00FC26A4" w:rsidRPr="00673FCE">
        <w:rPr>
          <w:rFonts w:eastAsia="Times New Roman" w:cs="Tahoma"/>
          <w:bCs/>
          <w:iCs/>
          <w:color w:val="auto"/>
          <w:lang w:eastAsia="es-ES"/>
        </w:rPr>
        <w:t>Secretario Técnico</w:t>
      </w:r>
      <w:proofErr w:type="gramEnd"/>
      <w:r w:rsidR="00FC26A4" w:rsidRPr="00673FCE">
        <w:rPr>
          <w:rFonts w:eastAsia="Times New Roman" w:cs="Tahoma"/>
          <w:bCs/>
          <w:iCs/>
          <w:color w:val="auto"/>
          <w:lang w:eastAsia="es-ES"/>
        </w:rPr>
        <w:t xml:space="preserve"> de la Comisión, así como su fundamento legal; no obstante, omitió entregarse los datos de contacto de dicho servidor público y la normatividad que lo regula, por lo que, deberá realizar una búsqueda exhaustiva y razonable en sus archivos, a efecto de proporcionar lo faltante.</w:t>
      </w:r>
    </w:p>
    <w:p w14:paraId="749C42D7" w14:textId="77777777" w:rsidR="00FC26A4" w:rsidRPr="00673FCE" w:rsidRDefault="00FC26A4" w:rsidP="00390ADF">
      <w:pPr>
        <w:widowControl w:val="0"/>
        <w:autoSpaceDE w:val="0"/>
        <w:autoSpaceDN w:val="0"/>
        <w:adjustRightInd w:val="0"/>
        <w:spacing w:after="0" w:line="360" w:lineRule="auto"/>
        <w:contextualSpacing/>
        <w:rPr>
          <w:rFonts w:eastAsia="Times New Roman" w:cs="Tahoma"/>
          <w:bCs/>
          <w:iCs/>
          <w:color w:val="auto"/>
          <w:lang w:eastAsia="es-ES"/>
        </w:rPr>
      </w:pPr>
    </w:p>
    <w:p w14:paraId="29AAA26A" w14:textId="2D567F8C" w:rsidR="00720C22" w:rsidRPr="00673FCE" w:rsidRDefault="00415A69" w:rsidP="006A1FA9">
      <w:pPr>
        <w:widowControl w:val="0"/>
        <w:autoSpaceDE w:val="0"/>
        <w:autoSpaceDN w:val="0"/>
        <w:adjustRightInd w:val="0"/>
        <w:spacing w:after="0" w:line="360" w:lineRule="auto"/>
        <w:contextualSpacing/>
        <w:rPr>
          <w:color w:val="auto"/>
          <w:lang w:eastAsia="es-ES"/>
        </w:rPr>
      </w:pPr>
      <w:r w:rsidRPr="00673FCE">
        <w:rPr>
          <w:rFonts w:eastAsia="Times New Roman" w:cs="Tahoma"/>
          <w:bCs/>
          <w:iCs/>
          <w:color w:val="auto"/>
          <w:lang w:eastAsia="es-ES"/>
        </w:rPr>
        <w:t xml:space="preserve">Finalmente, no pasa desapercibido para este Instituto que los documentos que den cuenta de lo solicitado, pudieran contener datos o información clasificada; por lo que, en el supuesto, deberá elaborar la versión pública respectiva; al respecto, conforme al artículo 3°, fracción XLV, relacionado con el 137, ambos de la Ley de Transparencia y Acceso a la Información </w:t>
      </w:r>
      <w:r w:rsidRPr="00673FCE">
        <w:rPr>
          <w:rFonts w:eastAsia="Times New Roman" w:cs="Tahoma"/>
          <w:bCs/>
          <w:iCs/>
          <w:color w:val="auto"/>
          <w:lang w:eastAsia="es-ES"/>
        </w:rPr>
        <w:lastRenderedPageBreak/>
        <w:t>Pública del Estado de México y Municipios, cuando un documento contenga información pública y clasificada, la Unidad de Transparencia para efectos de atender al requerimiento informativo, deberá elaborar una versión pública en la que se testen las partes o secciones clasificadas, indicando su contenido de manera genérica y fundando y motivando su clasificación.</w:t>
      </w:r>
      <w:r w:rsidRPr="00673FCE">
        <w:rPr>
          <w:rFonts w:eastAsia="Times New Roman" w:cs="Times New Roman"/>
          <w:color w:val="222222"/>
          <w:lang w:val="es-ES" w:eastAsia="es-MX"/>
        </w:rPr>
        <w:br/>
      </w:r>
      <w:r w:rsidR="00720C22" w:rsidRPr="00673FCE">
        <w:rPr>
          <w:color w:val="auto"/>
          <w:lang w:eastAsia="es-ES"/>
        </w:rPr>
        <w:t xml:space="preserve">Para tal situación, el Sujeto Obligado deberá seguir el </w:t>
      </w:r>
      <w:r w:rsidR="008A1D83" w:rsidRPr="00673FCE">
        <w:rPr>
          <w:color w:val="auto"/>
          <w:lang w:eastAsia="es-ES"/>
        </w:rPr>
        <w:t xml:space="preserve">procedimiento establecido en el </w:t>
      </w:r>
      <w:r w:rsidR="00720C22" w:rsidRPr="00673FCE">
        <w:rPr>
          <w:color w:val="auto"/>
          <w:lang w:eastAsia="es-ES"/>
        </w:rPr>
        <w:t>artículo 168 de dicho ordenamiento jurídico; esto es</w:t>
      </w:r>
      <w:r w:rsidR="008A1D83" w:rsidRPr="00673FCE">
        <w:rPr>
          <w:color w:val="auto"/>
          <w:lang w:eastAsia="es-ES"/>
        </w:rPr>
        <w:t xml:space="preserve">, que el área competente deberá </w:t>
      </w:r>
      <w:r w:rsidR="00720C22" w:rsidRPr="00673FCE">
        <w:rPr>
          <w:color w:val="auto"/>
          <w:lang w:eastAsia="es-ES"/>
        </w:rPr>
        <w:t>elaborar la versión pública, así como emitir el A</w:t>
      </w:r>
      <w:r w:rsidR="008A1D83" w:rsidRPr="00673FCE">
        <w:rPr>
          <w:color w:val="auto"/>
          <w:lang w:eastAsia="es-ES"/>
        </w:rPr>
        <w:t xml:space="preserve">cuerdo, por parte del Comité de </w:t>
      </w:r>
      <w:r w:rsidR="00720C22" w:rsidRPr="00673FCE">
        <w:rPr>
          <w:color w:val="auto"/>
          <w:lang w:eastAsia="es-ES"/>
        </w:rPr>
        <w:t>Transparencia, donde confirme la clasificación de los</w:t>
      </w:r>
      <w:r w:rsidR="008A1D83" w:rsidRPr="00673FCE">
        <w:rPr>
          <w:color w:val="auto"/>
          <w:lang w:eastAsia="es-ES"/>
        </w:rPr>
        <w:t xml:space="preserve"> datos, fundando y motivando la </w:t>
      </w:r>
      <w:r w:rsidR="00720C22" w:rsidRPr="00673FCE">
        <w:rPr>
          <w:color w:val="auto"/>
          <w:lang w:eastAsia="es-ES"/>
        </w:rPr>
        <w:t>clasificación.</w:t>
      </w:r>
    </w:p>
    <w:p w14:paraId="5B2D7F58" w14:textId="77777777" w:rsidR="00B96F92" w:rsidRPr="00673FCE" w:rsidRDefault="00B96F92" w:rsidP="00EC34AA">
      <w:pPr>
        <w:widowControl w:val="0"/>
        <w:autoSpaceDE w:val="0"/>
        <w:autoSpaceDN w:val="0"/>
        <w:adjustRightInd w:val="0"/>
        <w:spacing w:after="0" w:line="360" w:lineRule="auto"/>
        <w:rPr>
          <w:rFonts w:eastAsia="Calibri" w:cs="Tahoma"/>
          <w:bCs/>
          <w:color w:val="FF0000"/>
        </w:rPr>
      </w:pPr>
    </w:p>
    <w:p w14:paraId="4070B191" w14:textId="77777777" w:rsidR="00C53AEF" w:rsidRPr="00673FCE" w:rsidRDefault="00C53AEF" w:rsidP="00EC34AA">
      <w:pPr>
        <w:spacing w:after="0" w:line="360" w:lineRule="auto"/>
        <w:ind w:right="-93"/>
        <w:rPr>
          <w:b/>
          <w:color w:val="auto"/>
          <w:lang w:eastAsia="es-ES"/>
        </w:rPr>
      </w:pPr>
      <w:r w:rsidRPr="00673FCE">
        <w:rPr>
          <w:b/>
          <w:color w:val="auto"/>
          <w:lang w:eastAsia="es-ES"/>
        </w:rPr>
        <w:t xml:space="preserve">SEXTO. Decisión </w:t>
      </w:r>
    </w:p>
    <w:p w14:paraId="3E58E45D" w14:textId="77777777" w:rsidR="00C53AEF" w:rsidRPr="00673FCE" w:rsidRDefault="00C53AEF" w:rsidP="00EC34AA">
      <w:pPr>
        <w:spacing w:after="0" w:line="360" w:lineRule="auto"/>
        <w:rPr>
          <w:rFonts w:eastAsia="Times New Roman" w:cs="Tahoma"/>
          <w:b/>
          <w:color w:val="auto"/>
          <w:lang w:val="es-ES" w:eastAsia="es-ES"/>
        </w:rPr>
      </w:pPr>
    </w:p>
    <w:p w14:paraId="4C14E736" w14:textId="510C2908" w:rsidR="00444298" w:rsidRPr="00673FCE" w:rsidRDefault="00C53AEF" w:rsidP="008A1D83">
      <w:pPr>
        <w:spacing w:after="0" w:line="360" w:lineRule="auto"/>
        <w:rPr>
          <w:color w:val="auto"/>
        </w:rPr>
      </w:pPr>
      <w:r w:rsidRPr="00673FCE">
        <w:rPr>
          <w:rFonts w:eastAsia="Times New Roman" w:cs="Tahoma"/>
          <w:color w:val="auto"/>
          <w:lang w:eastAsia="es-ES"/>
        </w:rPr>
        <w:t xml:space="preserve">Con fundamento en el artículo 186, fracción III, de la Ley de Transparencia y Acceso a la Información Pública del Estado de México y Municipios, este Instituto considera procedente </w:t>
      </w:r>
      <w:r w:rsidR="008A1D83" w:rsidRPr="00673FCE">
        <w:rPr>
          <w:rFonts w:eastAsia="Times New Roman" w:cs="Tahoma"/>
          <w:b/>
          <w:color w:val="auto"/>
          <w:lang w:eastAsia="es-ES"/>
        </w:rPr>
        <w:t>MODIFICAR</w:t>
      </w:r>
      <w:r w:rsidRPr="00673FCE">
        <w:rPr>
          <w:rFonts w:eastAsia="Times New Roman" w:cs="Tahoma"/>
          <w:b/>
          <w:color w:val="auto"/>
          <w:lang w:eastAsia="es-ES"/>
        </w:rPr>
        <w:t xml:space="preserve"> </w:t>
      </w:r>
      <w:r w:rsidRPr="00673FCE">
        <w:rPr>
          <w:rFonts w:eastAsia="Times New Roman" w:cs="Tahoma"/>
          <w:bCs/>
          <w:color w:val="auto"/>
          <w:lang w:eastAsia="es-ES"/>
        </w:rPr>
        <w:t>la</w:t>
      </w:r>
      <w:r w:rsidRPr="00673FCE">
        <w:rPr>
          <w:rFonts w:eastAsia="Times New Roman" w:cs="Tahoma"/>
          <w:color w:val="auto"/>
          <w:lang w:eastAsia="es-ES"/>
        </w:rPr>
        <w:t xml:space="preserve"> respuesta otorgada por el Ayuntamiento de </w:t>
      </w:r>
      <w:r w:rsidR="008A1D83" w:rsidRPr="00673FCE">
        <w:rPr>
          <w:rFonts w:eastAsia="Times New Roman" w:cs="Tahoma"/>
          <w:color w:val="auto"/>
          <w:lang w:eastAsia="es-ES"/>
        </w:rPr>
        <w:t xml:space="preserve">Ecatepec de Morelos, </w:t>
      </w:r>
      <w:r w:rsidR="00415A69" w:rsidRPr="00673FCE">
        <w:rPr>
          <w:rFonts w:eastAsia="Times New Roman" w:cs="Tahoma"/>
          <w:color w:val="auto"/>
          <w:lang w:eastAsia="es-ES"/>
        </w:rPr>
        <w:t xml:space="preserve">en las solicitudes de información </w:t>
      </w:r>
      <w:r w:rsidR="003F2290" w:rsidRPr="00673FCE">
        <w:rPr>
          <w:color w:val="auto"/>
        </w:rPr>
        <w:t>00536/ECATEPEC/IP/2024</w:t>
      </w:r>
      <w:r w:rsidR="003632F2" w:rsidRPr="00673FCE">
        <w:rPr>
          <w:color w:val="auto"/>
        </w:rPr>
        <w:t>,</w:t>
      </w:r>
      <w:r w:rsidR="003F2290" w:rsidRPr="00673FCE">
        <w:rPr>
          <w:color w:val="auto"/>
        </w:rPr>
        <w:t xml:space="preserve"> 00540/ECATEPEC/IP/2024</w:t>
      </w:r>
      <w:r w:rsidR="003632F2" w:rsidRPr="00673FCE">
        <w:rPr>
          <w:color w:val="auto"/>
        </w:rPr>
        <w:t xml:space="preserve"> y 00754/ECATEPEC/IP/2024</w:t>
      </w:r>
      <w:r w:rsidR="003F2290" w:rsidRPr="00673FCE">
        <w:rPr>
          <w:color w:val="auto"/>
        </w:rPr>
        <w:t xml:space="preserve">, así mismo </w:t>
      </w:r>
      <w:r w:rsidR="003F2290" w:rsidRPr="00673FCE">
        <w:rPr>
          <w:b/>
          <w:color w:val="auto"/>
        </w:rPr>
        <w:t xml:space="preserve">REVOCAR </w:t>
      </w:r>
      <w:r w:rsidR="003F2290" w:rsidRPr="00673FCE">
        <w:rPr>
          <w:color w:val="auto"/>
        </w:rPr>
        <w:t xml:space="preserve">la respuesta otorgada en las solicitudes de información </w:t>
      </w:r>
      <w:r w:rsidR="003632F2" w:rsidRPr="00673FCE">
        <w:rPr>
          <w:color w:val="auto"/>
        </w:rPr>
        <w:t>00582/ECATEPEC/IP/2024</w:t>
      </w:r>
      <w:r w:rsidR="003632F2" w:rsidRPr="00673FCE">
        <w:rPr>
          <w:rFonts w:cs="Arial"/>
          <w:color w:val="auto"/>
        </w:rPr>
        <w:t xml:space="preserve"> </w:t>
      </w:r>
      <w:r w:rsidR="003F2290" w:rsidRPr="00673FCE">
        <w:rPr>
          <w:color w:val="auto"/>
        </w:rPr>
        <w:t>y</w:t>
      </w:r>
      <w:r w:rsidR="00415A69" w:rsidRPr="00673FCE">
        <w:rPr>
          <w:color w:val="auto"/>
        </w:rPr>
        <w:t xml:space="preserve"> </w:t>
      </w:r>
      <w:r w:rsidR="003632F2" w:rsidRPr="00673FCE">
        <w:rPr>
          <w:color w:val="auto"/>
        </w:rPr>
        <w:t xml:space="preserve">00595/ECATEPEC/IP/2024 </w:t>
      </w:r>
      <w:r w:rsidR="00444298" w:rsidRPr="00673FCE">
        <w:rPr>
          <w:rFonts w:eastAsia="Times New Roman" w:cs="Tahoma"/>
          <w:color w:val="auto"/>
          <w:lang w:eastAsia="es-ES"/>
        </w:rPr>
        <w:t xml:space="preserve">a efecto de que, previa búsqueda exhaustiva y razonable en todas las áreas competentes, </w:t>
      </w:r>
      <w:r w:rsidR="008A1D83" w:rsidRPr="00673FCE">
        <w:rPr>
          <w:rFonts w:eastAsia="Times New Roman" w:cs="Tahoma"/>
          <w:color w:val="auto"/>
          <w:lang w:eastAsia="es-ES"/>
        </w:rPr>
        <w:t>entregue</w:t>
      </w:r>
      <w:r w:rsidR="003632F2" w:rsidRPr="00673FCE">
        <w:rPr>
          <w:rFonts w:eastAsia="Times New Roman" w:cs="Tahoma"/>
          <w:color w:val="auto"/>
          <w:lang w:eastAsia="es-ES"/>
        </w:rPr>
        <w:t xml:space="preserve"> la información faltante.</w:t>
      </w:r>
    </w:p>
    <w:p w14:paraId="3A364DDD" w14:textId="77777777" w:rsidR="004709C3" w:rsidRPr="00673FCE" w:rsidRDefault="004709C3" w:rsidP="004709C3">
      <w:pPr>
        <w:spacing w:after="0" w:line="360" w:lineRule="auto"/>
        <w:rPr>
          <w:rFonts w:eastAsia="Times New Roman" w:cs="Tahoma"/>
          <w:b/>
          <w:color w:val="FF0000"/>
          <w:lang w:eastAsia="es-ES"/>
        </w:rPr>
      </w:pPr>
    </w:p>
    <w:p w14:paraId="35AB29BD" w14:textId="77777777" w:rsidR="004709C3" w:rsidRPr="00673FCE" w:rsidRDefault="004709C3" w:rsidP="004709C3">
      <w:pPr>
        <w:spacing w:after="0" w:line="360" w:lineRule="auto"/>
        <w:rPr>
          <w:rFonts w:eastAsia="Times New Roman" w:cs="Tahoma"/>
          <w:b/>
          <w:color w:val="auto"/>
          <w:lang w:eastAsia="es-ES"/>
        </w:rPr>
      </w:pPr>
      <w:r w:rsidRPr="00673FCE">
        <w:rPr>
          <w:rFonts w:eastAsia="Times New Roman" w:cs="Tahoma"/>
          <w:b/>
          <w:color w:val="auto"/>
          <w:lang w:eastAsia="es-ES"/>
        </w:rPr>
        <w:t>Términos de la Resolución para conocimiento del Particular</w:t>
      </w:r>
    </w:p>
    <w:p w14:paraId="019E2F9D" w14:textId="77777777" w:rsidR="004709C3" w:rsidRPr="00673FCE" w:rsidRDefault="004709C3" w:rsidP="004709C3">
      <w:pPr>
        <w:spacing w:after="0" w:line="360" w:lineRule="auto"/>
        <w:rPr>
          <w:rFonts w:eastAsia="Times New Roman" w:cs="Tahoma"/>
          <w:b/>
          <w:color w:val="FF0000"/>
          <w:lang w:eastAsia="es-ES"/>
        </w:rPr>
      </w:pPr>
    </w:p>
    <w:p w14:paraId="4057BE3E" w14:textId="77777777" w:rsidR="006220DA" w:rsidRPr="00673FCE" w:rsidRDefault="00444298" w:rsidP="00EC34AA">
      <w:pPr>
        <w:spacing w:after="0" w:line="360" w:lineRule="auto"/>
        <w:rPr>
          <w:rFonts w:eastAsia="Times New Roman" w:cs="Tahoma"/>
          <w:color w:val="auto"/>
          <w:lang w:eastAsia="es-ES"/>
        </w:rPr>
      </w:pPr>
      <w:r w:rsidRPr="00673FCE">
        <w:rPr>
          <w:rFonts w:eastAsia="Times New Roman" w:cs="Tahoma"/>
          <w:color w:val="auto"/>
          <w:lang w:eastAsia="es-ES"/>
        </w:rPr>
        <w:t>Se le hace del conocimiento al Particular, que, en el presente caso, se le concede la razón, pues el</w:t>
      </w:r>
      <w:r w:rsidR="005B7A42" w:rsidRPr="00673FCE">
        <w:rPr>
          <w:rFonts w:eastAsia="Times New Roman" w:cs="Tahoma"/>
          <w:color w:val="auto"/>
          <w:lang w:eastAsia="es-ES"/>
        </w:rPr>
        <w:t xml:space="preserve"> Ayuntamiento de</w:t>
      </w:r>
      <w:r w:rsidR="00714505" w:rsidRPr="00673FCE">
        <w:rPr>
          <w:rFonts w:eastAsia="Times New Roman" w:cs="Tahoma"/>
          <w:color w:val="auto"/>
          <w:lang w:eastAsia="es-ES"/>
        </w:rPr>
        <w:t xml:space="preserve"> Ecatepec de Morelos, entregó la información </w:t>
      </w:r>
      <w:r w:rsidR="003632F2" w:rsidRPr="00673FCE">
        <w:rPr>
          <w:rFonts w:eastAsia="Times New Roman" w:cs="Tahoma"/>
          <w:color w:val="auto"/>
          <w:lang w:eastAsia="es-ES"/>
        </w:rPr>
        <w:t>solicitada en</w:t>
      </w:r>
      <w:r w:rsidR="0034500A" w:rsidRPr="00673FCE">
        <w:rPr>
          <w:rFonts w:eastAsia="Times New Roman" w:cs="Tahoma"/>
          <w:color w:val="auto"/>
          <w:lang w:eastAsia="es-ES"/>
        </w:rPr>
        <w:t xml:space="preserve"> algunas solicitudes de manera incompleta, además de que fue omiso en turnar las solicitudes a todas </w:t>
      </w:r>
      <w:r w:rsidR="0034500A" w:rsidRPr="00673FCE">
        <w:rPr>
          <w:rFonts w:eastAsia="Times New Roman" w:cs="Tahoma"/>
          <w:color w:val="auto"/>
          <w:lang w:eastAsia="es-ES"/>
        </w:rPr>
        <w:lastRenderedPageBreak/>
        <w:t xml:space="preserve">las áreas competentes para conocer de lo solicitado, por lo que deberá realizar una búsqueda exhaustiva y razonable a efecto de entregar la información requerida por el particular. </w:t>
      </w:r>
    </w:p>
    <w:p w14:paraId="4AF29496" w14:textId="77777777" w:rsidR="006220DA" w:rsidRPr="00673FCE" w:rsidRDefault="006220DA" w:rsidP="00EC34AA">
      <w:pPr>
        <w:spacing w:after="0" w:line="360" w:lineRule="auto"/>
        <w:rPr>
          <w:rFonts w:eastAsia="Times New Roman" w:cs="Tahoma"/>
          <w:color w:val="auto"/>
          <w:lang w:eastAsia="es-ES"/>
        </w:rPr>
      </w:pPr>
    </w:p>
    <w:p w14:paraId="7500B292" w14:textId="012A32FC" w:rsidR="00444298" w:rsidRPr="00673FCE" w:rsidRDefault="00444298" w:rsidP="00EC34AA">
      <w:pPr>
        <w:spacing w:after="0" w:line="360" w:lineRule="auto"/>
        <w:rPr>
          <w:rFonts w:eastAsia="Times New Roman" w:cs="Tahoma"/>
          <w:color w:val="auto"/>
          <w:lang w:eastAsia="es-ES"/>
        </w:rPr>
      </w:pPr>
      <w:r w:rsidRPr="00673FCE">
        <w:rPr>
          <w:rFonts w:eastAsia="Times New Roman" w:cs="Tahoma"/>
          <w:color w:val="auto"/>
          <w:lang w:eastAsia="es-ES"/>
        </w:rPr>
        <w:t>Finalmente, se le informa que la labor de este Institut</w:t>
      </w:r>
      <w:r w:rsidR="005B7A42" w:rsidRPr="00673FCE">
        <w:rPr>
          <w:rFonts w:eastAsia="Times New Roman" w:cs="Tahoma"/>
          <w:color w:val="auto"/>
          <w:lang w:eastAsia="es-ES"/>
        </w:rPr>
        <w:t xml:space="preserve">o de Transparencia, Acceso a la </w:t>
      </w:r>
      <w:r w:rsidRPr="00673FCE">
        <w:rPr>
          <w:rFonts w:eastAsia="Times New Roman" w:cs="Tahoma"/>
          <w:color w:val="auto"/>
          <w:lang w:eastAsia="es-ES"/>
        </w:rPr>
        <w:t>Información Pública y Protección de Datos Personales del</w:t>
      </w:r>
      <w:r w:rsidR="005B7A42" w:rsidRPr="00673FCE">
        <w:rPr>
          <w:rFonts w:eastAsia="Times New Roman" w:cs="Tahoma"/>
          <w:color w:val="auto"/>
          <w:lang w:eastAsia="es-ES"/>
        </w:rPr>
        <w:t xml:space="preserve"> Estado de México y Municipios, </w:t>
      </w:r>
      <w:r w:rsidRPr="00673FCE">
        <w:rPr>
          <w:rFonts w:eastAsia="Times New Roman" w:cs="Tahoma"/>
          <w:color w:val="auto"/>
          <w:lang w:eastAsia="es-ES"/>
        </w:rPr>
        <w:t>es apoyar a la población a acceder a la información públic</w:t>
      </w:r>
      <w:r w:rsidR="005B7A42" w:rsidRPr="00673FCE">
        <w:rPr>
          <w:rFonts w:eastAsia="Times New Roman" w:cs="Tahoma"/>
          <w:color w:val="auto"/>
          <w:lang w:eastAsia="es-ES"/>
        </w:rPr>
        <w:t xml:space="preserve">a y garantizar la protección de </w:t>
      </w:r>
      <w:r w:rsidRPr="00673FCE">
        <w:rPr>
          <w:rFonts w:eastAsia="Times New Roman" w:cs="Tahoma"/>
          <w:color w:val="auto"/>
          <w:lang w:eastAsia="es-ES"/>
        </w:rPr>
        <w:t>los datos personales.</w:t>
      </w:r>
    </w:p>
    <w:p w14:paraId="0F07CA34" w14:textId="77777777" w:rsidR="006220DA" w:rsidRPr="00673FCE" w:rsidRDefault="006220DA" w:rsidP="00EC34AA">
      <w:pPr>
        <w:spacing w:after="0" w:line="360" w:lineRule="auto"/>
        <w:rPr>
          <w:rFonts w:eastAsia="Times New Roman" w:cs="Tahoma"/>
          <w:color w:val="auto"/>
          <w:lang w:eastAsia="es-ES"/>
        </w:rPr>
      </w:pPr>
    </w:p>
    <w:p w14:paraId="1D64252E" w14:textId="77777777" w:rsidR="005B7A42" w:rsidRPr="00673FCE" w:rsidRDefault="005B7A42" w:rsidP="00EC34AA">
      <w:pPr>
        <w:spacing w:after="0" w:line="360" w:lineRule="auto"/>
        <w:rPr>
          <w:rFonts w:eastAsia="Times New Roman" w:cs="Tahoma"/>
          <w:bCs/>
          <w:color w:val="auto"/>
          <w:lang w:eastAsia="es-ES"/>
        </w:rPr>
      </w:pPr>
      <w:r w:rsidRPr="00673FCE">
        <w:rPr>
          <w:rFonts w:eastAsia="Times New Roman" w:cs="Tahoma"/>
          <w:bCs/>
          <w:color w:val="auto"/>
          <w:lang w:eastAsia="es-ES"/>
        </w:rPr>
        <w:t>Por lo expuesto y fundado, este Pleno:</w:t>
      </w:r>
    </w:p>
    <w:p w14:paraId="25F31733" w14:textId="77777777" w:rsidR="005B7A42" w:rsidRPr="00673FCE" w:rsidRDefault="005B7A42" w:rsidP="00EC34AA">
      <w:pPr>
        <w:spacing w:after="0" w:line="360" w:lineRule="auto"/>
        <w:jc w:val="center"/>
        <w:rPr>
          <w:rFonts w:eastAsia="Times New Roman" w:cs="Tahoma"/>
          <w:b/>
          <w:bCs/>
          <w:color w:val="auto"/>
          <w:lang w:eastAsia="es-ES"/>
        </w:rPr>
      </w:pPr>
    </w:p>
    <w:p w14:paraId="79CDCFEC" w14:textId="709BD8DF" w:rsidR="005B7A42" w:rsidRPr="00673FCE" w:rsidRDefault="0034500A" w:rsidP="00EC34AA">
      <w:pPr>
        <w:spacing w:after="0" w:line="360" w:lineRule="auto"/>
        <w:jc w:val="center"/>
        <w:rPr>
          <w:rFonts w:eastAsia="Times New Roman" w:cs="Tahoma"/>
          <w:b/>
          <w:bCs/>
          <w:color w:val="auto"/>
          <w:lang w:eastAsia="es-ES"/>
        </w:rPr>
      </w:pPr>
      <w:r w:rsidRPr="00673FCE">
        <w:rPr>
          <w:rFonts w:eastAsia="Times New Roman" w:cs="Tahoma"/>
          <w:b/>
          <w:bCs/>
          <w:color w:val="auto"/>
          <w:lang w:eastAsia="es-ES"/>
        </w:rPr>
        <w:t>R E S U E L V E</w:t>
      </w:r>
    </w:p>
    <w:p w14:paraId="67AE8D1D" w14:textId="77777777" w:rsidR="005B7A42" w:rsidRPr="00673FCE" w:rsidRDefault="005B7A42" w:rsidP="00EC34AA">
      <w:pPr>
        <w:spacing w:after="0" w:line="360" w:lineRule="auto"/>
        <w:ind w:right="113"/>
        <w:rPr>
          <w:rFonts w:eastAsia="Times New Roman" w:cs="Arial"/>
          <w:b/>
          <w:color w:val="FF0000"/>
          <w:lang w:eastAsia="es-ES"/>
        </w:rPr>
      </w:pPr>
    </w:p>
    <w:p w14:paraId="76562085" w14:textId="7001D9A7" w:rsidR="005B7A42" w:rsidRPr="00673FCE" w:rsidRDefault="005B7A42" w:rsidP="00EC34AA">
      <w:pPr>
        <w:spacing w:after="0" w:line="360" w:lineRule="auto"/>
        <w:rPr>
          <w:rFonts w:eastAsia="Calibri" w:cs="Times New Roman"/>
          <w:color w:val="auto"/>
          <w:lang w:eastAsia="es-ES"/>
        </w:rPr>
      </w:pPr>
      <w:r w:rsidRPr="00673FCE">
        <w:rPr>
          <w:rFonts w:eastAsia="Calibri" w:cs="Tahoma"/>
          <w:b/>
          <w:bCs/>
          <w:iCs/>
          <w:color w:val="auto"/>
        </w:rPr>
        <w:t xml:space="preserve">PRIMERO. </w:t>
      </w:r>
      <w:r w:rsidRPr="00673FCE">
        <w:rPr>
          <w:rFonts w:eastAsia="Calibri" w:cs="Times New Roman"/>
          <w:color w:val="auto"/>
          <w:lang w:eastAsia="es-ES"/>
        </w:rPr>
        <w:t xml:space="preserve">Se </w:t>
      </w:r>
      <w:r w:rsidR="003632F2" w:rsidRPr="00673FCE">
        <w:rPr>
          <w:rFonts w:eastAsia="Calibri" w:cs="Times New Roman"/>
          <w:b/>
          <w:bCs/>
          <w:color w:val="auto"/>
          <w:lang w:eastAsia="es-ES"/>
        </w:rPr>
        <w:t>REVOCA</w:t>
      </w:r>
      <w:r w:rsidR="00714505" w:rsidRPr="00673FCE">
        <w:rPr>
          <w:rFonts w:eastAsia="Calibri" w:cs="Times New Roman"/>
          <w:b/>
          <w:bCs/>
          <w:color w:val="auto"/>
          <w:lang w:eastAsia="es-ES"/>
        </w:rPr>
        <w:t xml:space="preserve"> </w:t>
      </w:r>
      <w:r w:rsidRPr="00673FCE">
        <w:rPr>
          <w:rFonts w:eastAsia="Calibri" w:cs="Times New Roman"/>
          <w:color w:val="auto"/>
          <w:lang w:eastAsia="es-ES"/>
        </w:rPr>
        <w:t>la respuesta entregad</w:t>
      </w:r>
      <w:r w:rsidR="008079BB" w:rsidRPr="00673FCE">
        <w:rPr>
          <w:rFonts w:eastAsia="Calibri" w:cs="Times New Roman"/>
          <w:color w:val="auto"/>
          <w:lang w:eastAsia="es-ES"/>
        </w:rPr>
        <w:t>a</w:t>
      </w:r>
      <w:r w:rsidRPr="00673FCE">
        <w:rPr>
          <w:rFonts w:eastAsia="Calibri" w:cs="Times New Roman"/>
          <w:color w:val="auto"/>
          <w:lang w:eastAsia="es-ES"/>
        </w:rPr>
        <w:t xml:space="preserve"> por el Sujeto Obligado, a la</w:t>
      </w:r>
      <w:r w:rsidR="002571FD" w:rsidRPr="00673FCE">
        <w:rPr>
          <w:rFonts w:eastAsia="Calibri" w:cs="Times New Roman"/>
          <w:color w:val="auto"/>
          <w:lang w:eastAsia="es-ES"/>
        </w:rPr>
        <w:t>s</w:t>
      </w:r>
      <w:r w:rsidRPr="00673FCE">
        <w:rPr>
          <w:rFonts w:eastAsia="Calibri" w:cs="Times New Roman"/>
          <w:color w:val="auto"/>
          <w:lang w:eastAsia="es-ES"/>
        </w:rPr>
        <w:t xml:space="preserve"> solicitud</w:t>
      </w:r>
      <w:r w:rsidR="002571FD" w:rsidRPr="00673FCE">
        <w:rPr>
          <w:rFonts w:eastAsia="Calibri" w:cs="Times New Roman"/>
          <w:color w:val="auto"/>
          <w:lang w:eastAsia="es-ES"/>
        </w:rPr>
        <w:t>es</w:t>
      </w:r>
      <w:r w:rsidRPr="00673FCE">
        <w:rPr>
          <w:rFonts w:eastAsia="Calibri" w:cs="Times New Roman"/>
          <w:color w:val="auto"/>
          <w:lang w:eastAsia="es-ES"/>
        </w:rPr>
        <w:t xml:space="preserve"> de información con número</w:t>
      </w:r>
      <w:r w:rsidR="002571FD" w:rsidRPr="00673FCE">
        <w:rPr>
          <w:rFonts w:eastAsia="Calibri" w:cs="Times New Roman"/>
          <w:color w:val="auto"/>
          <w:lang w:eastAsia="es-ES"/>
        </w:rPr>
        <w:t xml:space="preserve">s de folio </w:t>
      </w:r>
      <w:r w:rsidR="003632F2" w:rsidRPr="00673FCE">
        <w:rPr>
          <w:color w:val="auto"/>
        </w:rPr>
        <w:t>00582/ECATEPEC/IP/2024</w:t>
      </w:r>
      <w:r w:rsidR="003632F2" w:rsidRPr="00673FCE">
        <w:rPr>
          <w:rFonts w:cs="Arial"/>
          <w:color w:val="auto"/>
        </w:rPr>
        <w:t xml:space="preserve"> </w:t>
      </w:r>
      <w:r w:rsidR="003632F2" w:rsidRPr="00673FCE">
        <w:rPr>
          <w:color w:val="auto"/>
        </w:rPr>
        <w:t>y 00595/ECATEPEC/IP/2024</w:t>
      </w:r>
      <w:r w:rsidRPr="00673FCE">
        <w:rPr>
          <w:color w:val="auto"/>
        </w:rPr>
        <w:t xml:space="preserve">, </w:t>
      </w:r>
      <w:r w:rsidRPr="00673FCE">
        <w:rPr>
          <w:rFonts w:eastAsia="Calibri" w:cs="Times New Roman"/>
          <w:color w:val="auto"/>
          <w:lang w:eastAsia="es-ES"/>
        </w:rPr>
        <w:t xml:space="preserve">por </w:t>
      </w:r>
      <w:r w:rsidR="00B96F92" w:rsidRPr="00673FCE">
        <w:rPr>
          <w:rFonts w:eastAsia="Calibri" w:cs="Times New Roman"/>
          <w:color w:val="auto"/>
          <w:lang w:eastAsia="es-ES"/>
        </w:rPr>
        <w:t xml:space="preserve">resultar </w:t>
      </w:r>
      <w:r w:rsidR="00B96F92" w:rsidRPr="00673FCE">
        <w:rPr>
          <w:rFonts w:eastAsia="Calibri" w:cs="Times New Roman"/>
          <w:b/>
          <w:bCs/>
          <w:color w:val="auto"/>
          <w:lang w:eastAsia="es-ES"/>
        </w:rPr>
        <w:t>FUNDADOS</w:t>
      </w:r>
      <w:r w:rsidRPr="00673FCE">
        <w:rPr>
          <w:rFonts w:eastAsia="Calibri" w:cs="Times New Roman"/>
          <w:color w:val="auto"/>
          <w:lang w:eastAsia="es-ES"/>
        </w:rPr>
        <w:t xml:space="preserve"> los motivos de inconformidad vertidos por el Recurrente, en términos de los Considerandos QUINTO y SEXTO</w:t>
      </w:r>
      <w:r w:rsidRPr="00673FCE">
        <w:rPr>
          <w:rFonts w:eastAsia="Calibri" w:cs="Times New Roman"/>
          <w:b/>
          <w:bCs/>
          <w:color w:val="auto"/>
          <w:lang w:eastAsia="es-ES"/>
        </w:rPr>
        <w:t xml:space="preserve"> </w:t>
      </w:r>
      <w:r w:rsidRPr="00673FCE">
        <w:rPr>
          <w:rFonts w:eastAsia="Calibri" w:cs="Times New Roman"/>
          <w:color w:val="auto"/>
          <w:lang w:eastAsia="es-ES"/>
        </w:rPr>
        <w:t>de la presente Resolución.</w:t>
      </w:r>
    </w:p>
    <w:p w14:paraId="612A921D" w14:textId="77777777" w:rsidR="005B7A42" w:rsidRPr="00673FCE" w:rsidRDefault="005B7A42" w:rsidP="00EC34AA">
      <w:pPr>
        <w:spacing w:after="0" w:line="360" w:lineRule="auto"/>
        <w:rPr>
          <w:rFonts w:eastAsia="Calibri" w:cs="Times New Roman"/>
          <w:color w:val="FF0000"/>
          <w:lang w:eastAsia="es-ES"/>
        </w:rPr>
      </w:pPr>
    </w:p>
    <w:p w14:paraId="71C3CAC3" w14:textId="4AACF285" w:rsidR="008079BB" w:rsidRPr="00673FCE" w:rsidRDefault="005B7A42" w:rsidP="00EC34AA">
      <w:pPr>
        <w:spacing w:after="0" w:line="360" w:lineRule="auto"/>
        <w:rPr>
          <w:rFonts w:eastAsia="Calibri" w:cs="Times New Roman"/>
          <w:color w:val="auto"/>
          <w:lang w:eastAsia="es-ES"/>
        </w:rPr>
      </w:pPr>
      <w:r w:rsidRPr="00673FCE">
        <w:rPr>
          <w:rFonts w:eastAsia="Times New Roman" w:cs="Times New Roman"/>
          <w:b/>
          <w:bCs/>
          <w:color w:val="auto"/>
          <w:lang w:eastAsia="es-ES"/>
        </w:rPr>
        <w:t xml:space="preserve">SEGUNDO. </w:t>
      </w:r>
      <w:r w:rsidR="008079BB" w:rsidRPr="00673FCE">
        <w:rPr>
          <w:rFonts w:eastAsia="Calibri" w:cs="Times New Roman"/>
          <w:color w:val="auto"/>
          <w:lang w:eastAsia="es-ES"/>
        </w:rPr>
        <w:t xml:space="preserve">Se </w:t>
      </w:r>
      <w:r w:rsidR="002973E9" w:rsidRPr="00673FCE">
        <w:rPr>
          <w:rFonts w:eastAsia="Calibri" w:cs="Times New Roman"/>
          <w:b/>
          <w:bCs/>
          <w:color w:val="auto"/>
          <w:lang w:eastAsia="es-ES"/>
        </w:rPr>
        <w:t>MODIFICA</w:t>
      </w:r>
      <w:r w:rsidR="008079BB" w:rsidRPr="00673FCE">
        <w:rPr>
          <w:rFonts w:eastAsia="Calibri" w:cs="Times New Roman"/>
          <w:b/>
          <w:bCs/>
          <w:color w:val="auto"/>
          <w:lang w:eastAsia="es-ES"/>
        </w:rPr>
        <w:t xml:space="preserve"> </w:t>
      </w:r>
      <w:r w:rsidR="008079BB" w:rsidRPr="00673FCE">
        <w:rPr>
          <w:rFonts w:eastAsia="Calibri" w:cs="Times New Roman"/>
          <w:color w:val="auto"/>
          <w:lang w:eastAsia="es-ES"/>
        </w:rPr>
        <w:t>la respuesta entregada por el Sujeto Obligado, a la</w:t>
      </w:r>
      <w:r w:rsidR="002571FD" w:rsidRPr="00673FCE">
        <w:rPr>
          <w:rFonts w:eastAsia="Calibri" w:cs="Times New Roman"/>
          <w:color w:val="auto"/>
          <w:lang w:eastAsia="es-ES"/>
        </w:rPr>
        <w:t>s</w:t>
      </w:r>
      <w:r w:rsidR="008079BB" w:rsidRPr="00673FCE">
        <w:rPr>
          <w:rFonts w:eastAsia="Calibri" w:cs="Times New Roman"/>
          <w:color w:val="auto"/>
          <w:lang w:eastAsia="es-ES"/>
        </w:rPr>
        <w:t xml:space="preserve"> solicitud</w:t>
      </w:r>
      <w:r w:rsidR="002571FD" w:rsidRPr="00673FCE">
        <w:rPr>
          <w:rFonts w:eastAsia="Calibri" w:cs="Times New Roman"/>
          <w:color w:val="auto"/>
          <w:lang w:eastAsia="es-ES"/>
        </w:rPr>
        <w:t>es</w:t>
      </w:r>
      <w:r w:rsidR="008079BB" w:rsidRPr="00673FCE">
        <w:rPr>
          <w:rFonts w:eastAsia="Calibri" w:cs="Times New Roman"/>
          <w:color w:val="auto"/>
          <w:lang w:eastAsia="es-ES"/>
        </w:rPr>
        <w:t xml:space="preserve"> de información con número</w:t>
      </w:r>
      <w:r w:rsidR="002571FD" w:rsidRPr="00673FCE">
        <w:rPr>
          <w:rFonts w:eastAsia="Calibri" w:cs="Times New Roman"/>
          <w:color w:val="auto"/>
          <w:lang w:eastAsia="es-ES"/>
        </w:rPr>
        <w:t xml:space="preserve"> de folio </w:t>
      </w:r>
      <w:r w:rsidR="003632F2" w:rsidRPr="00673FCE">
        <w:rPr>
          <w:color w:val="auto"/>
        </w:rPr>
        <w:t xml:space="preserve">00536/ECATEPEC/IP/2024, 00540/ECATEPEC/IP/2024 y 00754/ECATEPEC/IP/2024, </w:t>
      </w:r>
      <w:r w:rsidR="008079BB" w:rsidRPr="00673FCE">
        <w:rPr>
          <w:rFonts w:eastAsia="Calibri" w:cs="Times New Roman"/>
          <w:color w:val="auto"/>
          <w:lang w:eastAsia="es-ES"/>
        </w:rPr>
        <w:t xml:space="preserve">por resultar </w:t>
      </w:r>
      <w:r w:rsidR="008079BB" w:rsidRPr="00673FCE">
        <w:rPr>
          <w:rFonts w:eastAsia="Calibri" w:cs="Times New Roman"/>
          <w:b/>
          <w:bCs/>
          <w:color w:val="auto"/>
          <w:lang w:eastAsia="es-ES"/>
        </w:rPr>
        <w:t>FUNDADOS</w:t>
      </w:r>
      <w:r w:rsidR="008079BB" w:rsidRPr="00673FCE">
        <w:rPr>
          <w:rFonts w:eastAsia="Calibri" w:cs="Times New Roman"/>
          <w:color w:val="auto"/>
          <w:lang w:eastAsia="es-ES"/>
        </w:rPr>
        <w:t xml:space="preserve"> los motivos de inconformidad vertidos por el Recurrente, en términos de los Considerandos QUINTO y SEXTO</w:t>
      </w:r>
      <w:r w:rsidR="008079BB" w:rsidRPr="00673FCE">
        <w:rPr>
          <w:rFonts w:eastAsia="Calibri" w:cs="Times New Roman"/>
          <w:b/>
          <w:bCs/>
          <w:color w:val="auto"/>
          <w:lang w:eastAsia="es-ES"/>
        </w:rPr>
        <w:t xml:space="preserve"> </w:t>
      </w:r>
      <w:r w:rsidR="008079BB" w:rsidRPr="00673FCE">
        <w:rPr>
          <w:rFonts w:eastAsia="Calibri" w:cs="Times New Roman"/>
          <w:color w:val="auto"/>
          <w:lang w:eastAsia="es-ES"/>
        </w:rPr>
        <w:t>de la presente Resolución.</w:t>
      </w:r>
    </w:p>
    <w:p w14:paraId="4EA6358F" w14:textId="77777777" w:rsidR="008079BB" w:rsidRPr="00673FCE" w:rsidRDefault="008079BB" w:rsidP="00EC34AA">
      <w:pPr>
        <w:spacing w:after="0" w:line="360" w:lineRule="auto"/>
        <w:rPr>
          <w:rFonts w:eastAsia="Times New Roman" w:cs="Times New Roman"/>
          <w:b/>
          <w:bCs/>
          <w:color w:val="FF0000"/>
          <w:lang w:eastAsia="es-ES"/>
        </w:rPr>
      </w:pPr>
    </w:p>
    <w:p w14:paraId="39344FDB" w14:textId="4D187AA8" w:rsidR="005B7A42" w:rsidRPr="00673FCE" w:rsidRDefault="008079BB" w:rsidP="00EC34AA">
      <w:pPr>
        <w:spacing w:after="0" w:line="360" w:lineRule="auto"/>
        <w:rPr>
          <w:rFonts w:cs="Tahoma"/>
          <w:bCs/>
          <w:iCs/>
          <w:color w:val="auto"/>
        </w:rPr>
      </w:pPr>
      <w:r w:rsidRPr="00673FCE">
        <w:rPr>
          <w:rFonts w:eastAsia="Times New Roman" w:cs="Times New Roman"/>
          <w:b/>
          <w:bCs/>
          <w:color w:val="auto"/>
          <w:lang w:eastAsia="es-ES"/>
        </w:rPr>
        <w:t xml:space="preserve">TERCERO. </w:t>
      </w:r>
      <w:r w:rsidR="005B7A42" w:rsidRPr="00673FCE">
        <w:rPr>
          <w:rFonts w:eastAsia="Times New Roman" w:cs="Times New Roman"/>
          <w:color w:val="auto"/>
          <w:lang w:eastAsia="es-ES"/>
        </w:rPr>
        <w:t xml:space="preserve">Se </w:t>
      </w:r>
      <w:r w:rsidR="005B7A42" w:rsidRPr="00673FCE">
        <w:rPr>
          <w:rFonts w:eastAsia="Times New Roman" w:cs="Times New Roman"/>
          <w:b/>
          <w:bCs/>
          <w:color w:val="auto"/>
          <w:lang w:eastAsia="es-ES"/>
        </w:rPr>
        <w:t>ORDENA</w:t>
      </w:r>
      <w:r w:rsidR="005B7A42" w:rsidRPr="00673FCE">
        <w:rPr>
          <w:rFonts w:eastAsia="Times New Roman" w:cs="Times New Roman"/>
          <w:color w:val="auto"/>
          <w:lang w:eastAsia="es-ES"/>
        </w:rPr>
        <w:t xml:space="preserve"> </w:t>
      </w:r>
      <w:r w:rsidR="005B7A42" w:rsidRPr="00673FCE">
        <w:rPr>
          <w:rFonts w:eastAsia="Calibri" w:cs="Tahoma"/>
          <w:color w:val="auto"/>
        </w:rPr>
        <w:t xml:space="preserve">al Ente Recurrido, </w:t>
      </w:r>
      <w:r w:rsidR="005B7A42" w:rsidRPr="00673FCE">
        <w:rPr>
          <w:rFonts w:eastAsia="Calibri"/>
          <w:color w:val="auto"/>
        </w:rPr>
        <w:t>a efecto de que, previa búsqueda exhaustiva y razonable en todas las unidades administrativas competentes,</w:t>
      </w:r>
      <w:r w:rsidR="005B7A42" w:rsidRPr="00673FCE">
        <w:rPr>
          <w:rFonts w:eastAsia="Calibri" w:cs="Tahoma"/>
          <w:color w:val="auto"/>
        </w:rPr>
        <w:t xml:space="preserve"> </w:t>
      </w:r>
      <w:r w:rsidR="005B7A42" w:rsidRPr="00673FCE">
        <w:rPr>
          <w:rFonts w:eastAsia="Calibri" w:cs="Tahoma"/>
          <w:iCs/>
          <w:color w:val="auto"/>
          <w:lang w:eastAsia="es-ES_tradnl"/>
        </w:rPr>
        <w:t>entregue, a través del Sistema de Acceso a la Información Mexiquense (SAIMEX)</w:t>
      </w:r>
      <w:r w:rsidR="005B7A42" w:rsidRPr="00673FCE">
        <w:rPr>
          <w:rFonts w:eastAsia="Calibri" w:cs="Tahoma"/>
          <w:iCs/>
          <w:color w:val="auto"/>
          <w:szCs w:val="24"/>
          <w:lang w:val="es-ES" w:eastAsia="es-ES_tradnl"/>
        </w:rPr>
        <w:t xml:space="preserve">, </w:t>
      </w:r>
      <w:r w:rsidR="00B96F92" w:rsidRPr="00673FCE">
        <w:rPr>
          <w:rFonts w:eastAsia="Calibri" w:cs="Tahoma"/>
          <w:iCs/>
          <w:color w:val="auto"/>
          <w:szCs w:val="24"/>
          <w:lang w:val="es-ES" w:eastAsia="es-ES_tradnl"/>
        </w:rPr>
        <w:t xml:space="preserve">en su caso, en versión pública, </w:t>
      </w:r>
      <w:r w:rsidR="002D0DBE" w:rsidRPr="00673FCE">
        <w:rPr>
          <w:rFonts w:eastAsia="Calibri" w:cs="Tahoma"/>
          <w:iCs/>
          <w:color w:val="auto"/>
          <w:szCs w:val="24"/>
          <w:lang w:val="es-ES" w:eastAsia="es-ES_tradnl"/>
        </w:rPr>
        <w:t xml:space="preserve">los documentos que den cuenta de </w:t>
      </w:r>
      <w:r w:rsidR="005B7A42" w:rsidRPr="00673FCE">
        <w:rPr>
          <w:rFonts w:cs="Tahoma"/>
          <w:bCs/>
          <w:iCs/>
          <w:color w:val="auto"/>
        </w:rPr>
        <w:t>lo siguiente:</w:t>
      </w:r>
    </w:p>
    <w:p w14:paraId="2F26D8C7" w14:textId="77777777" w:rsidR="002571FD" w:rsidRPr="00673FCE" w:rsidRDefault="002571FD" w:rsidP="00EC34AA">
      <w:pPr>
        <w:spacing w:after="0" w:line="360" w:lineRule="auto"/>
        <w:rPr>
          <w:rFonts w:cs="Tahoma"/>
          <w:bCs/>
          <w:iCs/>
          <w:color w:val="auto"/>
        </w:rPr>
      </w:pPr>
    </w:p>
    <w:p w14:paraId="3FC30868" w14:textId="63DAE328" w:rsidR="002571FD" w:rsidRPr="00673FCE" w:rsidRDefault="002571FD" w:rsidP="00854FA4">
      <w:pPr>
        <w:pStyle w:val="Prrafodelista"/>
        <w:numPr>
          <w:ilvl w:val="0"/>
          <w:numId w:val="24"/>
        </w:numPr>
        <w:spacing w:after="0" w:line="360" w:lineRule="auto"/>
        <w:rPr>
          <w:rFonts w:cs="Tahoma"/>
          <w:bCs/>
          <w:iCs/>
          <w:color w:val="auto"/>
        </w:rPr>
      </w:pPr>
      <w:r w:rsidRPr="00673FCE">
        <w:rPr>
          <w:color w:val="auto"/>
        </w:rPr>
        <w:t xml:space="preserve">El </w:t>
      </w:r>
      <w:r w:rsidRPr="00673FCE">
        <w:rPr>
          <w:rFonts w:eastAsia="Times New Roman" w:cs="Tahoma"/>
          <w:bCs/>
          <w:iCs/>
          <w:color w:val="auto"/>
          <w:lang w:eastAsia="es-ES"/>
        </w:rPr>
        <w:t>Reglamento Interior de Cabildo de Ecatepec de Morelos</w:t>
      </w:r>
      <w:r w:rsidR="006A1FA9" w:rsidRPr="00673FCE">
        <w:rPr>
          <w:rFonts w:eastAsia="Times New Roman" w:cs="Tahoma"/>
          <w:bCs/>
          <w:iCs/>
          <w:color w:val="auto"/>
          <w:lang w:eastAsia="es-ES"/>
        </w:rPr>
        <w:t>, para la administración 2022- 2024;</w:t>
      </w:r>
    </w:p>
    <w:p w14:paraId="13C5A89F" w14:textId="77777777" w:rsidR="006A1FA9" w:rsidRPr="00673FCE" w:rsidRDefault="006A1FA9" w:rsidP="006A1FA9">
      <w:pPr>
        <w:pStyle w:val="Prrafodelista"/>
        <w:spacing w:after="0" w:line="360" w:lineRule="auto"/>
        <w:rPr>
          <w:rFonts w:cs="Tahoma"/>
          <w:bCs/>
          <w:iCs/>
          <w:color w:val="auto"/>
        </w:rPr>
      </w:pPr>
    </w:p>
    <w:p w14:paraId="3EBCD09D" w14:textId="77777777" w:rsidR="006220DA" w:rsidRPr="00673FCE" w:rsidRDefault="006220DA" w:rsidP="006A1FA9">
      <w:pPr>
        <w:pStyle w:val="Prrafodelista"/>
        <w:spacing w:after="0" w:line="360" w:lineRule="auto"/>
        <w:rPr>
          <w:rFonts w:cs="Tahoma"/>
          <w:bCs/>
          <w:iCs/>
          <w:color w:val="auto"/>
        </w:rPr>
      </w:pPr>
    </w:p>
    <w:p w14:paraId="365BDD23" w14:textId="3723BFA6" w:rsidR="006A1FA9" w:rsidRPr="00673FCE" w:rsidRDefault="006A1FA9" w:rsidP="00CB2167">
      <w:pPr>
        <w:pStyle w:val="Prrafodelista"/>
        <w:widowControl w:val="0"/>
        <w:numPr>
          <w:ilvl w:val="0"/>
          <w:numId w:val="23"/>
        </w:numPr>
        <w:autoSpaceDE w:val="0"/>
        <w:autoSpaceDN w:val="0"/>
        <w:adjustRightInd w:val="0"/>
        <w:spacing w:after="0" w:line="360" w:lineRule="auto"/>
        <w:rPr>
          <w:rFonts w:eastAsia="Times New Roman" w:cs="Tahoma"/>
          <w:bCs/>
          <w:color w:val="auto"/>
          <w:lang w:val="es-ES" w:eastAsia="es-ES"/>
        </w:rPr>
      </w:pPr>
      <w:r w:rsidRPr="00673FCE">
        <w:rPr>
          <w:rFonts w:eastAsia="Times New Roman" w:cs="Tahoma"/>
          <w:bCs/>
          <w:iCs/>
          <w:color w:val="auto"/>
          <w:lang w:eastAsia="es-ES"/>
        </w:rPr>
        <w:t xml:space="preserve">El Código de Ética y Conducta de la Administración Pública Municipal de Ecatepec de Morelos, referido en Informe </w:t>
      </w:r>
      <w:r w:rsidR="00712D03" w:rsidRPr="00673FCE">
        <w:rPr>
          <w:rFonts w:eastAsia="Times New Roman" w:cs="Tahoma"/>
          <w:bCs/>
          <w:iCs/>
          <w:color w:val="auto"/>
          <w:lang w:eastAsia="es-ES"/>
        </w:rPr>
        <w:t>Justificado</w:t>
      </w:r>
      <w:r w:rsidR="006220DA" w:rsidRPr="00673FCE">
        <w:rPr>
          <w:rFonts w:eastAsia="Times New Roman" w:cs="Tahoma"/>
          <w:bCs/>
          <w:iCs/>
          <w:color w:val="auto"/>
          <w:lang w:eastAsia="es-ES"/>
        </w:rPr>
        <w:t>;</w:t>
      </w:r>
    </w:p>
    <w:p w14:paraId="74E63F32" w14:textId="77777777" w:rsidR="006220DA" w:rsidRPr="00673FCE" w:rsidRDefault="006220DA" w:rsidP="006A1FA9">
      <w:pPr>
        <w:pStyle w:val="Prrafodelista"/>
        <w:widowControl w:val="0"/>
        <w:autoSpaceDE w:val="0"/>
        <w:autoSpaceDN w:val="0"/>
        <w:adjustRightInd w:val="0"/>
        <w:spacing w:after="0" w:line="360" w:lineRule="auto"/>
        <w:rPr>
          <w:rFonts w:eastAsia="Times New Roman" w:cs="Tahoma"/>
          <w:bCs/>
          <w:color w:val="auto"/>
          <w:lang w:val="es-ES" w:eastAsia="es-ES"/>
        </w:rPr>
      </w:pPr>
    </w:p>
    <w:p w14:paraId="3ED6EE24" w14:textId="33D12912" w:rsidR="00D93849" w:rsidRPr="00673FCE" w:rsidRDefault="00D93849" w:rsidP="00CB2167">
      <w:pPr>
        <w:pStyle w:val="Prrafodelista"/>
        <w:widowControl w:val="0"/>
        <w:numPr>
          <w:ilvl w:val="0"/>
          <w:numId w:val="20"/>
        </w:numPr>
        <w:autoSpaceDE w:val="0"/>
        <w:autoSpaceDN w:val="0"/>
        <w:adjustRightInd w:val="0"/>
        <w:spacing w:after="0" w:line="360" w:lineRule="auto"/>
        <w:rPr>
          <w:rFonts w:eastAsia="Times New Roman" w:cs="Tahoma"/>
          <w:bCs/>
          <w:iCs/>
          <w:color w:val="auto"/>
          <w:lang w:eastAsia="es-ES"/>
        </w:rPr>
      </w:pPr>
      <w:r w:rsidRPr="00673FCE">
        <w:t xml:space="preserve">En relación con la </w:t>
      </w:r>
      <w:r w:rsidRPr="00673FCE">
        <w:rPr>
          <w:rFonts w:eastAsia="Times New Roman" w:cs="Tahoma"/>
          <w:bCs/>
          <w:iCs/>
          <w:color w:val="auto"/>
          <w:lang w:eastAsia="es-ES"/>
        </w:rPr>
        <w:t xml:space="preserve">Comisión Municipal Transitoria de Límites Territoriales, </w:t>
      </w:r>
      <w:r w:rsidR="006A1FA9" w:rsidRPr="00673FCE">
        <w:rPr>
          <w:rFonts w:eastAsia="Times New Roman" w:cs="Tahoma"/>
          <w:bCs/>
          <w:iCs/>
          <w:color w:val="auto"/>
          <w:lang w:eastAsia="es-ES"/>
        </w:rPr>
        <w:t xml:space="preserve">del primero de enero de dos mil veintitrés al </w:t>
      </w:r>
      <w:r w:rsidR="0022274D" w:rsidRPr="00673FCE">
        <w:rPr>
          <w:rFonts w:eastAsia="Times New Roman" w:cs="Tahoma"/>
          <w:bCs/>
          <w:iCs/>
          <w:color w:val="auto"/>
          <w:lang w:eastAsia="es-ES"/>
        </w:rPr>
        <w:t xml:space="preserve">treinta de mayo de dos mil veinticuatro, </w:t>
      </w:r>
      <w:r w:rsidRPr="00673FCE">
        <w:rPr>
          <w:rFonts w:eastAsia="Times New Roman" w:cs="Tahoma"/>
          <w:bCs/>
          <w:iCs/>
          <w:color w:val="auto"/>
          <w:lang w:eastAsia="es-ES"/>
        </w:rPr>
        <w:t>los documentos donde conste lo siguiente:</w:t>
      </w:r>
    </w:p>
    <w:p w14:paraId="567AC1CE" w14:textId="77777777" w:rsidR="00D93849" w:rsidRPr="00673FCE" w:rsidRDefault="00D93849" w:rsidP="00D93849">
      <w:pPr>
        <w:widowControl w:val="0"/>
        <w:autoSpaceDE w:val="0"/>
        <w:autoSpaceDN w:val="0"/>
        <w:adjustRightInd w:val="0"/>
        <w:spacing w:after="0" w:line="360" w:lineRule="auto"/>
        <w:contextualSpacing/>
        <w:rPr>
          <w:rFonts w:eastAsia="Times New Roman" w:cs="Tahoma"/>
          <w:bCs/>
          <w:iCs/>
          <w:color w:val="auto"/>
          <w:lang w:eastAsia="es-ES"/>
        </w:rPr>
      </w:pPr>
    </w:p>
    <w:p w14:paraId="7D623D94" w14:textId="17C30B27" w:rsidR="00D93849" w:rsidRPr="00673FCE" w:rsidRDefault="006A1FA9" w:rsidP="006A1FA9">
      <w:pPr>
        <w:pStyle w:val="Prrafodelista"/>
        <w:widowControl w:val="0"/>
        <w:numPr>
          <w:ilvl w:val="0"/>
          <w:numId w:val="19"/>
        </w:numPr>
        <w:autoSpaceDE w:val="0"/>
        <w:autoSpaceDN w:val="0"/>
        <w:adjustRightInd w:val="0"/>
        <w:spacing w:after="0" w:line="360" w:lineRule="auto"/>
        <w:ind w:left="1134"/>
        <w:rPr>
          <w:rFonts w:eastAsia="Times New Roman" w:cs="Tahoma"/>
          <w:bCs/>
          <w:color w:val="auto"/>
          <w:lang w:val="es-ES" w:eastAsia="es-ES"/>
        </w:rPr>
      </w:pPr>
      <w:r w:rsidRPr="00673FCE">
        <w:rPr>
          <w:rFonts w:eastAsia="Times New Roman" w:cs="Tahoma"/>
          <w:bCs/>
          <w:color w:val="auto"/>
          <w:lang w:val="es-ES" w:eastAsia="es-ES"/>
        </w:rPr>
        <w:t>Normatividad que regulaba al Órgano Colegiado.</w:t>
      </w:r>
    </w:p>
    <w:p w14:paraId="6AC43771" w14:textId="676ED0FA" w:rsidR="0022274D" w:rsidRPr="00673FCE" w:rsidRDefault="00D93849" w:rsidP="00D30B3E">
      <w:pPr>
        <w:pStyle w:val="Prrafodelista"/>
        <w:widowControl w:val="0"/>
        <w:numPr>
          <w:ilvl w:val="0"/>
          <w:numId w:val="19"/>
        </w:numPr>
        <w:autoSpaceDE w:val="0"/>
        <w:autoSpaceDN w:val="0"/>
        <w:adjustRightInd w:val="0"/>
        <w:spacing w:after="0" w:line="360" w:lineRule="auto"/>
        <w:ind w:left="1134"/>
        <w:rPr>
          <w:rFonts w:cs="Tahoma"/>
          <w:bCs/>
          <w:iCs/>
          <w:color w:val="auto"/>
        </w:rPr>
      </w:pPr>
      <w:r w:rsidRPr="00673FCE">
        <w:rPr>
          <w:rFonts w:eastAsia="Times New Roman" w:cs="Tahoma"/>
          <w:bCs/>
          <w:color w:val="auto"/>
          <w:lang w:val="es-ES" w:eastAsia="es-ES"/>
        </w:rPr>
        <w:t xml:space="preserve">Datos </w:t>
      </w:r>
      <w:r w:rsidR="00712D03" w:rsidRPr="00673FCE">
        <w:rPr>
          <w:color w:val="000000"/>
        </w:rPr>
        <w:t xml:space="preserve">datos de contacto institucionales (teléfono, correo electrónico y dirección de oficina) del </w:t>
      </w:r>
      <w:proofErr w:type="gramStart"/>
      <w:r w:rsidR="00712D03" w:rsidRPr="00673FCE">
        <w:rPr>
          <w:color w:val="000000"/>
        </w:rPr>
        <w:t>Secretario Técnico</w:t>
      </w:r>
      <w:proofErr w:type="gramEnd"/>
      <w:r w:rsidR="00712D03" w:rsidRPr="00673FCE">
        <w:rPr>
          <w:color w:val="000000"/>
        </w:rPr>
        <w:t xml:space="preserve"> “Director de Desarrollo Urbano y Obra Pública”.</w:t>
      </w:r>
    </w:p>
    <w:p w14:paraId="4B3F6419" w14:textId="77777777" w:rsidR="00712D03" w:rsidRPr="00673FCE" w:rsidRDefault="00712D03" w:rsidP="00712D03">
      <w:pPr>
        <w:pStyle w:val="Prrafodelista"/>
        <w:widowControl w:val="0"/>
        <w:autoSpaceDE w:val="0"/>
        <w:autoSpaceDN w:val="0"/>
        <w:adjustRightInd w:val="0"/>
        <w:spacing w:after="0" w:line="360" w:lineRule="auto"/>
        <w:ind w:left="1134"/>
        <w:rPr>
          <w:rFonts w:cs="Tahoma"/>
          <w:bCs/>
          <w:iCs/>
          <w:color w:val="auto"/>
        </w:rPr>
      </w:pPr>
    </w:p>
    <w:p w14:paraId="07F621D7" w14:textId="77777777" w:rsidR="0022274D" w:rsidRPr="00673FCE" w:rsidRDefault="0022274D" w:rsidP="0022274D">
      <w:pPr>
        <w:spacing w:after="0" w:line="360" w:lineRule="auto"/>
        <w:rPr>
          <w:rFonts w:cs="Tahoma"/>
          <w:bCs/>
          <w:iCs/>
          <w:color w:val="auto"/>
        </w:rPr>
      </w:pPr>
      <w:r w:rsidRPr="00673FCE">
        <w:rPr>
          <w:rFonts w:cs="Tahoma"/>
          <w:bCs/>
          <w:iCs/>
          <w:color w:val="auto"/>
        </w:rPr>
        <w:t>Además, deberá proporcionar el Acuerdo de Clasificación donde el Comité de Transparencia, confirme la eliminación de los datos o información, en la versión pública, de conformidad con los artículos 49, fracciones II y VIII y 132, fracción II, de la Ley de Transparencia y Acceso a la Información Pública del Estado de México y Municipios.</w:t>
      </w:r>
    </w:p>
    <w:p w14:paraId="44D5BDC3" w14:textId="77777777" w:rsidR="00D93849" w:rsidRPr="00673FCE" w:rsidRDefault="00D93849" w:rsidP="00D93849">
      <w:pPr>
        <w:widowControl w:val="0"/>
        <w:autoSpaceDE w:val="0"/>
        <w:autoSpaceDN w:val="0"/>
        <w:adjustRightInd w:val="0"/>
        <w:spacing w:after="0" w:line="360" w:lineRule="auto"/>
        <w:contextualSpacing/>
        <w:rPr>
          <w:rFonts w:eastAsia="Times New Roman" w:cs="Tahoma"/>
          <w:bCs/>
          <w:iCs/>
          <w:color w:val="auto"/>
          <w:lang w:eastAsia="es-ES"/>
        </w:rPr>
      </w:pPr>
    </w:p>
    <w:p w14:paraId="684E958A" w14:textId="62A53E75" w:rsidR="005872A5" w:rsidRPr="00673FCE" w:rsidRDefault="005872A5" w:rsidP="00EC34AA">
      <w:pPr>
        <w:spacing w:after="0" w:line="360" w:lineRule="auto"/>
        <w:rPr>
          <w:rFonts w:eastAsia="Times New Roman" w:cs="Tahoma"/>
          <w:i/>
          <w:color w:val="auto"/>
          <w:lang w:eastAsia="es-ES"/>
        </w:rPr>
      </w:pPr>
      <w:r w:rsidRPr="00673FCE">
        <w:rPr>
          <w:rFonts w:eastAsia="Calibri" w:cs="Tahoma"/>
          <w:b/>
          <w:bCs/>
          <w:color w:val="auto"/>
        </w:rPr>
        <w:t>TERCERO.</w:t>
      </w:r>
      <w:r w:rsidRPr="00673FCE">
        <w:rPr>
          <w:rFonts w:eastAsia="Times New Roman" w:cs="Tahoma"/>
          <w:color w:val="auto"/>
          <w:lang w:eastAsia="es-ES"/>
        </w:rPr>
        <w:t xml:space="preserve"> </w:t>
      </w:r>
      <w:r w:rsidRPr="00673FCE">
        <w:rPr>
          <w:rFonts w:eastAsia="Times New Roman" w:cs="Tahoma"/>
          <w:b/>
          <w:color w:val="auto"/>
          <w:lang w:eastAsia="es-ES"/>
        </w:rPr>
        <w:t xml:space="preserve">NOTIFÍQUESE POR </w:t>
      </w:r>
      <w:r w:rsidR="00B96F92" w:rsidRPr="00673FCE">
        <w:rPr>
          <w:rFonts w:eastAsia="Times New Roman" w:cs="Tahoma"/>
          <w:b/>
          <w:color w:val="auto"/>
          <w:lang w:eastAsia="es-ES"/>
        </w:rPr>
        <w:t>SAIMEX la</w:t>
      </w:r>
      <w:r w:rsidRPr="00673FCE">
        <w:rPr>
          <w:rFonts w:eastAsia="Times New Roman" w:cs="Tahoma"/>
          <w:color w:val="auto"/>
          <w:lang w:eastAsia="es-ES"/>
        </w:rPr>
        <w:t xml:space="preserve"> presente resolución al Titular d</w:t>
      </w:r>
      <w:r w:rsidR="00427B01" w:rsidRPr="00673FCE">
        <w:rPr>
          <w:rFonts w:eastAsia="Times New Roman" w:cs="Tahoma"/>
          <w:color w:val="auto"/>
          <w:lang w:eastAsia="es-ES"/>
        </w:rPr>
        <w:t>e la Unidad de Transparencia del Sujeto Obligado</w:t>
      </w:r>
      <w:r w:rsidRPr="00673FCE">
        <w:rPr>
          <w:rFonts w:eastAsia="Times New Roman" w:cs="Tahoma"/>
          <w:color w:val="auto"/>
          <w:lang w:eastAsia="es-ES"/>
        </w:rPr>
        <w:t>, para que conforme al artículo 186, último párrafo, 189, segundo párrafo y 194 de la Ley de la materia, dé cumplimiento a lo ordenado dentro del plazo de diez días hábiles, e informe a este Instituto en un plazo de tres días hábiles siguientes sobre el cumplimiento dado a la presente.</w:t>
      </w:r>
    </w:p>
    <w:p w14:paraId="29CBC1DA" w14:textId="77777777" w:rsidR="005872A5" w:rsidRPr="00673FCE" w:rsidRDefault="005872A5" w:rsidP="00EC34AA">
      <w:pPr>
        <w:spacing w:after="0" w:line="360" w:lineRule="auto"/>
        <w:rPr>
          <w:rFonts w:eastAsia="Calibri" w:cs="Tahoma"/>
          <w:color w:val="auto"/>
        </w:rPr>
      </w:pPr>
    </w:p>
    <w:p w14:paraId="08D87F32" w14:textId="28FF9DC3" w:rsidR="005872A5" w:rsidRPr="00673FCE" w:rsidRDefault="005872A5" w:rsidP="00EC34AA">
      <w:pPr>
        <w:spacing w:after="0" w:line="360" w:lineRule="auto"/>
        <w:rPr>
          <w:rFonts w:eastAsia="Calibri" w:cs="Tahoma"/>
          <w:iCs/>
          <w:color w:val="auto"/>
        </w:rPr>
      </w:pPr>
      <w:r w:rsidRPr="00673FCE">
        <w:rPr>
          <w:rFonts w:eastAsia="Calibri" w:cs="Tahoma"/>
          <w:iCs/>
          <w:color w:val="auto"/>
        </w:rPr>
        <w:t xml:space="preserve">De conformidad con el artículo 198 de la Ley </w:t>
      </w:r>
      <w:r w:rsidR="008079BB" w:rsidRPr="00673FCE">
        <w:rPr>
          <w:rFonts w:eastAsia="Calibri" w:cs="Tahoma"/>
          <w:iCs/>
          <w:color w:val="auto"/>
        </w:rPr>
        <w:t>de la materia</w:t>
      </w:r>
      <w:r w:rsidRPr="00673FCE">
        <w:rPr>
          <w:rFonts w:eastAsia="Calibri" w:cs="Tahoma"/>
          <w:iCs/>
          <w:color w:val="auto"/>
        </w:rPr>
        <w:t>, de considerarlo procedente, el Sujeto Obligado de manera fundada y motivada, podrá solicitar una ampliación de plazo para el cumplimiento de la presente Resolución.</w:t>
      </w:r>
    </w:p>
    <w:p w14:paraId="74946113" w14:textId="77777777" w:rsidR="005872A5" w:rsidRPr="00673FCE" w:rsidRDefault="005872A5" w:rsidP="00EC34AA">
      <w:pPr>
        <w:spacing w:after="0" w:line="360" w:lineRule="auto"/>
        <w:rPr>
          <w:rFonts w:eastAsia="Calibri" w:cs="Tahoma"/>
          <w:color w:val="auto"/>
        </w:rPr>
      </w:pPr>
    </w:p>
    <w:p w14:paraId="40BEEE64" w14:textId="77777777" w:rsidR="006220DA" w:rsidRPr="00673FCE" w:rsidRDefault="006220DA" w:rsidP="00EC34AA">
      <w:pPr>
        <w:spacing w:after="0" w:line="360" w:lineRule="auto"/>
        <w:rPr>
          <w:rFonts w:eastAsia="Calibri" w:cs="Tahoma"/>
          <w:color w:val="auto"/>
        </w:rPr>
      </w:pPr>
    </w:p>
    <w:p w14:paraId="78707021" w14:textId="77777777" w:rsidR="008079BB" w:rsidRPr="00673FCE" w:rsidRDefault="008079BB" w:rsidP="008079BB">
      <w:pPr>
        <w:spacing w:after="0" w:line="360" w:lineRule="auto"/>
        <w:rPr>
          <w:rFonts w:eastAsia="Times New Roman" w:cs="Tahoma"/>
          <w:color w:val="auto"/>
          <w:lang w:eastAsia="es-ES"/>
        </w:rPr>
      </w:pPr>
      <w:r w:rsidRPr="00673FCE">
        <w:rPr>
          <w:rFonts w:eastAsia="Calibri" w:cs="Tahoma"/>
          <w:b/>
          <w:color w:val="auto"/>
          <w:lang w:eastAsia="es-MX"/>
        </w:rPr>
        <w:t>CUARTO</w:t>
      </w:r>
      <w:r w:rsidRPr="00673FCE">
        <w:rPr>
          <w:rFonts w:eastAsia="Calibri" w:cs="Tahoma"/>
          <w:b/>
          <w:bCs/>
          <w:color w:val="auto"/>
        </w:rPr>
        <w:t xml:space="preserve">. </w:t>
      </w:r>
      <w:r w:rsidRPr="00673FCE">
        <w:rPr>
          <w:rFonts w:eastAsia="Times New Roman" w:cs="Tahoma"/>
          <w:b/>
          <w:color w:val="auto"/>
          <w:lang w:eastAsia="es-ES"/>
        </w:rPr>
        <w:t xml:space="preserve">NOTIFÍQUESE POR SAIMEX </w:t>
      </w:r>
      <w:r w:rsidRPr="00673FCE">
        <w:rPr>
          <w:rFonts w:eastAsia="Times New Roman" w:cs="Tahoma"/>
          <w:color w:val="auto"/>
          <w:lang w:eastAsia="es-E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w:t>
      </w:r>
      <w:r w:rsidRPr="00673FCE">
        <w:rPr>
          <w:color w:val="auto"/>
        </w:rPr>
        <w:t>se le apercibe que en caso de negarse a cumplir la presente resolución o hacerlo de manera parcial, se le impondrá una medida de apremio de conformidad con lo previsto en los artículos 198, 200, fracción III, 214, 215 y 216 de la Ley referida.</w:t>
      </w:r>
    </w:p>
    <w:p w14:paraId="03498F56" w14:textId="77777777" w:rsidR="00655C6E" w:rsidRPr="00673FCE" w:rsidRDefault="00655C6E" w:rsidP="00655C6E">
      <w:pPr>
        <w:spacing w:after="0" w:line="360" w:lineRule="auto"/>
        <w:rPr>
          <w:rFonts w:eastAsia="Calibri" w:cs="Tahoma"/>
          <w:iCs/>
          <w:color w:val="auto"/>
        </w:rPr>
      </w:pPr>
    </w:p>
    <w:p w14:paraId="3EC3E9BD" w14:textId="72808C8B" w:rsidR="00CE7148" w:rsidRPr="00BC33C7" w:rsidRDefault="005872A5" w:rsidP="00EC34AA">
      <w:pPr>
        <w:spacing w:after="0" w:line="360" w:lineRule="auto"/>
        <w:rPr>
          <w:rFonts w:eastAsia="Calibri" w:cs="Tahoma"/>
          <w:iCs/>
          <w:color w:val="auto"/>
        </w:rPr>
      </w:pPr>
      <w:r w:rsidRPr="00673FCE">
        <w:rPr>
          <w:rFonts w:eastAsia="Calibri" w:cs="Tahoma"/>
          <w:iCs/>
          <w:color w:val="auto"/>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BC33C7" w:rsidRPr="00673FCE">
        <w:rPr>
          <w:rFonts w:eastAsia="Calibri" w:cs="Tahoma"/>
          <w:iCs/>
          <w:color w:val="auto"/>
        </w:rPr>
        <w:t>TRIGÉSIMA S</w:t>
      </w:r>
      <w:r w:rsidR="006220DA" w:rsidRPr="00673FCE">
        <w:rPr>
          <w:rFonts w:eastAsia="Calibri" w:cs="Tahoma"/>
          <w:iCs/>
          <w:color w:val="auto"/>
        </w:rPr>
        <w:t>ÉPTIMA</w:t>
      </w:r>
      <w:r w:rsidRPr="00673FCE">
        <w:rPr>
          <w:rFonts w:eastAsia="Calibri" w:cs="Tahoma"/>
          <w:iCs/>
          <w:color w:val="auto"/>
        </w:rPr>
        <w:t>, SESIÓN ORDINARIA, CELEBRADA EL</w:t>
      </w:r>
      <w:r w:rsidR="00BA3040" w:rsidRPr="00673FCE">
        <w:rPr>
          <w:rFonts w:eastAsia="Calibri" w:cs="Tahoma"/>
          <w:iCs/>
          <w:color w:val="auto"/>
        </w:rPr>
        <w:t xml:space="preserve"> </w:t>
      </w:r>
      <w:r w:rsidR="006220DA" w:rsidRPr="00673FCE">
        <w:rPr>
          <w:rFonts w:eastAsia="Calibri" w:cs="Tahoma"/>
          <w:iCs/>
          <w:color w:val="auto"/>
        </w:rPr>
        <w:t>DIECISÉIS</w:t>
      </w:r>
      <w:r w:rsidR="00BC33C7" w:rsidRPr="00673FCE">
        <w:rPr>
          <w:rFonts w:eastAsia="Calibri" w:cs="Tahoma"/>
          <w:iCs/>
          <w:color w:val="auto"/>
        </w:rPr>
        <w:t xml:space="preserve"> DE OCTUBRE DE DOS MIL VEINTICUATRO, </w:t>
      </w:r>
      <w:r w:rsidRPr="00673FCE">
        <w:rPr>
          <w:rFonts w:eastAsia="Calibri" w:cs="Tahoma"/>
          <w:iCs/>
          <w:color w:val="auto"/>
        </w:rPr>
        <w:t>ANTE EL SECRETARIO TÉCNICO DEL PLENO, ALEXIS TAPIA RAMÍREZ</w:t>
      </w:r>
    </w:p>
    <w:p w14:paraId="1CEA37C0" w14:textId="77777777" w:rsidR="005872A5" w:rsidRPr="00C4720D" w:rsidRDefault="005872A5" w:rsidP="00EC34AA">
      <w:pPr>
        <w:spacing w:after="0" w:line="360" w:lineRule="auto"/>
        <w:rPr>
          <w:rFonts w:eastAsia="Calibri" w:cs="Tahoma"/>
          <w:iCs/>
          <w:color w:val="FF0000"/>
        </w:rPr>
      </w:pPr>
    </w:p>
    <w:p w14:paraId="6069829C" w14:textId="77777777" w:rsidR="005872A5" w:rsidRPr="00C4720D" w:rsidRDefault="005872A5" w:rsidP="00EC34AA">
      <w:pPr>
        <w:spacing w:after="0" w:line="360" w:lineRule="auto"/>
        <w:rPr>
          <w:rFonts w:eastAsia="Calibri" w:cs="Tahoma"/>
          <w:iCs/>
          <w:color w:val="FF0000"/>
        </w:rPr>
      </w:pPr>
    </w:p>
    <w:p w14:paraId="4AC48DE9" w14:textId="77777777" w:rsidR="005872A5" w:rsidRPr="00C4720D" w:rsidRDefault="005872A5" w:rsidP="00EC34AA">
      <w:pPr>
        <w:spacing w:after="0" w:line="360" w:lineRule="auto"/>
        <w:rPr>
          <w:rFonts w:eastAsia="Calibri" w:cs="Tahoma"/>
          <w:iCs/>
          <w:color w:val="FF0000"/>
        </w:rPr>
      </w:pPr>
    </w:p>
    <w:p w14:paraId="71850B6B" w14:textId="77777777" w:rsidR="005872A5" w:rsidRPr="00C4720D" w:rsidRDefault="005872A5" w:rsidP="00EC34AA">
      <w:pPr>
        <w:spacing w:after="0" w:line="360" w:lineRule="auto"/>
        <w:rPr>
          <w:rFonts w:eastAsia="Calibri" w:cs="Tahoma"/>
          <w:iCs/>
          <w:color w:val="FF0000"/>
        </w:rPr>
      </w:pPr>
    </w:p>
    <w:p w14:paraId="1813F7AB" w14:textId="77777777" w:rsidR="005872A5" w:rsidRPr="00C4720D" w:rsidRDefault="005872A5" w:rsidP="00EC34AA">
      <w:pPr>
        <w:spacing w:after="0" w:line="360" w:lineRule="auto"/>
        <w:rPr>
          <w:rFonts w:eastAsia="Calibri" w:cs="Tahoma"/>
          <w:iCs/>
          <w:color w:val="FF0000"/>
        </w:rPr>
      </w:pPr>
    </w:p>
    <w:p w14:paraId="51110EE5" w14:textId="77777777" w:rsidR="005872A5" w:rsidRPr="00C4720D" w:rsidRDefault="005872A5" w:rsidP="00EC34AA">
      <w:pPr>
        <w:spacing w:after="0" w:line="360" w:lineRule="auto"/>
        <w:rPr>
          <w:rFonts w:eastAsia="Calibri" w:cs="Tahoma"/>
          <w:iCs/>
          <w:color w:val="FF0000"/>
        </w:rPr>
      </w:pPr>
    </w:p>
    <w:p w14:paraId="167554BD" w14:textId="77777777" w:rsidR="005872A5" w:rsidRPr="00C4720D" w:rsidRDefault="005872A5" w:rsidP="00EC34AA">
      <w:pPr>
        <w:spacing w:after="0" w:line="360" w:lineRule="auto"/>
        <w:rPr>
          <w:rFonts w:eastAsia="Calibri" w:cs="Tahoma"/>
          <w:iCs/>
          <w:color w:val="FF0000"/>
        </w:rPr>
      </w:pPr>
    </w:p>
    <w:p w14:paraId="2E409F91" w14:textId="77777777" w:rsidR="005872A5" w:rsidRPr="00C4720D" w:rsidRDefault="005872A5" w:rsidP="00EC34AA">
      <w:pPr>
        <w:spacing w:after="0" w:line="360" w:lineRule="auto"/>
        <w:rPr>
          <w:rFonts w:eastAsia="Calibri" w:cs="Tahoma"/>
          <w:iCs/>
          <w:color w:val="FF0000"/>
        </w:rPr>
      </w:pPr>
    </w:p>
    <w:p w14:paraId="00364D67" w14:textId="77777777" w:rsidR="005872A5" w:rsidRDefault="005872A5" w:rsidP="00EC34AA">
      <w:pPr>
        <w:spacing w:after="0" w:line="360" w:lineRule="auto"/>
        <w:rPr>
          <w:rFonts w:eastAsia="Calibri" w:cs="Tahoma"/>
          <w:iCs/>
          <w:color w:val="FF0000"/>
        </w:rPr>
      </w:pPr>
    </w:p>
    <w:p w14:paraId="74EB4281" w14:textId="77777777" w:rsidR="00AE0661" w:rsidRDefault="00AE0661" w:rsidP="00EC34AA">
      <w:pPr>
        <w:spacing w:after="0" w:line="360" w:lineRule="auto"/>
        <w:rPr>
          <w:rFonts w:eastAsia="Calibri" w:cs="Tahoma"/>
          <w:iCs/>
          <w:color w:val="FF0000"/>
        </w:rPr>
      </w:pPr>
    </w:p>
    <w:p w14:paraId="00635750" w14:textId="77777777" w:rsidR="00AE0661" w:rsidRDefault="00AE0661" w:rsidP="00EC34AA">
      <w:pPr>
        <w:spacing w:after="0" w:line="360" w:lineRule="auto"/>
        <w:rPr>
          <w:rFonts w:eastAsia="Calibri" w:cs="Tahoma"/>
          <w:iCs/>
          <w:color w:val="FF0000"/>
        </w:rPr>
      </w:pPr>
    </w:p>
    <w:p w14:paraId="7E1942B1" w14:textId="77777777" w:rsidR="00AE0661" w:rsidRDefault="00AE0661" w:rsidP="00EC34AA">
      <w:pPr>
        <w:spacing w:after="0" w:line="360" w:lineRule="auto"/>
        <w:rPr>
          <w:rFonts w:eastAsia="Calibri" w:cs="Tahoma"/>
          <w:iCs/>
          <w:color w:val="FF0000"/>
        </w:rPr>
      </w:pPr>
    </w:p>
    <w:p w14:paraId="2A208E11" w14:textId="77777777" w:rsidR="00AE0661" w:rsidRDefault="00AE0661" w:rsidP="00EC34AA">
      <w:pPr>
        <w:spacing w:after="0" w:line="360" w:lineRule="auto"/>
        <w:rPr>
          <w:rFonts w:eastAsia="Calibri" w:cs="Tahoma"/>
          <w:iCs/>
          <w:color w:val="FF0000"/>
        </w:rPr>
      </w:pPr>
    </w:p>
    <w:p w14:paraId="3DF6FD84" w14:textId="77777777" w:rsidR="00AE0661" w:rsidRPr="00C4720D" w:rsidRDefault="00AE0661" w:rsidP="00EC34AA">
      <w:pPr>
        <w:spacing w:after="0" w:line="360" w:lineRule="auto"/>
        <w:rPr>
          <w:rFonts w:eastAsia="Calibri" w:cs="Tahoma"/>
          <w:iCs/>
          <w:color w:val="FF0000"/>
        </w:rPr>
      </w:pPr>
    </w:p>
    <w:p w14:paraId="3E442616" w14:textId="77777777" w:rsidR="005872A5" w:rsidRPr="00C4720D" w:rsidRDefault="005872A5" w:rsidP="00EC34AA">
      <w:pPr>
        <w:spacing w:after="0" w:line="360" w:lineRule="auto"/>
        <w:rPr>
          <w:rFonts w:eastAsia="Calibri" w:cs="Tahoma"/>
          <w:iCs/>
          <w:color w:val="FF0000"/>
        </w:rPr>
      </w:pPr>
    </w:p>
    <w:p w14:paraId="5775E046" w14:textId="77777777" w:rsidR="005872A5" w:rsidRPr="00C4720D" w:rsidRDefault="005872A5" w:rsidP="00EC34AA">
      <w:pPr>
        <w:spacing w:after="0" w:line="360" w:lineRule="auto"/>
        <w:rPr>
          <w:rFonts w:eastAsia="Calibri" w:cs="Tahoma"/>
          <w:iCs/>
          <w:color w:val="FF0000"/>
        </w:rPr>
      </w:pPr>
    </w:p>
    <w:p w14:paraId="6029D430" w14:textId="77777777" w:rsidR="005872A5" w:rsidRPr="00C4720D" w:rsidRDefault="005872A5" w:rsidP="00EC34AA">
      <w:pPr>
        <w:spacing w:after="0" w:line="360" w:lineRule="auto"/>
        <w:rPr>
          <w:rFonts w:eastAsia="Calibri" w:cs="Tahoma"/>
          <w:iCs/>
          <w:color w:val="FF0000"/>
        </w:rPr>
      </w:pPr>
    </w:p>
    <w:sectPr w:rsidR="005872A5" w:rsidRPr="00C4720D" w:rsidSect="007F271C">
      <w:headerReference w:type="even" r:id="rId27"/>
      <w:headerReference w:type="default" r:id="rId28"/>
      <w:footerReference w:type="even" r:id="rId29"/>
      <w:footerReference w:type="default" r:id="rId30"/>
      <w:headerReference w:type="first" r:id="rId31"/>
      <w:footerReference w:type="first" r:id="rId32"/>
      <w:pgSz w:w="12240" w:h="15840"/>
      <w:pgMar w:top="1418" w:right="1608" w:bottom="1560" w:left="1701"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C1912" w14:textId="77777777" w:rsidR="008756F8" w:rsidRDefault="008756F8" w:rsidP="00DB3DC5">
      <w:pPr>
        <w:spacing w:after="0" w:line="240" w:lineRule="auto"/>
      </w:pPr>
      <w:r>
        <w:separator/>
      </w:r>
    </w:p>
  </w:endnote>
  <w:endnote w:type="continuationSeparator" w:id="0">
    <w:p w14:paraId="766982E6" w14:textId="77777777" w:rsidR="008756F8" w:rsidRDefault="008756F8"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399054"/>
      <w:docPartObj>
        <w:docPartGallery w:val="Page Numbers (Bottom of Page)"/>
        <w:docPartUnique/>
      </w:docPartObj>
    </w:sdtPr>
    <w:sdtContent>
      <w:sdt>
        <w:sdtPr>
          <w:id w:val="1261569716"/>
          <w:docPartObj>
            <w:docPartGallery w:val="Page Numbers (Top of Page)"/>
            <w:docPartUnique/>
          </w:docPartObj>
        </w:sdtPr>
        <w:sdtContent>
          <w:p w14:paraId="271EF021" w14:textId="77777777" w:rsidR="00EA3384" w:rsidRDefault="00EA338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59</w:t>
            </w:r>
            <w:r>
              <w:rPr>
                <w:b/>
                <w:bCs/>
                <w:sz w:val="24"/>
                <w:szCs w:val="24"/>
              </w:rPr>
              <w:fldChar w:fldCharType="end"/>
            </w:r>
          </w:p>
        </w:sdtContent>
      </w:sdt>
    </w:sdtContent>
  </w:sdt>
  <w:p w14:paraId="68EED6E3" w14:textId="77777777" w:rsidR="00EA3384" w:rsidRDefault="00EA33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454459"/>
      <w:docPartObj>
        <w:docPartGallery w:val="Page Numbers (Bottom of Page)"/>
        <w:docPartUnique/>
      </w:docPartObj>
    </w:sdtPr>
    <w:sdtContent>
      <w:sdt>
        <w:sdtPr>
          <w:id w:val="1805889955"/>
          <w:docPartObj>
            <w:docPartGallery w:val="Page Numbers (Top of Page)"/>
            <w:docPartUnique/>
          </w:docPartObj>
        </w:sdtPr>
        <w:sdtContent>
          <w:p w14:paraId="54AF1A6A" w14:textId="77777777" w:rsidR="00EA3384" w:rsidRDefault="00EA338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73FCE">
              <w:rPr>
                <w:b/>
                <w:bCs/>
                <w:noProof/>
              </w:rPr>
              <w:t>51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73FCE">
              <w:rPr>
                <w:b/>
                <w:bCs/>
                <w:noProof/>
              </w:rPr>
              <w:t>51</w:t>
            </w:r>
            <w:r>
              <w:rPr>
                <w:b/>
                <w:bCs/>
                <w:sz w:val="24"/>
                <w:szCs w:val="24"/>
              </w:rPr>
              <w:fldChar w:fldCharType="end"/>
            </w:r>
          </w:p>
        </w:sdtContent>
      </w:sdt>
    </w:sdtContent>
  </w:sdt>
  <w:p w14:paraId="5C9540ED" w14:textId="77777777" w:rsidR="00EA3384" w:rsidRDefault="00EA338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0841749"/>
      <w:docPartObj>
        <w:docPartGallery w:val="Page Numbers (Bottom of Page)"/>
        <w:docPartUnique/>
      </w:docPartObj>
    </w:sdtPr>
    <w:sdtContent>
      <w:sdt>
        <w:sdtPr>
          <w:id w:val="2049646426"/>
          <w:docPartObj>
            <w:docPartGallery w:val="Page Numbers (Top of Page)"/>
            <w:docPartUnique/>
          </w:docPartObj>
        </w:sdtPr>
        <w:sdtContent>
          <w:p w14:paraId="4208A12E" w14:textId="77777777" w:rsidR="00EA3384" w:rsidRDefault="00EA338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73FCE">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73FCE">
              <w:rPr>
                <w:b/>
                <w:bCs/>
                <w:noProof/>
              </w:rPr>
              <w:t>51</w:t>
            </w:r>
            <w:r>
              <w:rPr>
                <w:b/>
                <w:bCs/>
                <w:sz w:val="24"/>
                <w:szCs w:val="24"/>
              </w:rPr>
              <w:fldChar w:fldCharType="end"/>
            </w:r>
          </w:p>
        </w:sdtContent>
      </w:sdt>
    </w:sdtContent>
  </w:sdt>
  <w:p w14:paraId="601C40B8" w14:textId="77777777" w:rsidR="00EA3384" w:rsidRDefault="00EA33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5710A" w14:textId="77777777" w:rsidR="008756F8" w:rsidRDefault="008756F8" w:rsidP="00DB3DC5">
      <w:pPr>
        <w:spacing w:after="0" w:line="240" w:lineRule="auto"/>
      </w:pPr>
      <w:r>
        <w:separator/>
      </w:r>
    </w:p>
  </w:footnote>
  <w:footnote w:type="continuationSeparator" w:id="0">
    <w:p w14:paraId="43AC09F6" w14:textId="77777777" w:rsidR="008756F8" w:rsidRDefault="008756F8" w:rsidP="00DB3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EA3384" w:rsidRPr="00E152D8" w14:paraId="04B090CA" w14:textId="77777777" w:rsidTr="00347876">
      <w:trPr>
        <w:trHeight w:val="132"/>
      </w:trPr>
      <w:tc>
        <w:tcPr>
          <w:tcW w:w="2691" w:type="dxa"/>
        </w:tcPr>
        <w:p w14:paraId="476D4D83" w14:textId="77777777" w:rsidR="00EA3384" w:rsidRPr="00E152D8" w:rsidRDefault="00EA3384"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EA3384" w:rsidRPr="00EE1572" w:rsidRDefault="00EA3384" w:rsidP="00347876">
          <w:pPr>
            <w:tabs>
              <w:tab w:val="right" w:pos="8838"/>
            </w:tabs>
            <w:ind w:left="-28" w:right="-32"/>
            <w:rPr>
              <w:rFonts w:eastAsia="Calibri" w:cs="Tahoma"/>
            </w:rPr>
          </w:pPr>
          <w:r w:rsidRPr="00EE1572">
            <w:rPr>
              <w:rFonts w:eastAsia="Calibri" w:cs="Tahoma"/>
            </w:rPr>
            <w:t>03846/INFOEM/IP/RR/2020</w:t>
          </w:r>
        </w:p>
      </w:tc>
    </w:tr>
    <w:tr w:rsidR="00EA3384" w:rsidRPr="00E152D8" w14:paraId="1A944E3B" w14:textId="77777777" w:rsidTr="00347876">
      <w:trPr>
        <w:trHeight w:val="261"/>
      </w:trPr>
      <w:tc>
        <w:tcPr>
          <w:tcW w:w="2691" w:type="dxa"/>
        </w:tcPr>
        <w:p w14:paraId="04AF3D79" w14:textId="77777777" w:rsidR="00EA3384" w:rsidRPr="00E152D8" w:rsidRDefault="00EA3384"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EA3384" w:rsidRPr="00EE1572" w:rsidRDefault="00EA3384" w:rsidP="00347876">
          <w:pPr>
            <w:tabs>
              <w:tab w:val="right" w:pos="8838"/>
            </w:tabs>
            <w:ind w:right="-32"/>
            <w:rPr>
              <w:rFonts w:eastAsia="Calibri" w:cs="Tahoma"/>
              <w:lang w:val="es-MX"/>
            </w:rPr>
          </w:pPr>
          <w:r w:rsidRPr="00EE1572">
            <w:rPr>
              <w:rFonts w:eastAsia="Calibri" w:cs="Tahoma"/>
              <w:lang w:val="es-MX"/>
            </w:rPr>
            <w:t>Ayuntamiento de Temascalcingo</w:t>
          </w:r>
        </w:p>
      </w:tc>
    </w:tr>
    <w:tr w:rsidR="00EA3384" w:rsidRPr="00E152D8" w14:paraId="51F43EE6" w14:textId="77777777" w:rsidTr="00347876">
      <w:trPr>
        <w:trHeight w:val="261"/>
      </w:trPr>
      <w:tc>
        <w:tcPr>
          <w:tcW w:w="2691" w:type="dxa"/>
        </w:tcPr>
        <w:p w14:paraId="4689E914" w14:textId="77777777" w:rsidR="00EA3384" w:rsidRPr="00E152D8" w:rsidRDefault="00EA3384"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EA3384" w:rsidRPr="00E152D8" w:rsidRDefault="00EA3384"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EA3384" w:rsidRDefault="00000000">
    <w:pPr>
      <w:pStyle w:val="Encabezado"/>
    </w:pPr>
    <w:r>
      <w:rPr>
        <w:noProof/>
      </w:rPr>
      <w:pict w14:anchorId="73528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1027"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6803"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2"/>
    </w:tblGrid>
    <w:tr w:rsidR="00EA3384" w:rsidRPr="00E152D8" w14:paraId="6AD70801" w14:textId="77777777" w:rsidTr="00F063F0">
      <w:trPr>
        <w:trHeight w:val="138"/>
      </w:trPr>
      <w:tc>
        <w:tcPr>
          <w:tcW w:w="2551" w:type="dxa"/>
          <w:vAlign w:val="center"/>
        </w:tcPr>
        <w:p w14:paraId="4714C583" w14:textId="77777777" w:rsidR="00EA3384" w:rsidRPr="00E152D8" w:rsidRDefault="00EA3384" w:rsidP="00347876">
          <w:pPr>
            <w:tabs>
              <w:tab w:val="right" w:pos="8838"/>
            </w:tabs>
            <w:ind w:right="-105"/>
            <w:jc w:val="left"/>
            <w:rPr>
              <w:rFonts w:eastAsia="Calibri" w:cs="Tahoma"/>
              <w:b/>
              <w:lang w:val="es-MX"/>
            </w:rPr>
          </w:pPr>
          <w:r w:rsidRPr="00E152D8">
            <w:rPr>
              <w:rFonts w:eastAsia="Calibri" w:cs="Tahoma"/>
              <w:b/>
              <w:lang w:val="es-MX"/>
            </w:rPr>
            <w:t>Recurso de Revisión:</w:t>
          </w:r>
        </w:p>
      </w:tc>
      <w:tc>
        <w:tcPr>
          <w:tcW w:w="4252" w:type="dxa"/>
        </w:tcPr>
        <w:p w14:paraId="02EA1FEA" w14:textId="61336209" w:rsidR="00EA3384" w:rsidRPr="00051642" w:rsidRDefault="00EA3384" w:rsidP="00347876">
          <w:pPr>
            <w:tabs>
              <w:tab w:val="right" w:pos="8838"/>
            </w:tabs>
            <w:ind w:left="-113" w:right="57"/>
            <w:rPr>
              <w:rFonts w:eastAsia="Calibri" w:cs="Tahoma"/>
            </w:rPr>
          </w:pPr>
          <w:r w:rsidRPr="0059128B">
            <w:rPr>
              <w:bCs/>
              <w:color w:val="000000"/>
              <w:szCs w:val="14"/>
            </w:rPr>
            <w:t>03</w:t>
          </w:r>
          <w:r>
            <w:rPr>
              <w:bCs/>
              <w:color w:val="000000"/>
              <w:szCs w:val="14"/>
            </w:rPr>
            <w:t>656</w:t>
          </w:r>
          <w:r w:rsidRPr="0059128B">
            <w:rPr>
              <w:bCs/>
              <w:color w:val="000000"/>
              <w:szCs w:val="14"/>
            </w:rPr>
            <w:t>/INFOEM/IP/RR/2024</w:t>
          </w:r>
          <w:r>
            <w:rPr>
              <w:bCs/>
              <w:color w:val="000000"/>
              <w:szCs w:val="14"/>
            </w:rPr>
            <w:t xml:space="preserve"> y acumulados</w:t>
          </w:r>
        </w:p>
      </w:tc>
    </w:tr>
    <w:tr w:rsidR="00EA3384" w:rsidRPr="00E152D8" w14:paraId="7FF5EABC" w14:textId="77777777" w:rsidTr="00F063F0">
      <w:trPr>
        <w:trHeight w:val="273"/>
      </w:trPr>
      <w:tc>
        <w:tcPr>
          <w:tcW w:w="2551" w:type="dxa"/>
        </w:tcPr>
        <w:p w14:paraId="565B10D1" w14:textId="77777777" w:rsidR="00EA3384" w:rsidRPr="00E152D8" w:rsidRDefault="00EA3384"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2" w:type="dxa"/>
        </w:tcPr>
        <w:p w14:paraId="7EA0F578" w14:textId="26D7F84B" w:rsidR="00EA3384" w:rsidRPr="00051642" w:rsidRDefault="00EA3384" w:rsidP="00C430F3">
          <w:pPr>
            <w:tabs>
              <w:tab w:val="right" w:pos="8838"/>
            </w:tabs>
            <w:ind w:left="-113" w:right="-170"/>
            <w:rPr>
              <w:rFonts w:eastAsia="Calibri" w:cs="Tahoma"/>
              <w:lang w:val="es-MX"/>
            </w:rPr>
          </w:pPr>
          <w:r>
            <w:rPr>
              <w:bCs/>
              <w:color w:val="000000"/>
              <w:szCs w:val="14"/>
            </w:rPr>
            <w:t>Ayuntamiento de Ecatepec de Morelos</w:t>
          </w:r>
        </w:p>
      </w:tc>
    </w:tr>
    <w:tr w:rsidR="00EA3384" w:rsidRPr="00E152D8" w14:paraId="3156BE5F" w14:textId="77777777" w:rsidTr="00F063F0">
      <w:trPr>
        <w:trHeight w:val="273"/>
      </w:trPr>
      <w:tc>
        <w:tcPr>
          <w:tcW w:w="2551" w:type="dxa"/>
        </w:tcPr>
        <w:p w14:paraId="183B2F1A" w14:textId="77777777" w:rsidR="00EA3384" w:rsidRPr="00E152D8" w:rsidRDefault="00EA3384" w:rsidP="00347876">
          <w:pPr>
            <w:tabs>
              <w:tab w:val="right" w:pos="8838"/>
            </w:tabs>
            <w:ind w:right="-105"/>
            <w:rPr>
              <w:rFonts w:eastAsia="Calibri" w:cs="Tahoma"/>
              <w:b/>
              <w:lang w:val="es-MX"/>
            </w:rPr>
          </w:pPr>
          <w:r w:rsidRPr="00E152D8">
            <w:rPr>
              <w:rFonts w:eastAsia="Calibri" w:cs="Tahoma"/>
              <w:b/>
              <w:lang w:val="es-MX"/>
            </w:rPr>
            <w:t>Comisionado Ponente:</w:t>
          </w:r>
        </w:p>
      </w:tc>
      <w:tc>
        <w:tcPr>
          <w:tcW w:w="4252" w:type="dxa"/>
        </w:tcPr>
        <w:p w14:paraId="318AB537" w14:textId="77777777" w:rsidR="00EA3384" w:rsidRPr="00E152D8" w:rsidRDefault="00EA3384" w:rsidP="00347876">
          <w:pPr>
            <w:tabs>
              <w:tab w:val="right" w:pos="8838"/>
            </w:tabs>
            <w:ind w:left="-113" w:right="-170"/>
            <w:rPr>
              <w:rFonts w:eastAsia="Calibri" w:cs="Tahoma"/>
              <w:b/>
              <w:lang w:val="es-MX"/>
            </w:rPr>
          </w:pPr>
          <w:r w:rsidRPr="00E152D8">
            <w:rPr>
              <w:rFonts w:eastAsia="Calibri" w:cs="Tahoma"/>
              <w:lang w:val="es-MX"/>
            </w:rPr>
            <w:t>Luis Gustavo Parra Noriega</w:t>
          </w:r>
        </w:p>
      </w:tc>
    </w:tr>
  </w:tbl>
  <w:p w14:paraId="67D20F9C" w14:textId="77777777" w:rsidR="00EA3384" w:rsidRDefault="00000000" w:rsidP="00347876">
    <w:pPr>
      <w:pStyle w:val="Encabezado"/>
    </w:pPr>
    <w:r>
      <w:rPr>
        <w:noProof/>
      </w:rPr>
      <w:pict w14:anchorId="3F645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1026"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528"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EA3384" w:rsidRPr="00E152D8" w14:paraId="773597DE" w14:textId="77777777" w:rsidTr="009C14CC">
      <w:trPr>
        <w:trHeight w:val="132"/>
      </w:trPr>
      <w:tc>
        <w:tcPr>
          <w:tcW w:w="2551" w:type="dxa"/>
        </w:tcPr>
        <w:p w14:paraId="4FCB3AA3" w14:textId="77777777" w:rsidR="00EA3384" w:rsidRPr="00E152D8" w:rsidRDefault="00EA3384" w:rsidP="00347876">
          <w:pPr>
            <w:tabs>
              <w:tab w:val="right" w:pos="8838"/>
            </w:tabs>
            <w:ind w:right="-105"/>
            <w:rPr>
              <w:rFonts w:eastAsia="Calibri" w:cs="Tahoma"/>
              <w:b/>
              <w:lang w:val="es-MX"/>
            </w:rPr>
          </w:pPr>
          <w:r w:rsidRPr="00E152D8">
            <w:rPr>
              <w:rFonts w:eastAsia="Calibri" w:cs="Tahoma"/>
              <w:b/>
              <w:lang w:val="es-MX"/>
            </w:rPr>
            <w:t>Recurso de Revisión:</w:t>
          </w:r>
        </w:p>
      </w:tc>
      <w:tc>
        <w:tcPr>
          <w:tcW w:w="2977" w:type="dxa"/>
        </w:tcPr>
        <w:p w14:paraId="42955DA0" w14:textId="52227DF4" w:rsidR="00EA3384" w:rsidRPr="00051642" w:rsidRDefault="00EA3384" w:rsidP="00F1664A">
          <w:pPr>
            <w:tabs>
              <w:tab w:val="right" w:pos="8838"/>
            </w:tabs>
            <w:ind w:left="-111" w:right="-109"/>
            <w:rPr>
              <w:rFonts w:eastAsia="Calibri" w:cs="Tahoma"/>
            </w:rPr>
          </w:pPr>
          <w:r w:rsidRPr="0059128B">
            <w:rPr>
              <w:bCs/>
              <w:color w:val="000000"/>
              <w:szCs w:val="14"/>
            </w:rPr>
            <w:t>0</w:t>
          </w:r>
          <w:r>
            <w:rPr>
              <w:bCs/>
              <w:color w:val="000000"/>
              <w:szCs w:val="14"/>
            </w:rPr>
            <w:t>3656</w:t>
          </w:r>
          <w:r w:rsidRPr="0059128B">
            <w:rPr>
              <w:bCs/>
              <w:color w:val="000000"/>
              <w:szCs w:val="14"/>
            </w:rPr>
            <w:t>/INFOEM/IP/RR/2024</w:t>
          </w:r>
          <w:r>
            <w:rPr>
              <w:bCs/>
              <w:color w:val="000000"/>
              <w:szCs w:val="14"/>
            </w:rPr>
            <w:t xml:space="preserve"> y acumulados</w:t>
          </w:r>
        </w:p>
      </w:tc>
    </w:tr>
    <w:tr w:rsidR="00EA3384" w:rsidRPr="00E152D8" w14:paraId="202FB661" w14:textId="77777777" w:rsidTr="009C14CC">
      <w:trPr>
        <w:trHeight w:val="132"/>
      </w:trPr>
      <w:tc>
        <w:tcPr>
          <w:tcW w:w="2551" w:type="dxa"/>
          <w:shd w:val="clear" w:color="auto" w:fill="auto"/>
        </w:tcPr>
        <w:p w14:paraId="5E100A32" w14:textId="77777777" w:rsidR="00EA3384" w:rsidRPr="00E152D8" w:rsidRDefault="00EA3384" w:rsidP="00347876">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2977" w:type="dxa"/>
          <w:shd w:val="clear" w:color="auto" w:fill="auto"/>
        </w:tcPr>
        <w:p w14:paraId="28640565" w14:textId="3A368DE9" w:rsidR="00EA3384" w:rsidRPr="00E21446" w:rsidRDefault="00EA3384" w:rsidP="00DB3DC5">
          <w:pPr>
            <w:tabs>
              <w:tab w:val="right" w:pos="8838"/>
            </w:tabs>
            <w:ind w:left="-113"/>
            <w:rPr>
              <w:rFonts w:eastAsia="Calibri" w:cs="Tahoma"/>
              <w:lang w:val="es-MX"/>
            </w:rPr>
          </w:pPr>
        </w:p>
      </w:tc>
    </w:tr>
    <w:tr w:rsidR="00EA3384" w:rsidRPr="00E152D8" w14:paraId="1BA9B09B" w14:textId="77777777" w:rsidTr="009C14CC">
      <w:trPr>
        <w:trHeight w:val="261"/>
      </w:trPr>
      <w:tc>
        <w:tcPr>
          <w:tcW w:w="2551" w:type="dxa"/>
        </w:tcPr>
        <w:p w14:paraId="6174740A" w14:textId="77777777" w:rsidR="00EA3384" w:rsidRPr="00E152D8" w:rsidRDefault="00EA3384"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2977" w:type="dxa"/>
        </w:tcPr>
        <w:p w14:paraId="4B948471" w14:textId="70F7F33A" w:rsidR="00EA3384" w:rsidRPr="00180E70" w:rsidRDefault="00EA3384" w:rsidP="0059128B">
          <w:pPr>
            <w:tabs>
              <w:tab w:val="right" w:pos="8838"/>
            </w:tabs>
            <w:ind w:left="-111" w:right="183"/>
            <w:rPr>
              <w:rFonts w:eastAsia="Calibri" w:cs="Tahoma"/>
              <w:lang w:val="es-MX"/>
            </w:rPr>
          </w:pPr>
          <w:r>
            <w:rPr>
              <w:bCs/>
              <w:color w:val="000000"/>
              <w:szCs w:val="14"/>
            </w:rPr>
            <w:t>Ayuntamiento de Ecatepec de Morelos</w:t>
          </w:r>
        </w:p>
      </w:tc>
    </w:tr>
    <w:tr w:rsidR="00EA3384" w:rsidRPr="00E152D8" w14:paraId="3F18AACD" w14:textId="77777777" w:rsidTr="009C14CC">
      <w:trPr>
        <w:trHeight w:val="261"/>
      </w:trPr>
      <w:tc>
        <w:tcPr>
          <w:tcW w:w="2551" w:type="dxa"/>
        </w:tcPr>
        <w:p w14:paraId="57E8DDB5" w14:textId="77777777" w:rsidR="00EA3384" w:rsidRPr="00E152D8" w:rsidRDefault="00EA3384" w:rsidP="00347876">
          <w:pPr>
            <w:tabs>
              <w:tab w:val="right" w:pos="8838"/>
            </w:tabs>
            <w:ind w:right="-105"/>
            <w:rPr>
              <w:rFonts w:eastAsia="Calibri" w:cs="Tahoma"/>
              <w:b/>
              <w:lang w:val="es-MX"/>
            </w:rPr>
          </w:pPr>
          <w:r w:rsidRPr="00E152D8">
            <w:rPr>
              <w:rFonts w:eastAsia="Calibri" w:cs="Tahoma"/>
              <w:b/>
              <w:lang w:val="es-MX"/>
            </w:rPr>
            <w:t>Comisionado Ponente:</w:t>
          </w:r>
        </w:p>
      </w:tc>
      <w:tc>
        <w:tcPr>
          <w:tcW w:w="2977" w:type="dxa"/>
        </w:tcPr>
        <w:p w14:paraId="1B8E59D3" w14:textId="77777777" w:rsidR="00EA3384" w:rsidRPr="00E152D8" w:rsidRDefault="00EA3384" w:rsidP="00347876">
          <w:pPr>
            <w:tabs>
              <w:tab w:val="right" w:pos="8838"/>
            </w:tabs>
            <w:ind w:left="-111" w:right="-32"/>
            <w:rPr>
              <w:rFonts w:eastAsia="Calibri" w:cs="Tahoma"/>
              <w:b/>
              <w:lang w:val="es-MX"/>
            </w:rPr>
          </w:pPr>
          <w:r w:rsidRPr="00E152D8">
            <w:rPr>
              <w:rFonts w:eastAsia="Calibri" w:cs="Tahoma"/>
              <w:lang w:val="es-MX"/>
            </w:rPr>
            <w:t>Luis Gustavo Parra Noriega</w:t>
          </w:r>
        </w:p>
      </w:tc>
    </w:tr>
  </w:tbl>
  <w:p w14:paraId="305D4853" w14:textId="77777777" w:rsidR="00EA3384" w:rsidRDefault="00000000" w:rsidP="00347876">
    <w:pPr>
      <w:pStyle w:val="Encabezado"/>
      <w:tabs>
        <w:tab w:val="left" w:pos="5812"/>
      </w:tabs>
    </w:pPr>
    <w:r>
      <w:rPr>
        <w:noProof/>
      </w:rPr>
      <w:pict w14:anchorId="06CED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1025" type="#_x0000_t75" alt="MARCA DE AGUA - HOJA RESOLUCIÓN" style="position:absolute;left:0;text-align:left;margin-left:-89.1pt;margin-top:-12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D93"/>
    <w:multiLevelType w:val="hybridMultilevel"/>
    <w:tmpl w:val="2056C83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111D4B"/>
    <w:multiLevelType w:val="hybridMultilevel"/>
    <w:tmpl w:val="0A90B4B4"/>
    <w:lvl w:ilvl="0" w:tplc="080A0017">
      <w:start w:val="1"/>
      <w:numFmt w:val="lowerLetter"/>
      <w:lvlText w:val="%1)"/>
      <w:lvlJc w:val="left"/>
      <w:pPr>
        <w:ind w:left="1500" w:hanging="360"/>
      </w:p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2" w15:restartNumberingAfterBreak="0">
    <w:nsid w:val="095D61CC"/>
    <w:multiLevelType w:val="hybridMultilevel"/>
    <w:tmpl w:val="45761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671249"/>
    <w:multiLevelType w:val="hybridMultilevel"/>
    <w:tmpl w:val="086EA8A6"/>
    <w:lvl w:ilvl="0" w:tplc="894A6BDC">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BEF5A8F"/>
    <w:multiLevelType w:val="hybridMultilevel"/>
    <w:tmpl w:val="F43AE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992A74"/>
    <w:multiLevelType w:val="hybridMultilevel"/>
    <w:tmpl w:val="09E4AE7A"/>
    <w:lvl w:ilvl="0" w:tplc="5E4C1E5C">
      <w:start w:val="1"/>
      <w:numFmt w:val="decimal"/>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36B03B18"/>
    <w:multiLevelType w:val="hybridMultilevel"/>
    <w:tmpl w:val="6B8E8A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4D4F18"/>
    <w:multiLevelType w:val="hybridMultilevel"/>
    <w:tmpl w:val="06D461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3B574126"/>
    <w:multiLevelType w:val="hybridMultilevel"/>
    <w:tmpl w:val="1C66E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2213C5"/>
    <w:multiLevelType w:val="hybridMultilevel"/>
    <w:tmpl w:val="3DF8C7F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0" w15:restartNumberingAfterBreak="0">
    <w:nsid w:val="527A5487"/>
    <w:multiLevelType w:val="hybridMultilevel"/>
    <w:tmpl w:val="1BD665CA"/>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11" w15:restartNumberingAfterBreak="0">
    <w:nsid w:val="554A39C1"/>
    <w:multiLevelType w:val="multilevel"/>
    <w:tmpl w:val="C9D8135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006E95"/>
    <w:multiLevelType w:val="hybridMultilevel"/>
    <w:tmpl w:val="2C146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BE5841"/>
    <w:multiLevelType w:val="hybridMultilevel"/>
    <w:tmpl w:val="0F96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89F5CE2"/>
    <w:multiLevelType w:val="hybridMultilevel"/>
    <w:tmpl w:val="470AC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AC42B35"/>
    <w:multiLevelType w:val="hybridMultilevel"/>
    <w:tmpl w:val="74CC2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06B16C6"/>
    <w:multiLevelType w:val="hybridMultilevel"/>
    <w:tmpl w:val="DCC86C8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11C7EFD"/>
    <w:multiLevelType w:val="hybridMultilevel"/>
    <w:tmpl w:val="079AE74C"/>
    <w:lvl w:ilvl="0" w:tplc="080A0001">
      <w:start w:val="1"/>
      <w:numFmt w:val="bullet"/>
      <w:lvlText w:val=""/>
      <w:lvlJc w:val="left"/>
      <w:pPr>
        <w:ind w:left="2007" w:hanging="360"/>
      </w:pPr>
      <w:rPr>
        <w:rFonts w:ascii="Symbol" w:hAnsi="Symbol" w:hint="default"/>
      </w:rPr>
    </w:lvl>
    <w:lvl w:ilvl="1" w:tplc="080A0003" w:tentative="1">
      <w:start w:val="1"/>
      <w:numFmt w:val="bullet"/>
      <w:lvlText w:val="o"/>
      <w:lvlJc w:val="left"/>
      <w:pPr>
        <w:ind w:left="2727" w:hanging="360"/>
      </w:pPr>
      <w:rPr>
        <w:rFonts w:ascii="Courier New" w:hAnsi="Courier New" w:cs="Courier New" w:hint="default"/>
      </w:rPr>
    </w:lvl>
    <w:lvl w:ilvl="2" w:tplc="080A0005" w:tentative="1">
      <w:start w:val="1"/>
      <w:numFmt w:val="bullet"/>
      <w:lvlText w:val=""/>
      <w:lvlJc w:val="left"/>
      <w:pPr>
        <w:ind w:left="3447" w:hanging="360"/>
      </w:pPr>
      <w:rPr>
        <w:rFonts w:ascii="Wingdings" w:hAnsi="Wingdings" w:hint="default"/>
      </w:rPr>
    </w:lvl>
    <w:lvl w:ilvl="3" w:tplc="080A0001" w:tentative="1">
      <w:start w:val="1"/>
      <w:numFmt w:val="bullet"/>
      <w:lvlText w:val=""/>
      <w:lvlJc w:val="left"/>
      <w:pPr>
        <w:ind w:left="4167" w:hanging="360"/>
      </w:pPr>
      <w:rPr>
        <w:rFonts w:ascii="Symbol" w:hAnsi="Symbol" w:hint="default"/>
      </w:rPr>
    </w:lvl>
    <w:lvl w:ilvl="4" w:tplc="080A0003" w:tentative="1">
      <w:start w:val="1"/>
      <w:numFmt w:val="bullet"/>
      <w:lvlText w:val="o"/>
      <w:lvlJc w:val="left"/>
      <w:pPr>
        <w:ind w:left="4887" w:hanging="360"/>
      </w:pPr>
      <w:rPr>
        <w:rFonts w:ascii="Courier New" w:hAnsi="Courier New" w:cs="Courier New" w:hint="default"/>
      </w:rPr>
    </w:lvl>
    <w:lvl w:ilvl="5" w:tplc="080A0005" w:tentative="1">
      <w:start w:val="1"/>
      <w:numFmt w:val="bullet"/>
      <w:lvlText w:val=""/>
      <w:lvlJc w:val="left"/>
      <w:pPr>
        <w:ind w:left="5607" w:hanging="360"/>
      </w:pPr>
      <w:rPr>
        <w:rFonts w:ascii="Wingdings" w:hAnsi="Wingdings" w:hint="default"/>
      </w:rPr>
    </w:lvl>
    <w:lvl w:ilvl="6" w:tplc="080A0001" w:tentative="1">
      <w:start w:val="1"/>
      <w:numFmt w:val="bullet"/>
      <w:lvlText w:val=""/>
      <w:lvlJc w:val="left"/>
      <w:pPr>
        <w:ind w:left="6327" w:hanging="360"/>
      </w:pPr>
      <w:rPr>
        <w:rFonts w:ascii="Symbol" w:hAnsi="Symbol" w:hint="default"/>
      </w:rPr>
    </w:lvl>
    <w:lvl w:ilvl="7" w:tplc="080A0003" w:tentative="1">
      <w:start w:val="1"/>
      <w:numFmt w:val="bullet"/>
      <w:lvlText w:val="o"/>
      <w:lvlJc w:val="left"/>
      <w:pPr>
        <w:ind w:left="7047" w:hanging="360"/>
      </w:pPr>
      <w:rPr>
        <w:rFonts w:ascii="Courier New" w:hAnsi="Courier New" w:cs="Courier New" w:hint="default"/>
      </w:rPr>
    </w:lvl>
    <w:lvl w:ilvl="8" w:tplc="080A0005" w:tentative="1">
      <w:start w:val="1"/>
      <w:numFmt w:val="bullet"/>
      <w:lvlText w:val=""/>
      <w:lvlJc w:val="left"/>
      <w:pPr>
        <w:ind w:left="7767" w:hanging="360"/>
      </w:pPr>
      <w:rPr>
        <w:rFonts w:ascii="Wingdings" w:hAnsi="Wingdings" w:hint="default"/>
      </w:rPr>
    </w:lvl>
  </w:abstractNum>
  <w:abstractNum w:abstractNumId="18" w15:restartNumberingAfterBreak="0">
    <w:nsid w:val="711F152A"/>
    <w:multiLevelType w:val="hybridMultilevel"/>
    <w:tmpl w:val="3992F76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21D09A3"/>
    <w:multiLevelType w:val="hybridMultilevel"/>
    <w:tmpl w:val="F53CBBC6"/>
    <w:lvl w:ilvl="0" w:tplc="7DAA875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738627B7"/>
    <w:multiLevelType w:val="hybridMultilevel"/>
    <w:tmpl w:val="B7246F2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74E71B2D"/>
    <w:multiLevelType w:val="hybridMultilevel"/>
    <w:tmpl w:val="91BC7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91E3532"/>
    <w:multiLevelType w:val="hybridMultilevel"/>
    <w:tmpl w:val="E90C3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B391E98"/>
    <w:multiLevelType w:val="hybridMultilevel"/>
    <w:tmpl w:val="A32653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D8D6271"/>
    <w:multiLevelType w:val="hybridMultilevel"/>
    <w:tmpl w:val="A04AC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5419447">
    <w:abstractNumId w:val="11"/>
  </w:num>
  <w:num w:numId="2" w16cid:durableId="182129416">
    <w:abstractNumId w:val="3"/>
  </w:num>
  <w:num w:numId="3" w16cid:durableId="984285270">
    <w:abstractNumId w:val="19"/>
  </w:num>
  <w:num w:numId="4" w16cid:durableId="1407410959">
    <w:abstractNumId w:val="10"/>
  </w:num>
  <w:num w:numId="5" w16cid:durableId="1389958016">
    <w:abstractNumId w:val="5"/>
  </w:num>
  <w:num w:numId="6" w16cid:durableId="1355379785">
    <w:abstractNumId w:val="17"/>
  </w:num>
  <w:num w:numId="7" w16cid:durableId="737821911">
    <w:abstractNumId w:val="7"/>
  </w:num>
  <w:num w:numId="8" w16cid:durableId="757137963">
    <w:abstractNumId w:val="6"/>
  </w:num>
  <w:num w:numId="9" w16cid:durableId="1358893623">
    <w:abstractNumId w:val="8"/>
  </w:num>
  <w:num w:numId="10" w16cid:durableId="2059547197">
    <w:abstractNumId w:val="21"/>
  </w:num>
  <w:num w:numId="11" w16cid:durableId="1945729693">
    <w:abstractNumId w:val="15"/>
  </w:num>
  <w:num w:numId="12" w16cid:durableId="391924453">
    <w:abstractNumId w:val="9"/>
  </w:num>
  <w:num w:numId="13" w16cid:durableId="134153182">
    <w:abstractNumId w:val="1"/>
  </w:num>
  <w:num w:numId="14" w16cid:durableId="770079538">
    <w:abstractNumId w:val="20"/>
  </w:num>
  <w:num w:numId="15" w16cid:durableId="1488668765">
    <w:abstractNumId w:val="2"/>
  </w:num>
  <w:num w:numId="16" w16cid:durableId="490484603">
    <w:abstractNumId w:val="16"/>
  </w:num>
  <w:num w:numId="17" w16cid:durableId="1619751095">
    <w:abstractNumId w:val="4"/>
  </w:num>
  <w:num w:numId="18" w16cid:durableId="1760323626">
    <w:abstractNumId w:val="24"/>
  </w:num>
  <w:num w:numId="19" w16cid:durableId="820121596">
    <w:abstractNumId w:val="0"/>
  </w:num>
  <w:num w:numId="20" w16cid:durableId="196937859">
    <w:abstractNumId w:val="22"/>
  </w:num>
  <w:num w:numId="21" w16cid:durableId="2082561562">
    <w:abstractNumId w:val="14"/>
  </w:num>
  <w:num w:numId="22" w16cid:durableId="61560502">
    <w:abstractNumId w:val="18"/>
  </w:num>
  <w:num w:numId="23" w16cid:durableId="2025596198">
    <w:abstractNumId w:val="23"/>
  </w:num>
  <w:num w:numId="24" w16cid:durableId="1862165237">
    <w:abstractNumId w:val="13"/>
  </w:num>
  <w:num w:numId="25" w16cid:durableId="775248676">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DC5"/>
    <w:rsid w:val="000003D6"/>
    <w:rsid w:val="000045A6"/>
    <w:rsid w:val="00004A4D"/>
    <w:rsid w:val="0001459E"/>
    <w:rsid w:val="00014BE4"/>
    <w:rsid w:val="00015F96"/>
    <w:rsid w:val="00025B78"/>
    <w:rsid w:val="00025FB4"/>
    <w:rsid w:val="00033706"/>
    <w:rsid w:val="00033E3E"/>
    <w:rsid w:val="0004297F"/>
    <w:rsid w:val="00045728"/>
    <w:rsid w:val="00045B3D"/>
    <w:rsid w:val="00046A54"/>
    <w:rsid w:val="00051D6B"/>
    <w:rsid w:val="000601AA"/>
    <w:rsid w:val="00062F9E"/>
    <w:rsid w:val="000644EA"/>
    <w:rsid w:val="00070115"/>
    <w:rsid w:val="00070316"/>
    <w:rsid w:val="000704AF"/>
    <w:rsid w:val="000729D1"/>
    <w:rsid w:val="00074656"/>
    <w:rsid w:val="00082299"/>
    <w:rsid w:val="0008576C"/>
    <w:rsid w:val="00091500"/>
    <w:rsid w:val="0009366D"/>
    <w:rsid w:val="00094584"/>
    <w:rsid w:val="00096B79"/>
    <w:rsid w:val="000A0A70"/>
    <w:rsid w:val="000A2D13"/>
    <w:rsid w:val="000A5C0E"/>
    <w:rsid w:val="000A5F8C"/>
    <w:rsid w:val="000B137B"/>
    <w:rsid w:val="000B2239"/>
    <w:rsid w:val="000B72A6"/>
    <w:rsid w:val="000C4763"/>
    <w:rsid w:val="000C5276"/>
    <w:rsid w:val="000C772A"/>
    <w:rsid w:val="000D07FE"/>
    <w:rsid w:val="000D1719"/>
    <w:rsid w:val="000D1C9F"/>
    <w:rsid w:val="000D2E62"/>
    <w:rsid w:val="000D37B7"/>
    <w:rsid w:val="000D5011"/>
    <w:rsid w:val="000E0E8D"/>
    <w:rsid w:val="000E7FB2"/>
    <w:rsid w:val="000F2AE4"/>
    <w:rsid w:val="000F5268"/>
    <w:rsid w:val="000F6BF2"/>
    <w:rsid w:val="001013C5"/>
    <w:rsid w:val="001023EA"/>
    <w:rsid w:val="00102C7F"/>
    <w:rsid w:val="00104279"/>
    <w:rsid w:val="001042DE"/>
    <w:rsid w:val="001058FC"/>
    <w:rsid w:val="00110D4D"/>
    <w:rsid w:val="001172B1"/>
    <w:rsid w:val="00120E42"/>
    <w:rsid w:val="001334D1"/>
    <w:rsid w:val="0014058D"/>
    <w:rsid w:val="00141446"/>
    <w:rsid w:val="0014339D"/>
    <w:rsid w:val="001513EF"/>
    <w:rsid w:val="001529D4"/>
    <w:rsid w:val="00153E3C"/>
    <w:rsid w:val="00155A01"/>
    <w:rsid w:val="001571BF"/>
    <w:rsid w:val="0016480D"/>
    <w:rsid w:val="00164E63"/>
    <w:rsid w:val="001664FB"/>
    <w:rsid w:val="00167B96"/>
    <w:rsid w:val="00171CE1"/>
    <w:rsid w:val="001743E5"/>
    <w:rsid w:val="00176631"/>
    <w:rsid w:val="00180E70"/>
    <w:rsid w:val="001812B8"/>
    <w:rsid w:val="001906EC"/>
    <w:rsid w:val="001B1034"/>
    <w:rsid w:val="001B26AB"/>
    <w:rsid w:val="001B588F"/>
    <w:rsid w:val="001B6B60"/>
    <w:rsid w:val="001B7140"/>
    <w:rsid w:val="001C2797"/>
    <w:rsid w:val="001C3C07"/>
    <w:rsid w:val="001C59EB"/>
    <w:rsid w:val="001C7AC2"/>
    <w:rsid w:val="001C7BDA"/>
    <w:rsid w:val="001D5839"/>
    <w:rsid w:val="001D764E"/>
    <w:rsid w:val="001E4710"/>
    <w:rsid w:val="001E6A29"/>
    <w:rsid w:val="001F3934"/>
    <w:rsid w:val="001F6189"/>
    <w:rsid w:val="001F67E9"/>
    <w:rsid w:val="001F6F0E"/>
    <w:rsid w:val="00202C9E"/>
    <w:rsid w:val="00204E46"/>
    <w:rsid w:val="002067E7"/>
    <w:rsid w:val="002100A2"/>
    <w:rsid w:val="00211AA8"/>
    <w:rsid w:val="00212B7C"/>
    <w:rsid w:val="00220006"/>
    <w:rsid w:val="0022274D"/>
    <w:rsid w:val="00225498"/>
    <w:rsid w:val="002274D9"/>
    <w:rsid w:val="00227A0F"/>
    <w:rsid w:val="00230BC7"/>
    <w:rsid w:val="00232BC5"/>
    <w:rsid w:val="00234759"/>
    <w:rsid w:val="00236638"/>
    <w:rsid w:val="0023722A"/>
    <w:rsid w:val="002400CE"/>
    <w:rsid w:val="00242171"/>
    <w:rsid w:val="0024508D"/>
    <w:rsid w:val="00246157"/>
    <w:rsid w:val="00250655"/>
    <w:rsid w:val="0025286A"/>
    <w:rsid w:val="00254457"/>
    <w:rsid w:val="002571FD"/>
    <w:rsid w:val="00257371"/>
    <w:rsid w:val="0026120F"/>
    <w:rsid w:val="00263246"/>
    <w:rsid w:val="00264675"/>
    <w:rsid w:val="00265CFE"/>
    <w:rsid w:val="00267C85"/>
    <w:rsid w:val="00267E68"/>
    <w:rsid w:val="002705C2"/>
    <w:rsid w:val="00273542"/>
    <w:rsid w:val="002754C2"/>
    <w:rsid w:val="002758AA"/>
    <w:rsid w:val="00275938"/>
    <w:rsid w:val="00275E0B"/>
    <w:rsid w:val="00281ED5"/>
    <w:rsid w:val="002822FA"/>
    <w:rsid w:val="00282AAC"/>
    <w:rsid w:val="002855A0"/>
    <w:rsid w:val="00286C63"/>
    <w:rsid w:val="00287022"/>
    <w:rsid w:val="0029160D"/>
    <w:rsid w:val="002931F6"/>
    <w:rsid w:val="00293AF8"/>
    <w:rsid w:val="00294CA2"/>
    <w:rsid w:val="002973E9"/>
    <w:rsid w:val="002977E5"/>
    <w:rsid w:val="00297E98"/>
    <w:rsid w:val="002A0435"/>
    <w:rsid w:val="002A05AF"/>
    <w:rsid w:val="002A0BE5"/>
    <w:rsid w:val="002A4231"/>
    <w:rsid w:val="002A7C01"/>
    <w:rsid w:val="002B150B"/>
    <w:rsid w:val="002B6CF8"/>
    <w:rsid w:val="002C0400"/>
    <w:rsid w:val="002C146D"/>
    <w:rsid w:val="002C19D9"/>
    <w:rsid w:val="002C2BEF"/>
    <w:rsid w:val="002C3216"/>
    <w:rsid w:val="002D0879"/>
    <w:rsid w:val="002D0DBE"/>
    <w:rsid w:val="002D49EE"/>
    <w:rsid w:val="002D5054"/>
    <w:rsid w:val="002D60B5"/>
    <w:rsid w:val="002E1201"/>
    <w:rsid w:val="002E526D"/>
    <w:rsid w:val="002E5DB0"/>
    <w:rsid w:val="002F4A2B"/>
    <w:rsid w:val="002F4FB8"/>
    <w:rsid w:val="002F551A"/>
    <w:rsid w:val="002F59F2"/>
    <w:rsid w:val="00300D60"/>
    <w:rsid w:val="00302BBB"/>
    <w:rsid w:val="0030361E"/>
    <w:rsid w:val="00303CED"/>
    <w:rsid w:val="003048F6"/>
    <w:rsid w:val="00304DEE"/>
    <w:rsid w:val="00305A6A"/>
    <w:rsid w:val="00306FB6"/>
    <w:rsid w:val="00321F34"/>
    <w:rsid w:val="0032448A"/>
    <w:rsid w:val="00324CAF"/>
    <w:rsid w:val="0032572C"/>
    <w:rsid w:val="0032743A"/>
    <w:rsid w:val="003325D7"/>
    <w:rsid w:val="003334E6"/>
    <w:rsid w:val="00337697"/>
    <w:rsid w:val="0033782D"/>
    <w:rsid w:val="0034205F"/>
    <w:rsid w:val="00344FE6"/>
    <w:rsid w:val="0034500A"/>
    <w:rsid w:val="00345BB5"/>
    <w:rsid w:val="00347876"/>
    <w:rsid w:val="0035040E"/>
    <w:rsid w:val="00351E28"/>
    <w:rsid w:val="00354C82"/>
    <w:rsid w:val="00357BFB"/>
    <w:rsid w:val="003632F2"/>
    <w:rsid w:val="00363DED"/>
    <w:rsid w:val="00365137"/>
    <w:rsid w:val="00376374"/>
    <w:rsid w:val="003778F4"/>
    <w:rsid w:val="003846E8"/>
    <w:rsid w:val="00385619"/>
    <w:rsid w:val="00386E09"/>
    <w:rsid w:val="00387E7C"/>
    <w:rsid w:val="00387FB4"/>
    <w:rsid w:val="00390348"/>
    <w:rsid w:val="003905B1"/>
    <w:rsid w:val="00390ADF"/>
    <w:rsid w:val="00390BA0"/>
    <w:rsid w:val="0039508D"/>
    <w:rsid w:val="00396766"/>
    <w:rsid w:val="003A01B3"/>
    <w:rsid w:val="003A123A"/>
    <w:rsid w:val="003A2027"/>
    <w:rsid w:val="003A320F"/>
    <w:rsid w:val="003A7001"/>
    <w:rsid w:val="003B04E1"/>
    <w:rsid w:val="003B3545"/>
    <w:rsid w:val="003C06EA"/>
    <w:rsid w:val="003C4BA9"/>
    <w:rsid w:val="003C62BC"/>
    <w:rsid w:val="003C6D54"/>
    <w:rsid w:val="003D26AA"/>
    <w:rsid w:val="003D34AB"/>
    <w:rsid w:val="003D7E12"/>
    <w:rsid w:val="003E18AB"/>
    <w:rsid w:val="003E26D3"/>
    <w:rsid w:val="003E3C60"/>
    <w:rsid w:val="003F08A9"/>
    <w:rsid w:val="003F13B7"/>
    <w:rsid w:val="003F2290"/>
    <w:rsid w:val="003F24DF"/>
    <w:rsid w:val="003F3586"/>
    <w:rsid w:val="003F5EB5"/>
    <w:rsid w:val="003F5FAB"/>
    <w:rsid w:val="003F63DA"/>
    <w:rsid w:val="004055DD"/>
    <w:rsid w:val="00406234"/>
    <w:rsid w:val="00413CAB"/>
    <w:rsid w:val="00415352"/>
    <w:rsid w:val="00415A69"/>
    <w:rsid w:val="00420224"/>
    <w:rsid w:val="004215D8"/>
    <w:rsid w:val="00423E84"/>
    <w:rsid w:val="00427B01"/>
    <w:rsid w:val="00430685"/>
    <w:rsid w:val="00432078"/>
    <w:rsid w:val="00433E00"/>
    <w:rsid w:val="004361D0"/>
    <w:rsid w:val="004440B8"/>
    <w:rsid w:val="00444157"/>
    <w:rsid w:val="00444298"/>
    <w:rsid w:val="004500E2"/>
    <w:rsid w:val="00453F57"/>
    <w:rsid w:val="00456B51"/>
    <w:rsid w:val="004610AE"/>
    <w:rsid w:val="004709C3"/>
    <w:rsid w:val="004731A6"/>
    <w:rsid w:val="00476226"/>
    <w:rsid w:val="004765AD"/>
    <w:rsid w:val="00480E79"/>
    <w:rsid w:val="00486E5F"/>
    <w:rsid w:val="00486F59"/>
    <w:rsid w:val="004908D0"/>
    <w:rsid w:val="00494574"/>
    <w:rsid w:val="00494785"/>
    <w:rsid w:val="00496FCA"/>
    <w:rsid w:val="0049737D"/>
    <w:rsid w:val="004A27E9"/>
    <w:rsid w:val="004A5AD5"/>
    <w:rsid w:val="004B0EAA"/>
    <w:rsid w:val="004B23B6"/>
    <w:rsid w:val="004B305C"/>
    <w:rsid w:val="004B3D1C"/>
    <w:rsid w:val="004B4B36"/>
    <w:rsid w:val="004B6AAC"/>
    <w:rsid w:val="004B7017"/>
    <w:rsid w:val="004C5A2A"/>
    <w:rsid w:val="004D4E06"/>
    <w:rsid w:val="004E45E2"/>
    <w:rsid w:val="004E5AB1"/>
    <w:rsid w:val="004E6B1A"/>
    <w:rsid w:val="004F087E"/>
    <w:rsid w:val="004F1251"/>
    <w:rsid w:val="004F1380"/>
    <w:rsid w:val="00502D2F"/>
    <w:rsid w:val="00510E90"/>
    <w:rsid w:val="005118CA"/>
    <w:rsid w:val="005120C4"/>
    <w:rsid w:val="0051324F"/>
    <w:rsid w:val="00517A11"/>
    <w:rsid w:val="00520050"/>
    <w:rsid w:val="005240F1"/>
    <w:rsid w:val="00524773"/>
    <w:rsid w:val="00544E56"/>
    <w:rsid w:val="005461A1"/>
    <w:rsid w:val="00547A40"/>
    <w:rsid w:val="00564899"/>
    <w:rsid w:val="00564C03"/>
    <w:rsid w:val="00566F1D"/>
    <w:rsid w:val="00572301"/>
    <w:rsid w:val="00573A33"/>
    <w:rsid w:val="00575D06"/>
    <w:rsid w:val="00580223"/>
    <w:rsid w:val="00582595"/>
    <w:rsid w:val="005851D6"/>
    <w:rsid w:val="0058627B"/>
    <w:rsid w:val="00587056"/>
    <w:rsid w:val="005872A5"/>
    <w:rsid w:val="00587799"/>
    <w:rsid w:val="0059128B"/>
    <w:rsid w:val="00595ADE"/>
    <w:rsid w:val="0059723A"/>
    <w:rsid w:val="005A64FF"/>
    <w:rsid w:val="005A6A78"/>
    <w:rsid w:val="005A6BEC"/>
    <w:rsid w:val="005A7A02"/>
    <w:rsid w:val="005A7DC1"/>
    <w:rsid w:val="005B3476"/>
    <w:rsid w:val="005B6D7A"/>
    <w:rsid w:val="005B7A42"/>
    <w:rsid w:val="005C2558"/>
    <w:rsid w:val="005C4EBF"/>
    <w:rsid w:val="005C5E71"/>
    <w:rsid w:val="005C6124"/>
    <w:rsid w:val="005C67B9"/>
    <w:rsid w:val="005C7778"/>
    <w:rsid w:val="005D023E"/>
    <w:rsid w:val="005D04FC"/>
    <w:rsid w:val="005D2053"/>
    <w:rsid w:val="005D69E6"/>
    <w:rsid w:val="005E41AE"/>
    <w:rsid w:val="005E4E78"/>
    <w:rsid w:val="005F4371"/>
    <w:rsid w:val="005F59BC"/>
    <w:rsid w:val="00600A07"/>
    <w:rsid w:val="00602A6F"/>
    <w:rsid w:val="00602C74"/>
    <w:rsid w:val="00606D94"/>
    <w:rsid w:val="00607CD3"/>
    <w:rsid w:val="0061014C"/>
    <w:rsid w:val="00611F1A"/>
    <w:rsid w:val="00621CCB"/>
    <w:rsid w:val="006220DA"/>
    <w:rsid w:val="00622335"/>
    <w:rsid w:val="00623915"/>
    <w:rsid w:val="00625609"/>
    <w:rsid w:val="00627BE0"/>
    <w:rsid w:val="006437A8"/>
    <w:rsid w:val="00644820"/>
    <w:rsid w:val="00652B43"/>
    <w:rsid w:val="00654698"/>
    <w:rsid w:val="006552C1"/>
    <w:rsid w:val="00655C6E"/>
    <w:rsid w:val="006562A8"/>
    <w:rsid w:val="00661806"/>
    <w:rsid w:val="006632B5"/>
    <w:rsid w:val="00664617"/>
    <w:rsid w:val="006651F1"/>
    <w:rsid w:val="00672EE2"/>
    <w:rsid w:val="00673579"/>
    <w:rsid w:val="00673FCE"/>
    <w:rsid w:val="006760A0"/>
    <w:rsid w:val="006778B9"/>
    <w:rsid w:val="00680087"/>
    <w:rsid w:val="00680228"/>
    <w:rsid w:val="00687BC1"/>
    <w:rsid w:val="00687DCC"/>
    <w:rsid w:val="00691634"/>
    <w:rsid w:val="006942FF"/>
    <w:rsid w:val="00695F64"/>
    <w:rsid w:val="006A0867"/>
    <w:rsid w:val="006A0D26"/>
    <w:rsid w:val="006A1AD8"/>
    <w:rsid w:val="006A1FA9"/>
    <w:rsid w:val="006A2816"/>
    <w:rsid w:val="006A7A1C"/>
    <w:rsid w:val="006B145F"/>
    <w:rsid w:val="006B1738"/>
    <w:rsid w:val="006B1B7E"/>
    <w:rsid w:val="006B4BFA"/>
    <w:rsid w:val="006B6068"/>
    <w:rsid w:val="006B7C04"/>
    <w:rsid w:val="006C076B"/>
    <w:rsid w:val="006C1B3E"/>
    <w:rsid w:val="006C4F6E"/>
    <w:rsid w:val="006C7EE1"/>
    <w:rsid w:val="006D1800"/>
    <w:rsid w:val="006E2009"/>
    <w:rsid w:val="006E4CED"/>
    <w:rsid w:val="006E68B6"/>
    <w:rsid w:val="006E7BD2"/>
    <w:rsid w:val="006F7FE2"/>
    <w:rsid w:val="0070086C"/>
    <w:rsid w:val="0070251C"/>
    <w:rsid w:val="007029CF"/>
    <w:rsid w:val="00703745"/>
    <w:rsid w:val="00704BB3"/>
    <w:rsid w:val="007111C2"/>
    <w:rsid w:val="00711509"/>
    <w:rsid w:val="00712D03"/>
    <w:rsid w:val="00714505"/>
    <w:rsid w:val="007146FE"/>
    <w:rsid w:val="00716619"/>
    <w:rsid w:val="00716648"/>
    <w:rsid w:val="0071792A"/>
    <w:rsid w:val="00720C22"/>
    <w:rsid w:val="00721527"/>
    <w:rsid w:val="00722AFA"/>
    <w:rsid w:val="00724018"/>
    <w:rsid w:val="007241A8"/>
    <w:rsid w:val="00724329"/>
    <w:rsid w:val="00724986"/>
    <w:rsid w:val="00725C4E"/>
    <w:rsid w:val="007265E0"/>
    <w:rsid w:val="007309C0"/>
    <w:rsid w:val="00730CD7"/>
    <w:rsid w:val="0073245C"/>
    <w:rsid w:val="00736405"/>
    <w:rsid w:val="00742AE1"/>
    <w:rsid w:val="00763706"/>
    <w:rsid w:val="007638A3"/>
    <w:rsid w:val="00770462"/>
    <w:rsid w:val="007742A1"/>
    <w:rsid w:val="0077485E"/>
    <w:rsid w:val="0078025F"/>
    <w:rsid w:val="00780E96"/>
    <w:rsid w:val="00782EE3"/>
    <w:rsid w:val="00783072"/>
    <w:rsid w:val="007849C0"/>
    <w:rsid w:val="00784C5C"/>
    <w:rsid w:val="0079029E"/>
    <w:rsid w:val="007A3FDD"/>
    <w:rsid w:val="007A4601"/>
    <w:rsid w:val="007A73F1"/>
    <w:rsid w:val="007B0396"/>
    <w:rsid w:val="007B0BBD"/>
    <w:rsid w:val="007B31B7"/>
    <w:rsid w:val="007B6499"/>
    <w:rsid w:val="007C2B13"/>
    <w:rsid w:val="007C4559"/>
    <w:rsid w:val="007C5005"/>
    <w:rsid w:val="007D0674"/>
    <w:rsid w:val="007D10EF"/>
    <w:rsid w:val="007D1412"/>
    <w:rsid w:val="007D5B62"/>
    <w:rsid w:val="007D6A49"/>
    <w:rsid w:val="007D7669"/>
    <w:rsid w:val="007E1A15"/>
    <w:rsid w:val="007E3B7F"/>
    <w:rsid w:val="007E44D2"/>
    <w:rsid w:val="007E587E"/>
    <w:rsid w:val="007E67CC"/>
    <w:rsid w:val="007F08B3"/>
    <w:rsid w:val="007F0FB2"/>
    <w:rsid w:val="007F1F55"/>
    <w:rsid w:val="007F271C"/>
    <w:rsid w:val="007F466A"/>
    <w:rsid w:val="0080063E"/>
    <w:rsid w:val="00801DA9"/>
    <w:rsid w:val="00803574"/>
    <w:rsid w:val="00803F7A"/>
    <w:rsid w:val="008079BB"/>
    <w:rsid w:val="00810361"/>
    <w:rsid w:val="00814335"/>
    <w:rsid w:val="00816910"/>
    <w:rsid w:val="00816E16"/>
    <w:rsid w:val="00820107"/>
    <w:rsid w:val="0082097F"/>
    <w:rsid w:val="00825C94"/>
    <w:rsid w:val="0082667E"/>
    <w:rsid w:val="00826E2F"/>
    <w:rsid w:val="00832B09"/>
    <w:rsid w:val="0083550F"/>
    <w:rsid w:val="00835A63"/>
    <w:rsid w:val="00835F81"/>
    <w:rsid w:val="008378FA"/>
    <w:rsid w:val="00840FFE"/>
    <w:rsid w:val="00841014"/>
    <w:rsid w:val="008417E5"/>
    <w:rsid w:val="00843F6F"/>
    <w:rsid w:val="00846FB9"/>
    <w:rsid w:val="00847D15"/>
    <w:rsid w:val="00847F2D"/>
    <w:rsid w:val="00851EF9"/>
    <w:rsid w:val="00856F3C"/>
    <w:rsid w:val="0086444A"/>
    <w:rsid w:val="00871A36"/>
    <w:rsid w:val="00872A9E"/>
    <w:rsid w:val="008736EC"/>
    <w:rsid w:val="00874605"/>
    <w:rsid w:val="008756F8"/>
    <w:rsid w:val="008757F1"/>
    <w:rsid w:val="00875B71"/>
    <w:rsid w:val="0087690D"/>
    <w:rsid w:val="00876A9F"/>
    <w:rsid w:val="00876B0D"/>
    <w:rsid w:val="0088355C"/>
    <w:rsid w:val="008851BD"/>
    <w:rsid w:val="00885E89"/>
    <w:rsid w:val="0089704B"/>
    <w:rsid w:val="008A1D83"/>
    <w:rsid w:val="008A1DD3"/>
    <w:rsid w:val="008A2251"/>
    <w:rsid w:val="008A2254"/>
    <w:rsid w:val="008A2434"/>
    <w:rsid w:val="008A41F4"/>
    <w:rsid w:val="008A6ABF"/>
    <w:rsid w:val="008A6C07"/>
    <w:rsid w:val="008B5051"/>
    <w:rsid w:val="008B5410"/>
    <w:rsid w:val="008C108F"/>
    <w:rsid w:val="008C1570"/>
    <w:rsid w:val="008C2A40"/>
    <w:rsid w:val="008C6F61"/>
    <w:rsid w:val="008C7D0C"/>
    <w:rsid w:val="008D361A"/>
    <w:rsid w:val="008D5F4A"/>
    <w:rsid w:val="008E102D"/>
    <w:rsid w:val="008E1082"/>
    <w:rsid w:val="008E7371"/>
    <w:rsid w:val="008E738A"/>
    <w:rsid w:val="008F07F7"/>
    <w:rsid w:val="008F42E3"/>
    <w:rsid w:val="008F7BED"/>
    <w:rsid w:val="00901F8E"/>
    <w:rsid w:val="0091084D"/>
    <w:rsid w:val="00912BF1"/>
    <w:rsid w:val="00913936"/>
    <w:rsid w:val="00914D4A"/>
    <w:rsid w:val="00920C0F"/>
    <w:rsid w:val="00921A97"/>
    <w:rsid w:val="00937303"/>
    <w:rsid w:val="009408FE"/>
    <w:rsid w:val="00942E0C"/>
    <w:rsid w:val="009445B3"/>
    <w:rsid w:val="00947015"/>
    <w:rsid w:val="00951621"/>
    <w:rsid w:val="00952230"/>
    <w:rsid w:val="00953052"/>
    <w:rsid w:val="00954316"/>
    <w:rsid w:val="0096346D"/>
    <w:rsid w:val="00963FF5"/>
    <w:rsid w:val="0096426C"/>
    <w:rsid w:val="00964E1C"/>
    <w:rsid w:val="00964F48"/>
    <w:rsid w:val="00967588"/>
    <w:rsid w:val="009743A5"/>
    <w:rsid w:val="00977D85"/>
    <w:rsid w:val="009834FE"/>
    <w:rsid w:val="00983AB0"/>
    <w:rsid w:val="00983D24"/>
    <w:rsid w:val="009843BD"/>
    <w:rsid w:val="00986B9F"/>
    <w:rsid w:val="0098781A"/>
    <w:rsid w:val="00991B68"/>
    <w:rsid w:val="00993137"/>
    <w:rsid w:val="009953BE"/>
    <w:rsid w:val="00995A96"/>
    <w:rsid w:val="00995DA9"/>
    <w:rsid w:val="009A541C"/>
    <w:rsid w:val="009A7E80"/>
    <w:rsid w:val="009B365B"/>
    <w:rsid w:val="009B5587"/>
    <w:rsid w:val="009B69AC"/>
    <w:rsid w:val="009C14CC"/>
    <w:rsid w:val="009C1F85"/>
    <w:rsid w:val="009C73EE"/>
    <w:rsid w:val="009C76B1"/>
    <w:rsid w:val="009C7AE6"/>
    <w:rsid w:val="009D1F1E"/>
    <w:rsid w:val="009D375C"/>
    <w:rsid w:val="009E0DA6"/>
    <w:rsid w:val="009E1D6F"/>
    <w:rsid w:val="009E1D95"/>
    <w:rsid w:val="009E1F64"/>
    <w:rsid w:val="009E29B0"/>
    <w:rsid w:val="009E472D"/>
    <w:rsid w:val="009E59E1"/>
    <w:rsid w:val="009F123E"/>
    <w:rsid w:val="009F13CF"/>
    <w:rsid w:val="009F2545"/>
    <w:rsid w:val="009F3804"/>
    <w:rsid w:val="00A02318"/>
    <w:rsid w:val="00A10765"/>
    <w:rsid w:val="00A160A0"/>
    <w:rsid w:val="00A234A1"/>
    <w:rsid w:val="00A27E34"/>
    <w:rsid w:val="00A30955"/>
    <w:rsid w:val="00A33BCF"/>
    <w:rsid w:val="00A35601"/>
    <w:rsid w:val="00A3575A"/>
    <w:rsid w:val="00A35FC1"/>
    <w:rsid w:val="00A423F1"/>
    <w:rsid w:val="00A47B2D"/>
    <w:rsid w:val="00A52842"/>
    <w:rsid w:val="00A53051"/>
    <w:rsid w:val="00A555FF"/>
    <w:rsid w:val="00A6024B"/>
    <w:rsid w:val="00A62D7B"/>
    <w:rsid w:val="00A64EE8"/>
    <w:rsid w:val="00A64F39"/>
    <w:rsid w:val="00A657D7"/>
    <w:rsid w:val="00A70545"/>
    <w:rsid w:val="00A70740"/>
    <w:rsid w:val="00A73B2D"/>
    <w:rsid w:val="00A83127"/>
    <w:rsid w:val="00A832DD"/>
    <w:rsid w:val="00A863A4"/>
    <w:rsid w:val="00A87B98"/>
    <w:rsid w:val="00A87DB7"/>
    <w:rsid w:val="00A965D0"/>
    <w:rsid w:val="00AA0DDE"/>
    <w:rsid w:val="00AB05AA"/>
    <w:rsid w:val="00AB33E9"/>
    <w:rsid w:val="00AB50D9"/>
    <w:rsid w:val="00AD21C3"/>
    <w:rsid w:val="00AD730A"/>
    <w:rsid w:val="00AE0661"/>
    <w:rsid w:val="00AE199A"/>
    <w:rsid w:val="00AE1F48"/>
    <w:rsid w:val="00AE4492"/>
    <w:rsid w:val="00AF19B3"/>
    <w:rsid w:val="00AF2068"/>
    <w:rsid w:val="00AF57D5"/>
    <w:rsid w:val="00AF693B"/>
    <w:rsid w:val="00B000C5"/>
    <w:rsid w:val="00B011FE"/>
    <w:rsid w:val="00B040A0"/>
    <w:rsid w:val="00B05592"/>
    <w:rsid w:val="00B05FF4"/>
    <w:rsid w:val="00B062A5"/>
    <w:rsid w:val="00B12570"/>
    <w:rsid w:val="00B166C5"/>
    <w:rsid w:val="00B34D94"/>
    <w:rsid w:val="00B350DF"/>
    <w:rsid w:val="00B4027A"/>
    <w:rsid w:val="00B435D9"/>
    <w:rsid w:val="00B4384E"/>
    <w:rsid w:val="00B451E1"/>
    <w:rsid w:val="00B544EC"/>
    <w:rsid w:val="00B557DF"/>
    <w:rsid w:val="00B56AED"/>
    <w:rsid w:val="00B5725C"/>
    <w:rsid w:val="00B60D25"/>
    <w:rsid w:val="00B721C7"/>
    <w:rsid w:val="00B72971"/>
    <w:rsid w:val="00B81144"/>
    <w:rsid w:val="00B81BF9"/>
    <w:rsid w:val="00B83462"/>
    <w:rsid w:val="00B83AC4"/>
    <w:rsid w:val="00B840C5"/>
    <w:rsid w:val="00B840DE"/>
    <w:rsid w:val="00B841F8"/>
    <w:rsid w:val="00B85AA5"/>
    <w:rsid w:val="00B9164D"/>
    <w:rsid w:val="00B921E4"/>
    <w:rsid w:val="00B9424C"/>
    <w:rsid w:val="00B946B5"/>
    <w:rsid w:val="00B96F92"/>
    <w:rsid w:val="00B97DB0"/>
    <w:rsid w:val="00BA0695"/>
    <w:rsid w:val="00BA14B8"/>
    <w:rsid w:val="00BA160A"/>
    <w:rsid w:val="00BA3040"/>
    <w:rsid w:val="00BA56CE"/>
    <w:rsid w:val="00BA72AA"/>
    <w:rsid w:val="00BB132D"/>
    <w:rsid w:val="00BB36D2"/>
    <w:rsid w:val="00BC33C7"/>
    <w:rsid w:val="00BD05F8"/>
    <w:rsid w:val="00BE0C4C"/>
    <w:rsid w:val="00BE398D"/>
    <w:rsid w:val="00BE39C5"/>
    <w:rsid w:val="00BE3C4E"/>
    <w:rsid w:val="00BF5A62"/>
    <w:rsid w:val="00C00793"/>
    <w:rsid w:val="00C01CD3"/>
    <w:rsid w:val="00C04090"/>
    <w:rsid w:val="00C05BB7"/>
    <w:rsid w:val="00C10E1A"/>
    <w:rsid w:val="00C11A6C"/>
    <w:rsid w:val="00C13F2D"/>
    <w:rsid w:val="00C17EBF"/>
    <w:rsid w:val="00C27B6D"/>
    <w:rsid w:val="00C337E5"/>
    <w:rsid w:val="00C33DCF"/>
    <w:rsid w:val="00C340FF"/>
    <w:rsid w:val="00C3542C"/>
    <w:rsid w:val="00C354D5"/>
    <w:rsid w:val="00C3578F"/>
    <w:rsid w:val="00C35A9F"/>
    <w:rsid w:val="00C36C81"/>
    <w:rsid w:val="00C409A6"/>
    <w:rsid w:val="00C430F3"/>
    <w:rsid w:val="00C45876"/>
    <w:rsid w:val="00C4720D"/>
    <w:rsid w:val="00C50A7A"/>
    <w:rsid w:val="00C51AEE"/>
    <w:rsid w:val="00C537A3"/>
    <w:rsid w:val="00C53AEF"/>
    <w:rsid w:val="00C54015"/>
    <w:rsid w:val="00C54CCB"/>
    <w:rsid w:val="00C605C9"/>
    <w:rsid w:val="00C61037"/>
    <w:rsid w:val="00C65878"/>
    <w:rsid w:val="00C66273"/>
    <w:rsid w:val="00C71325"/>
    <w:rsid w:val="00C728B0"/>
    <w:rsid w:val="00C81762"/>
    <w:rsid w:val="00C83688"/>
    <w:rsid w:val="00C858A6"/>
    <w:rsid w:val="00C8608C"/>
    <w:rsid w:val="00C86E68"/>
    <w:rsid w:val="00C871AC"/>
    <w:rsid w:val="00C9308C"/>
    <w:rsid w:val="00C949DB"/>
    <w:rsid w:val="00C96845"/>
    <w:rsid w:val="00CA2AB3"/>
    <w:rsid w:val="00CA4FF7"/>
    <w:rsid w:val="00CB2167"/>
    <w:rsid w:val="00CB2FA4"/>
    <w:rsid w:val="00CB4D20"/>
    <w:rsid w:val="00CC58E9"/>
    <w:rsid w:val="00CD20AC"/>
    <w:rsid w:val="00CD3318"/>
    <w:rsid w:val="00CD4D84"/>
    <w:rsid w:val="00CD5076"/>
    <w:rsid w:val="00CD5F86"/>
    <w:rsid w:val="00CE25CF"/>
    <w:rsid w:val="00CE7148"/>
    <w:rsid w:val="00CF64F0"/>
    <w:rsid w:val="00D003C7"/>
    <w:rsid w:val="00D04943"/>
    <w:rsid w:val="00D04B85"/>
    <w:rsid w:val="00D05DC4"/>
    <w:rsid w:val="00D07290"/>
    <w:rsid w:val="00D15689"/>
    <w:rsid w:val="00D15B2A"/>
    <w:rsid w:val="00D21C1A"/>
    <w:rsid w:val="00D30D69"/>
    <w:rsid w:val="00D34FA7"/>
    <w:rsid w:val="00D405E8"/>
    <w:rsid w:val="00D43D68"/>
    <w:rsid w:val="00D45998"/>
    <w:rsid w:val="00D45D30"/>
    <w:rsid w:val="00D528A3"/>
    <w:rsid w:val="00D563EE"/>
    <w:rsid w:val="00D573E3"/>
    <w:rsid w:val="00D614BF"/>
    <w:rsid w:val="00D617FF"/>
    <w:rsid w:val="00D61877"/>
    <w:rsid w:val="00D627CD"/>
    <w:rsid w:val="00D65375"/>
    <w:rsid w:val="00D706A6"/>
    <w:rsid w:val="00D7294A"/>
    <w:rsid w:val="00D74C1C"/>
    <w:rsid w:val="00D74E63"/>
    <w:rsid w:val="00D77576"/>
    <w:rsid w:val="00D82E4A"/>
    <w:rsid w:val="00D86982"/>
    <w:rsid w:val="00D93849"/>
    <w:rsid w:val="00D95C1D"/>
    <w:rsid w:val="00D95DF4"/>
    <w:rsid w:val="00DA26CC"/>
    <w:rsid w:val="00DB01D4"/>
    <w:rsid w:val="00DB3645"/>
    <w:rsid w:val="00DB38FB"/>
    <w:rsid w:val="00DB3DC5"/>
    <w:rsid w:val="00DB57FA"/>
    <w:rsid w:val="00DB7C58"/>
    <w:rsid w:val="00DC0EA5"/>
    <w:rsid w:val="00DC3EDC"/>
    <w:rsid w:val="00DC42DF"/>
    <w:rsid w:val="00DC70D5"/>
    <w:rsid w:val="00DD2A10"/>
    <w:rsid w:val="00DD3A8B"/>
    <w:rsid w:val="00DD5201"/>
    <w:rsid w:val="00DD5869"/>
    <w:rsid w:val="00DD61E6"/>
    <w:rsid w:val="00DD6649"/>
    <w:rsid w:val="00DD6EB5"/>
    <w:rsid w:val="00DE16D5"/>
    <w:rsid w:val="00DE229F"/>
    <w:rsid w:val="00DE3357"/>
    <w:rsid w:val="00DE55AA"/>
    <w:rsid w:val="00DF000A"/>
    <w:rsid w:val="00DF1B85"/>
    <w:rsid w:val="00E007B4"/>
    <w:rsid w:val="00E01698"/>
    <w:rsid w:val="00E01A2E"/>
    <w:rsid w:val="00E01FFA"/>
    <w:rsid w:val="00E027A9"/>
    <w:rsid w:val="00E063FC"/>
    <w:rsid w:val="00E0678F"/>
    <w:rsid w:val="00E07591"/>
    <w:rsid w:val="00E14D6F"/>
    <w:rsid w:val="00E1527E"/>
    <w:rsid w:val="00E16AFB"/>
    <w:rsid w:val="00E21E22"/>
    <w:rsid w:val="00E23212"/>
    <w:rsid w:val="00E238C7"/>
    <w:rsid w:val="00E24812"/>
    <w:rsid w:val="00E25548"/>
    <w:rsid w:val="00E36CEA"/>
    <w:rsid w:val="00E421AE"/>
    <w:rsid w:val="00E43839"/>
    <w:rsid w:val="00E43B2E"/>
    <w:rsid w:val="00E43E63"/>
    <w:rsid w:val="00E4792C"/>
    <w:rsid w:val="00E47F07"/>
    <w:rsid w:val="00E51E4A"/>
    <w:rsid w:val="00E52B94"/>
    <w:rsid w:val="00E53B7D"/>
    <w:rsid w:val="00E53FA4"/>
    <w:rsid w:val="00E54314"/>
    <w:rsid w:val="00E54722"/>
    <w:rsid w:val="00E54AE3"/>
    <w:rsid w:val="00E565FB"/>
    <w:rsid w:val="00E61704"/>
    <w:rsid w:val="00E63BF8"/>
    <w:rsid w:val="00E66A87"/>
    <w:rsid w:val="00E7089C"/>
    <w:rsid w:val="00E74B8A"/>
    <w:rsid w:val="00E75043"/>
    <w:rsid w:val="00E76FE2"/>
    <w:rsid w:val="00E82BA0"/>
    <w:rsid w:val="00E82F90"/>
    <w:rsid w:val="00E8442A"/>
    <w:rsid w:val="00E8479D"/>
    <w:rsid w:val="00E85C9F"/>
    <w:rsid w:val="00E86E5D"/>
    <w:rsid w:val="00E870D4"/>
    <w:rsid w:val="00E9048F"/>
    <w:rsid w:val="00E907A7"/>
    <w:rsid w:val="00E91037"/>
    <w:rsid w:val="00E9225C"/>
    <w:rsid w:val="00E93746"/>
    <w:rsid w:val="00E964B2"/>
    <w:rsid w:val="00E96F46"/>
    <w:rsid w:val="00E97D44"/>
    <w:rsid w:val="00EA0C4B"/>
    <w:rsid w:val="00EA3314"/>
    <w:rsid w:val="00EA3384"/>
    <w:rsid w:val="00EA5925"/>
    <w:rsid w:val="00EA61A1"/>
    <w:rsid w:val="00EB0059"/>
    <w:rsid w:val="00EB0173"/>
    <w:rsid w:val="00EB5363"/>
    <w:rsid w:val="00EB6217"/>
    <w:rsid w:val="00EB79DF"/>
    <w:rsid w:val="00EC1F30"/>
    <w:rsid w:val="00EC34AA"/>
    <w:rsid w:val="00EC4508"/>
    <w:rsid w:val="00EC4C27"/>
    <w:rsid w:val="00ED1C2E"/>
    <w:rsid w:val="00EE0947"/>
    <w:rsid w:val="00EE1839"/>
    <w:rsid w:val="00EE1E40"/>
    <w:rsid w:val="00EF3BDD"/>
    <w:rsid w:val="00EF47E7"/>
    <w:rsid w:val="00EF71D7"/>
    <w:rsid w:val="00EF7209"/>
    <w:rsid w:val="00F058E8"/>
    <w:rsid w:val="00F063F0"/>
    <w:rsid w:val="00F11FC0"/>
    <w:rsid w:val="00F12008"/>
    <w:rsid w:val="00F12D8F"/>
    <w:rsid w:val="00F15951"/>
    <w:rsid w:val="00F165B9"/>
    <w:rsid w:val="00F1664A"/>
    <w:rsid w:val="00F24B23"/>
    <w:rsid w:val="00F26F2D"/>
    <w:rsid w:val="00F3234B"/>
    <w:rsid w:val="00F35271"/>
    <w:rsid w:val="00F3603F"/>
    <w:rsid w:val="00F462E3"/>
    <w:rsid w:val="00F46423"/>
    <w:rsid w:val="00F50CAC"/>
    <w:rsid w:val="00F5219F"/>
    <w:rsid w:val="00F52C2F"/>
    <w:rsid w:val="00F5372A"/>
    <w:rsid w:val="00F5739B"/>
    <w:rsid w:val="00F615D2"/>
    <w:rsid w:val="00F62981"/>
    <w:rsid w:val="00F63EC7"/>
    <w:rsid w:val="00F643F5"/>
    <w:rsid w:val="00F64AE9"/>
    <w:rsid w:val="00F64B69"/>
    <w:rsid w:val="00F64C1D"/>
    <w:rsid w:val="00F651BC"/>
    <w:rsid w:val="00F654F9"/>
    <w:rsid w:val="00F66D92"/>
    <w:rsid w:val="00F710C0"/>
    <w:rsid w:val="00F71B46"/>
    <w:rsid w:val="00F75544"/>
    <w:rsid w:val="00F756D0"/>
    <w:rsid w:val="00F765A0"/>
    <w:rsid w:val="00F770C2"/>
    <w:rsid w:val="00F80F68"/>
    <w:rsid w:val="00F922AB"/>
    <w:rsid w:val="00F92554"/>
    <w:rsid w:val="00F938F7"/>
    <w:rsid w:val="00F94986"/>
    <w:rsid w:val="00F94CA1"/>
    <w:rsid w:val="00F96032"/>
    <w:rsid w:val="00FA4329"/>
    <w:rsid w:val="00FB000B"/>
    <w:rsid w:val="00FB1B3A"/>
    <w:rsid w:val="00FB1F0A"/>
    <w:rsid w:val="00FB31EB"/>
    <w:rsid w:val="00FB472D"/>
    <w:rsid w:val="00FB6E0C"/>
    <w:rsid w:val="00FC07DB"/>
    <w:rsid w:val="00FC137F"/>
    <w:rsid w:val="00FC26A4"/>
    <w:rsid w:val="00FC26CC"/>
    <w:rsid w:val="00FC4C9F"/>
    <w:rsid w:val="00FC5C3A"/>
    <w:rsid w:val="00FC66F8"/>
    <w:rsid w:val="00FD3199"/>
    <w:rsid w:val="00FD79AF"/>
    <w:rsid w:val="00FE0578"/>
    <w:rsid w:val="00FE097D"/>
    <w:rsid w:val="00FE22F0"/>
    <w:rsid w:val="00FE2A49"/>
    <w:rsid w:val="00FE2F4D"/>
    <w:rsid w:val="00FE411F"/>
    <w:rsid w:val="00FE47F0"/>
    <w:rsid w:val="00FF1D2F"/>
    <w:rsid w:val="00FF2514"/>
    <w:rsid w:val="00FF35D4"/>
    <w:rsid w:val="00FF3A0B"/>
    <w:rsid w:val="00FF64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8E8"/>
    <w:pPr>
      <w:spacing w:line="256" w:lineRule="auto"/>
      <w:jc w:val="both"/>
    </w:pPr>
    <w:rPr>
      <w:rFonts w:ascii="Palatino Linotype" w:hAnsi="Palatino Linotype"/>
      <w:color w:val="000000" w:themeColor="text1"/>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5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pPr>
      <w:spacing w:line="259" w:lineRule="auto"/>
    </w:pPr>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spacing w:line="259" w:lineRule="auto"/>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basedOn w:val="Fuentedeprrafopredeter"/>
    <w:uiPriority w:val="99"/>
    <w:unhideWhenUsed/>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customStyle="1" w:styleId="Mencinsinresolver2">
    <w:name w:val="Mención sin resolver2"/>
    <w:basedOn w:val="Fuentedeprrafopredeter"/>
    <w:uiPriority w:val="99"/>
    <w:semiHidden/>
    <w:unhideWhenUsed/>
    <w:rsid w:val="00A27E34"/>
    <w:rPr>
      <w:color w:val="605E5C"/>
      <w:shd w:val="clear" w:color="auto" w:fill="E1DFDD"/>
    </w:rPr>
  </w:style>
  <w:style w:type="character" w:styleId="Hipervnculovisitado">
    <w:name w:val="FollowedHyperlink"/>
    <w:basedOn w:val="Fuentedeprrafopredeter"/>
    <w:uiPriority w:val="99"/>
    <w:semiHidden/>
    <w:unhideWhenUsed/>
    <w:rsid w:val="00A863A4"/>
    <w:rPr>
      <w:color w:val="954F72" w:themeColor="followedHyperlink"/>
      <w:u w:val="single"/>
    </w:rPr>
  </w:style>
  <w:style w:type="paragraph" w:customStyle="1" w:styleId="paragraph">
    <w:name w:val="paragraph"/>
    <w:basedOn w:val="Normal"/>
    <w:rsid w:val="005118CA"/>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table" w:customStyle="1" w:styleId="Tablaconcuadrcula1">
    <w:name w:val="Tabla con cuadrícula1"/>
    <w:basedOn w:val="Tablanormal"/>
    <w:uiPriority w:val="59"/>
    <w:rsid w:val="005118CA"/>
    <w:pPr>
      <w:spacing w:after="0" w:line="240" w:lineRule="auto"/>
    </w:pPr>
    <w:rPr>
      <w:rFonts w:ascii="Calibri" w:eastAsia="Calibri" w:hAnsi="Calibri" w:cs="Times New Roman"/>
      <w:kern w:val="0"/>
      <w:lang w:val="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nsinresolver3">
    <w:name w:val="Mención sin resolver3"/>
    <w:basedOn w:val="Fuentedeprrafopredeter"/>
    <w:uiPriority w:val="99"/>
    <w:semiHidden/>
    <w:unhideWhenUsed/>
    <w:rsid w:val="00D003C7"/>
    <w:rPr>
      <w:color w:val="605E5C"/>
      <w:shd w:val="clear" w:color="auto" w:fill="E1DFDD"/>
    </w:rPr>
  </w:style>
  <w:style w:type="paragraph" w:styleId="Textodeglobo">
    <w:name w:val="Balloon Text"/>
    <w:basedOn w:val="Normal"/>
    <w:link w:val="TextodegloboCar"/>
    <w:uiPriority w:val="99"/>
    <w:semiHidden/>
    <w:unhideWhenUsed/>
    <w:rsid w:val="003A70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7001"/>
    <w:rPr>
      <w:rFonts w:ascii="Segoe UI" w:eastAsia="Palatino Linotype" w:hAnsi="Segoe UI" w:cs="Segoe UI"/>
      <w:kern w:val="0"/>
      <w:sz w:val="18"/>
      <w:szCs w:val="18"/>
      <w:lang w:eastAsia="es-MX"/>
      <w14:ligatures w14:val="none"/>
    </w:rPr>
  </w:style>
  <w:style w:type="character" w:customStyle="1" w:styleId="Mencinsinresolver4">
    <w:name w:val="Mención sin resolver4"/>
    <w:basedOn w:val="Fuentedeprrafopredeter"/>
    <w:uiPriority w:val="99"/>
    <w:semiHidden/>
    <w:unhideWhenUsed/>
    <w:rsid w:val="006E2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154342482">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270549780">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41463867">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740443315">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1088691616">
      <w:bodyDiv w:val="1"/>
      <w:marLeft w:val="0"/>
      <w:marRight w:val="0"/>
      <w:marTop w:val="0"/>
      <w:marBottom w:val="0"/>
      <w:divBdr>
        <w:top w:val="none" w:sz="0" w:space="0" w:color="auto"/>
        <w:left w:val="none" w:sz="0" w:space="0" w:color="auto"/>
        <w:bottom w:val="none" w:sz="0" w:space="0" w:color="auto"/>
        <w:right w:val="none" w:sz="0" w:space="0" w:color="auto"/>
      </w:divBdr>
    </w:div>
    <w:div w:id="1093404622">
      <w:bodyDiv w:val="1"/>
      <w:marLeft w:val="0"/>
      <w:marRight w:val="0"/>
      <w:marTop w:val="0"/>
      <w:marBottom w:val="0"/>
      <w:divBdr>
        <w:top w:val="none" w:sz="0" w:space="0" w:color="auto"/>
        <w:left w:val="none" w:sz="0" w:space="0" w:color="auto"/>
        <w:bottom w:val="none" w:sz="0" w:space="0" w:color="auto"/>
        <w:right w:val="none" w:sz="0" w:space="0" w:color="auto"/>
      </w:divBdr>
    </w:div>
    <w:div w:id="1109928305">
      <w:bodyDiv w:val="1"/>
      <w:marLeft w:val="0"/>
      <w:marRight w:val="0"/>
      <w:marTop w:val="0"/>
      <w:marBottom w:val="0"/>
      <w:divBdr>
        <w:top w:val="none" w:sz="0" w:space="0" w:color="auto"/>
        <w:left w:val="none" w:sz="0" w:space="0" w:color="auto"/>
        <w:bottom w:val="none" w:sz="0" w:space="0" w:color="auto"/>
        <w:right w:val="none" w:sz="0" w:space="0" w:color="auto"/>
      </w:divBdr>
    </w:div>
    <w:div w:id="1228763537">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872644550">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1900284622">
      <w:bodyDiv w:val="1"/>
      <w:marLeft w:val="0"/>
      <w:marRight w:val="0"/>
      <w:marTop w:val="0"/>
      <w:marBottom w:val="0"/>
      <w:divBdr>
        <w:top w:val="none" w:sz="0" w:space="0" w:color="auto"/>
        <w:left w:val="none" w:sz="0" w:space="0" w:color="auto"/>
        <w:bottom w:val="none" w:sz="0" w:space="0" w:color="auto"/>
        <w:right w:val="none" w:sz="0" w:space="0" w:color="auto"/>
      </w:divBdr>
    </w:div>
    <w:div w:id="2013338397">
      <w:bodyDiv w:val="1"/>
      <w:marLeft w:val="0"/>
      <w:marRight w:val="0"/>
      <w:marTop w:val="0"/>
      <w:marBottom w:val="0"/>
      <w:divBdr>
        <w:top w:val="none" w:sz="0" w:space="0" w:color="auto"/>
        <w:left w:val="none" w:sz="0" w:space="0" w:color="auto"/>
        <w:bottom w:val="none" w:sz="0" w:space="0" w:color="auto"/>
        <w:right w:val="none" w:sz="0" w:space="0" w:color="auto"/>
      </w:divBdr>
    </w:div>
    <w:div w:id="2098475478">
      <w:bodyDiv w:val="1"/>
      <w:marLeft w:val="0"/>
      <w:marRight w:val="0"/>
      <w:marTop w:val="0"/>
      <w:marBottom w:val="0"/>
      <w:divBdr>
        <w:top w:val="none" w:sz="0" w:space="0" w:color="auto"/>
        <w:left w:val="none" w:sz="0" w:space="0" w:color="auto"/>
        <w:bottom w:val="none" w:sz="0" w:space="0" w:color="auto"/>
        <w:right w:val="none" w:sz="0" w:space="0" w:color="auto"/>
      </w:divBdr>
    </w:div>
    <w:div w:id="2099253687">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atepec.gob.mx/documents/ley_reglamento/MoEErwuRQvKofFDt.pdf" TargetMode="External"/><Relationship Id="rId18" Type="http://schemas.openxmlformats.org/officeDocument/2006/relationships/hyperlink" Target="https://www.ecatepec.gob.mx/documents/ley_reglamento/MoEErwuRQvKofFDt.pdf"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infoem2.ipomex.org.mx/ipome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catepec.gob.mx/documents/ley_reglamento/zWotDf0nDMdFUDe0.pdf" TargetMode="External"/><Relationship Id="rId17" Type="http://schemas.openxmlformats.org/officeDocument/2006/relationships/hyperlink" Target="https://www.ecatepec.gob.mx/documents/ley_reglamento/zWotDf0nDMdFUDe0.pdf" TargetMode="Externa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catepec.gob.mx/documents/ley_reglamento/zWotDf0nDMdFUDe0.pdf" TargetMode="External"/><Relationship Id="rId20" Type="http://schemas.openxmlformats.org/officeDocument/2006/relationships/hyperlink" Target="mailto:Secretaria.ayuntamiento@ecatepec.gob.m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ayuntamiento@ecatepec.gob.mx" TargetMode="External"/><Relationship Id="rId24" Type="http://schemas.openxmlformats.org/officeDocument/2006/relationships/hyperlink" Target="https://www.ecatepec.gob.mx/documents/ley_reglamento/zWotDf0nDMdFUDe0.pdf"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secretaria.ayuntamiento@ecatepec.gob.mx" TargetMode="External"/><Relationship Id="rId23" Type="http://schemas.openxmlformats.org/officeDocument/2006/relationships/hyperlink" Target="mailto:secretaria.ayuntamiento@ecatepec.gob.mx" TargetMode="External"/><Relationship Id="rId28" Type="http://schemas.openxmlformats.org/officeDocument/2006/relationships/header" Target="header2.xml"/><Relationship Id="rId10" Type="http://schemas.openxmlformats.org/officeDocument/2006/relationships/hyperlink" Target="mailto:Secretaria.ayuntamiento@ecatepec.gob.mx" TargetMode="External"/><Relationship Id="rId19" Type="http://schemas.openxmlformats.org/officeDocument/2006/relationships/hyperlink" Target="mailto:secretaria.ayuntamiento@ecatepec.gob.m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ecatepec.gob.mx/documents/ley_reglamento/zWotDf0nDMdFUDe0.pdf" TargetMode="External"/><Relationship Id="rId14" Type="http://schemas.openxmlformats.org/officeDocument/2006/relationships/hyperlink" Target="mailto:secretaria.ayuntamiento@ecatepec.gob.mx" TargetMode="External"/><Relationship Id="rId22" Type="http://schemas.openxmlformats.org/officeDocument/2006/relationships/image" Target="media/image1.pn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secretaria.ayuntamiento@ecatepec.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8AE5C-8EB0-46DB-B190-DAC2ECD6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12722</Words>
  <Characters>69976</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Celi Gs</cp:lastModifiedBy>
  <cp:revision>2</cp:revision>
  <cp:lastPrinted>2024-08-15T16:34:00Z</cp:lastPrinted>
  <dcterms:created xsi:type="dcterms:W3CDTF">2024-10-21T17:05:00Z</dcterms:created>
  <dcterms:modified xsi:type="dcterms:W3CDTF">2024-10-21T17:05:00Z</dcterms:modified>
</cp:coreProperties>
</file>