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7F0FCD95" w:rsidR="000E48BC" w:rsidRPr="00A57ED7"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r w:rsidRPr="00A57ED7">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D0340">
        <w:rPr>
          <w:rFonts w:ascii="Palatino Linotype" w:eastAsia="Times New Roman" w:hAnsi="Palatino Linotype" w:cs="Arial"/>
          <w:sz w:val="24"/>
          <w:szCs w:val="24"/>
          <w:lang w:eastAsia="es-MX"/>
        </w:rPr>
        <w:t>dieciséis de octubre</w:t>
      </w:r>
      <w:r w:rsidR="0043656E">
        <w:rPr>
          <w:rFonts w:ascii="Palatino Linotype" w:eastAsia="Times New Roman" w:hAnsi="Palatino Linotype" w:cs="Arial"/>
          <w:sz w:val="24"/>
          <w:szCs w:val="24"/>
          <w:lang w:eastAsia="es-MX"/>
        </w:rPr>
        <w:t xml:space="preserve"> </w:t>
      </w:r>
      <w:r w:rsidRPr="00A57ED7">
        <w:rPr>
          <w:rFonts w:ascii="Palatino Linotype" w:eastAsia="Times New Roman" w:hAnsi="Palatino Linotype" w:cs="Arial"/>
          <w:sz w:val="24"/>
          <w:szCs w:val="24"/>
          <w:lang w:eastAsia="es-MX"/>
        </w:rPr>
        <w:t>de dos mil veinti</w:t>
      </w:r>
      <w:r w:rsidR="00E179EA" w:rsidRPr="00A57ED7">
        <w:rPr>
          <w:rFonts w:ascii="Palatino Linotype" w:eastAsia="Times New Roman" w:hAnsi="Palatino Linotype" w:cs="Arial"/>
          <w:sz w:val="24"/>
          <w:szCs w:val="24"/>
          <w:lang w:eastAsia="es-MX"/>
        </w:rPr>
        <w:t>cuatro</w:t>
      </w:r>
      <w:r w:rsidRPr="00A57ED7">
        <w:rPr>
          <w:rFonts w:ascii="Palatino Linotype" w:eastAsia="Times New Roman" w:hAnsi="Palatino Linotype" w:cs="Arial"/>
          <w:sz w:val="24"/>
          <w:szCs w:val="24"/>
          <w:lang w:eastAsia="es-MX"/>
        </w:rPr>
        <w:t>.</w:t>
      </w:r>
    </w:p>
    <w:p w14:paraId="2CB8D0A8" w14:textId="77777777" w:rsidR="000E48BC" w:rsidRPr="00A57ED7" w:rsidRDefault="000E48BC" w:rsidP="00A57ED7">
      <w:pPr>
        <w:shd w:val="clear" w:color="auto" w:fill="FFFFFF"/>
        <w:spacing w:after="0" w:line="360" w:lineRule="auto"/>
        <w:jc w:val="both"/>
        <w:rPr>
          <w:rFonts w:ascii="Palatino Linotype" w:eastAsia="Times New Roman" w:hAnsi="Palatino Linotype" w:cs="Arial"/>
          <w:sz w:val="24"/>
          <w:szCs w:val="24"/>
          <w:lang w:eastAsia="es-MX"/>
        </w:rPr>
      </w:pPr>
    </w:p>
    <w:p w14:paraId="492989D5" w14:textId="3C093B35" w:rsidR="000E48BC" w:rsidRPr="00A57ED7" w:rsidRDefault="00A275A3" w:rsidP="00A57ED7">
      <w:pPr>
        <w:tabs>
          <w:tab w:val="left" w:pos="1701"/>
        </w:tabs>
        <w:spacing w:after="0" w:line="360" w:lineRule="auto"/>
        <w:jc w:val="both"/>
        <w:rPr>
          <w:rFonts w:ascii="Palatino Linotype" w:hAnsi="Palatino Linotype" w:cs="Arial"/>
          <w:b/>
          <w:sz w:val="24"/>
          <w:szCs w:val="24"/>
        </w:rPr>
      </w:pPr>
      <w:r w:rsidRPr="00A57ED7">
        <w:rPr>
          <w:rFonts w:ascii="Palatino Linotype" w:hAnsi="Palatino Linotype" w:cs="Arial"/>
          <w:b/>
          <w:sz w:val="24"/>
          <w:szCs w:val="24"/>
        </w:rPr>
        <w:t>VISTO</w:t>
      </w:r>
      <w:r w:rsidRPr="00A57ED7">
        <w:rPr>
          <w:rFonts w:ascii="Palatino Linotype" w:hAnsi="Palatino Linotype" w:cs="Arial"/>
          <w:sz w:val="24"/>
          <w:szCs w:val="24"/>
        </w:rPr>
        <w:t xml:space="preserve"> </w:t>
      </w:r>
      <w:r w:rsidR="003A1B33" w:rsidRPr="00A57ED7">
        <w:rPr>
          <w:rFonts w:ascii="Palatino Linotype" w:hAnsi="Palatino Linotype" w:cs="Arial"/>
          <w:sz w:val="24"/>
          <w:szCs w:val="24"/>
        </w:rPr>
        <w:t>e</w:t>
      </w:r>
      <w:r w:rsidRPr="00A57ED7">
        <w:rPr>
          <w:rFonts w:ascii="Palatino Linotype" w:hAnsi="Palatino Linotype" w:cs="Arial"/>
          <w:sz w:val="24"/>
          <w:szCs w:val="24"/>
        </w:rPr>
        <w:t>l expediente electrónico</w:t>
      </w:r>
      <w:r w:rsidR="003A1B33" w:rsidRPr="00A57ED7">
        <w:rPr>
          <w:rFonts w:ascii="Palatino Linotype" w:hAnsi="Palatino Linotype" w:cs="Arial"/>
          <w:sz w:val="24"/>
          <w:szCs w:val="24"/>
        </w:rPr>
        <w:t xml:space="preserve"> formado</w:t>
      </w:r>
      <w:r w:rsidRPr="00A57ED7">
        <w:rPr>
          <w:rFonts w:ascii="Palatino Linotype" w:hAnsi="Palatino Linotype" w:cs="Arial"/>
          <w:sz w:val="24"/>
          <w:szCs w:val="24"/>
        </w:rPr>
        <w:t xml:space="preserve"> con motivo del recurso de revisión con número </w:t>
      </w:r>
      <w:bookmarkStart w:id="0" w:name="_GoBack"/>
      <w:r w:rsidR="00A750BF">
        <w:rPr>
          <w:rFonts w:ascii="Palatino Linotype" w:hAnsi="Palatino Linotype" w:cs="Arial"/>
          <w:b/>
          <w:bCs/>
          <w:sz w:val="24"/>
          <w:szCs w:val="24"/>
          <w:lang w:eastAsia="es-MX"/>
        </w:rPr>
        <w:t>0</w:t>
      </w:r>
      <w:r w:rsidR="005D0340">
        <w:rPr>
          <w:rFonts w:ascii="Palatino Linotype" w:hAnsi="Palatino Linotype" w:cs="Arial"/>
          <w:b/>
          <w:bCs/>
          <w:sz w:val="24"/>
          <w:szCs w:val="24"/>
          <w:lang w:eastAsia="es-MX"/>
        </w:rPr>
        <w:t>3940</w:t>
      </w:r>
      <w:r w:rsidR="00433989">
        <w:rPr>
          <w:rFonts w:ascii="Palatino Linotype" w:hAnsi="Palatino Linotype" w:cs="Arial"/>
          <w:b/>
          <w:bCs/>
          <w:sz w:val="24"/>
          <w:szCs w:val="24"/>
          <w:lang w:eastAsia="es-MX"/>
        </w:rPr>
        <w:t>/INFOEM/IP/RR/2024</w:t>
      </w:r>
      <w:bookmarkEnd w:id="0"/>
      <w:r w:rsidR="000E48BC" w:rsidRPr="00A57ED7">
        <w:rPr>
          <w:rFonts w:ascii="Palatino Linotype" w:hAnsi="Palatino Linotype" w:cs="Arial"/>
          <w:sz w:val="24"/>
          <w:szCs w:val="24"/>
        </w:rPr>
        <w:t xml:space="preserve">, </w:t>
      </w:r>
      <w:r w:rsidR="00AE6CFE" w:rsidRPr="00A57ED7">
        <w:rPr>
          <w:rFonts w:ascii="Palatino Linotype" w:eastAsia="Palatino Linotype" w:hAnsi="Palatino Linotype" w:cs="Palatino Linotype"/>
          <w:sz w:val="24"/>
          <w:szCs w:val="24"/>
        </w:rPr>
        <w:t xml:space="preserve">promovido por </w:t>
      </w:r>
      <w:r w:rsidR="00A64D9F">
        <w:rPr>
          <w:rFonts w:ascii="Palatino Linotype" w:eastAsia="Palatino Linotype" w:hAnsi="Palatino Linotype" w:cs="Palatino Linotype"/>
          <w:b/>
          <w:bCs/>
          <w:sz w:val="24"/>
          <w:szCs w:val="24"/>
        </w:rPr>
        <w:t>XXXXXXXXXXXXXXXXX</w:t>
      </w:r>
      <w:r w:rsidR="002E1E43" w:rsidRPr="002E1E43">
        <w:rPr>
          <w:rFonts w:ascii="Palatino Linotype" w:eastAsia="Palatino Linotype" w:hAnsi="Palatino Linotype" w:cs="Palatino Linotype"/>
          <w:b/>
          <w:bCs/>
          <w:sz w:val="24"/>
          <w:szCs w:val="24"/>
        </w:rPr>
        <w:t xml:space="preserve"> </w:t>
      </w:r>
      <w:r w:rsidR="00A64D9F">
        <w:rPr>
          <w:rFonts w:ascii="Palatino Linotype" w:eastAsia="Palatino Linotype" w:hAnsi="Palatino Linotype" w:cs="Palatino Linotype"/>
          <w:b/>
          <w:bCs/>
          <w:sz w:val="24"/>
          <w:szCs w:val="24"/>
        </w:rPr>
        <w:t>XXXXXXXXXXXXXXXX</w:t>
      </w:r>
      <w:r w:rsidR="000E48BC" w:rsidRPr="00A57ED7">
        <w:rPr>
          <w:rFonts w:ascii="Palatino Linotype" w:eastAsia="Palatino Linotype" w:hAnsi="Palatino Linotype" w:cs="Palatino Linotype"/>
          <w:b/>
          <w:sz w:val="24"/>
          <w:szCs w:val="24"/>
        </w:rPr>
        <w:t>,</w:t>
      </w:r>
      <w:r w:rsidR="000E48BC" w:rsidRPr="00A57ED7">
        <w:rPr>
          <w:rFonts w:ascii="Palatino Linotype" w:hAnsi="Palatino Linotype"/>
          <w:sz w:val="24"/>
          <w:szCs w:val="24"/>
        </w:rPr>
        <w:t xml:space="preserve"> quien en lo sucesivo se le denominara como</w:t>
      </w:r>
      <w:r w:rsidR="00583C45" w:rsidRPr="00A57ED7">
        <w:rPr>
          <w:rFonts w:ascii="Palatino Linotype" w:hAnsi="Palatino Linotype"/>
          <w:sz w:val="24"/>
          <w:szCs w:val="24"/>
        </w:rPr>
        <w:t xml:space="preserve"> la parte </w:t>
      </w:r>
      <w:r w:rsidR="000E48BC" w:rsidRPr="00A57ED7">
        <w:rPr>
          <w:rFonts w:ascii="Palatino Linotype" w:hAnsi="Palatino Linotype"/>
          <w:b/>
          <w:sz w:val="24"/>
          <w:szCs w:val="24"/>
        </w:rPr>
        <w:t>Recurrente</w:t>
      </w:r>
      <w:r w:rsidR="003A1B33" w:rsidRPr="00A57ED7">
        <w:rPr>
          <w:rFonts w:ascii="Palatino Linotype" w:hAnsi="Palatino Linotype" w:cs="Arial"/>
          <w:sz w:val="24"/>
          <w:szCs w:val="24"/>
        </w:rPr>
        <w:t>, en contra de la</w:t>
      </w:r>
      <w:r w:rsidR="000E48BC" w:rsidRPr="00A57ED7">
        <w:rPr>
          <w:rFonts w:ascii="Palatino Linotype" w:hAnsi="Palatino Linotype" w:cs="Arial"/>
          <w:sz w:val="24"/>
          <w:szCs w:val="24"/>
        </w:rPr>
        <w:t xml:space="preserve"> respuesta del </w:t>
      </w:r>
      <w:r w:rsidR="002E1E43" w:rsidRPr="002E1E43">
        <w:rPr>
          <w:rFonts w:ascii="Palatino Linotype" w:hAnsi="Palatino Linotype" w:cs="Arial"/>
          <w:b/>
          <w:sz w:val="24"/>
          <w:szCs w:val="24"/>
        </w:rPr>
        <w:t>Poder Judicial</w:t>
      </w:r>
      <w:r w:rsidR="000E48BC" w:rsidRPr="00A57ED7">
        <w:rPr>
          <w:rFonts w:ascii="Palatino Linotype" w:hAnsi="Palatino Linotype" w:cs="Arial"/>
          <w:b/>
          <w:sz w:val="24"/>
          <w:szCs w:val="24"/>
        </w:rPr>
        <w:t xml:space="preserve">, </w:t>
      </w:r>
      <w:r w:rsidR="000E48BC" w:rsidRPr="00A57ED7">
        <w:rPr>
          <w:rFonts w:ascii="Palatino Linotype" w:hAnsi="Palatino Linotype" w:cs="Arial"/>
          <w:sz w:val="24"/>
          <w:szCs w:val="24"/>
        </w:rPr>
        <w:t>en lo subsecuente</w:t>
      </w:r>
      <w:r w:rsidR="000E48BC" w:rsidRPr="00A57ED7">
        <w:rPr>
          <w:rFonts w:ascii="Palatino Linotype" w:hAnsi="Palatino Linotype" w:cs="Arial"/>
          <w:b/>
          <w:sz w:val="24"/>
          <w:szCs w:val="24"/>
        </w:rPr>
        <w:t xml:space="preserve"> el Sujeto Obligado, </w:t>
      </w:r>
      <w:r w:rsidR="000E48BC" w:rsidRPr="00A57ED7">
        <w:rPr>
          <w:rFonts w:ascii="Palatino Linotype" w:hAnsi="Palatino Linotype" w:cs="Arial"/>
          <w:sz w:val="24"/>
          <w:szCs w:val="24"/>
        </w:rPr>
        <w:t>se procede a dictar la presente resolución.</w:t>
      </w:r>
      <w:r w:rsidR="002E1E43">
        <w:rPr>
          <w:rFonts w:ascii="Palatino Linotype" w:hAnsi="Palatino Linotype" w:cs="Arial"/>
          <w:sz w:val="24"/>
          <w:szCs w:val="24"/>
        </w:rPr>
        <w:t xml:space="preserve"> </w:t>
      </w:r>
    </w:p>
    <w:p w14:paraId="5999912F" w14:textId="288DD31E" w:rsidR="000E48BC" w:rsidRPr="00A57ED7" w:rsidRDefault="007E7ECB" w:rsidP="00A57ED7">
      <w:pPr>
        <w:tabs>
          <w:tab w:val="left" w:pos="6960"/>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p>
    <w:p w14:paraId="7363ABFC" w14:textId="77777777" w:rsidR="000E48BC" w:rsidRPr="00A57ED7" w:rsidRDefault="000E48BC" w:rsidP="00A57ED7">
      <w:pPr>
        <w:spacing w:after="0" w:line="360" w:lineRule="auto"/>
        <w:jc w:val="center"/>
        <w:rPr>
          <w:rFonts w:ascii="Palatino Linotype" w:hAnsi="Palatino Linotype" w:cs="Arial"/>
          <w:b/>
          <w:sz w:val="28"/>
          <w:szCs w:val="24"/>
        </w:rPr>
      </w:pPr>
      <w:r w:rsidRPr="00A57ED7">
        <w:rPr>
          <w:rFonts w:ascii="Palatino Linotype" w:hAnsi="Palatino Linotype" w:cs="Arial"/>
          <w:b/>
          <w:sz w:val="28"/>
          <w:szCs w:val="24"/>
        </w:rPr>
        <w:t>A N T E C E D E N T E S</w:t>
      </w:r>
    </w:p>
    <w:p w14:paraId="51C9E2AC" w14:textId="77777777" w:rsidR="000E48BC" w:rsidRPr="00A57ED7" w:rsidRDefault="000E48BC" w:rsidP="00A57ED7">
      <w:pPr>
        <w:spacing w:after="0" w:line="360" w:lineRule="auto"/>
        <w:rPr>
          <w:rFonts w:ascii="Palatino Linotype" w:hAnsi="Palatino Linotype" w:cs="Arial"/>
          <w:b/>
          <w:sz w:val="24"/>
          <w:szCs w:val="24"/>
        </w:rPr>
      </w:pPr>
    </w:p>
    <w:p w14:paraId="4909D1B3" w14:textId="5B84BDDD" w:rsidR="00A275A3" w:rsidRPr="00A57ED7" w:rsidRDefault="000E48BC" w:rsidP="00A57ED7">
      <w:pPr>
        <w:spacing w:after="0" w:line="360" w:lineRule="auto"/>
        <w:jc w:val="both"/>
        <w:rPr>
          <w:rFonts w:ascii="Palatino Linotype" w:hAnsi="Palatino Linotype" w:cs="Arial"/>
          <w:sz w:val="24"/>
          <w:szCs w:val="24"/>
        </w:rPr>
      </w:pPr>
      <w:r w:rsidRPr="00A57ED7">
        <w:rPr>
          <w:rFonts w:ascii="Palatino Linotype" w:hAnsi="Palatino Linotype" w:cs="Arial"/>
          <w:b/>
          <w:sz w:val="28"/>
          <w:szCs w:val="28"/>
        </w:rPr>
        <w:t xml:space="preserve">PRIMERO. </w:t>
      </w:r>
      <w:r w:rsidR="004F4191" w:rsidRPr="004F4191">
        <w:rPr>
          <w:rFonts w:ascii="Palatino Linotype" w:hAnsi="Palatino Linotype" w:cs="Arial"/>
          <w:sz w:val="24"/>
          <w:szCs w:val="24"/>
        </w:rPr>
        <w:t xml:space="preserve">En fecha </w:t>
      </w:r>
      <w:r w:rsidR="004F4191">
        <w:rPr>
          <w:rFonts w:ascii="Palatino Linotype" w:hAnsi="Palatino Linotype" w:cs="Arial"/>
          <w:sz w:val="24"/>
          <w:szCs w:val="24"/>
        </w:rPr>
        <w:t>cinco de junio</w:t>
      </w:r>
      <w:r w:rsidR="004F4191" w:rsidRPr="004F4191">
        <w:rPr>
          <w:rFonts w:ascii="Palatino Linotype" w:hAnsi="Palatino Linotype" w:cs="Arial"/>
          <w:sz w:val="24"/>
          <w:szCs w:val="24"/>
        </w:rPr>
        <w:t xml:space="preserve"> de dos mil veinticuatro, el Recurrente, presentó a través del Sistema de Acceso a la Información Mexiquense (SAIMEX), ante el Sujeto Obligado, la solicitud de acceso a la información pública, a la que se le asignó el número de expediente 00443/PJUDICI/IP/2024, mediante la cual solicitó lo siguiente:</w:t>
      </w:r>
    </w:p>
    <w:p w14:paraId="18BEAB7A" w14:textId="77777777" w:rsidR="000E48BC" w:rsidRPr="00A57ED7" w:rsidRDefault="000E48BC" w:rsidP="00A57ED7">
      <w:pPr>
        <w:spacing w:after="0" w:line="360" w:lineRule="auto"/>
        <w:jc w:val="both"/>
        <w:rPr>
          <w:rFonts w:ascii="Palatino Linotype" w:hAnsi="Palatino Linotype" w:cs="Arial"/>
          <w:sz w:val="24"/>
          <w:szCs w:val="24"/>
        </w:rPr>
      </w:pPr>
    </w:p>
    <w:p w14:paraId="7B234C95" w14:textId="3E7C1252" w:rsidR="004602FD" w:rsidRPr="00A57ED7" w:rsidRDefault="003A1B33" w:rsidP="00A57ED7">
      <w:pPr>
        <w:spacing w:after="0" w:line="240" w:lineRule="auto"/>
        <w:ind w:left="567" w:right="567"/>
        <w:jc w:val="both"/>
        <w:rPr>
          <w:rFonts w:ascii="Palatino Linotype" w:hAnsi="Palatino Linotype" w:cs="Arial"/>
          <w:i/>
          <w:szCs w:val="24"/>
        </w:rPr>
      </w:pPr>
      <w:r w:rsidRPr="00A57ED7">
        <w:rPr>
          <w:rFonts w:ascii="Palatino Linotype" w:hAnsi="Palatino Linotype" w:cs="Arial"/>
          <w:i/>
          <w:szCs w:val="24"/>
        </w:rPr>
        <w:t>“</w:t>
      </w:r>
      <w:r w:rsidR="004F4191" w:rsidRPr="004F4191">
        <w:rPr>
          <w:rFonts w:ascii="Palatino Linotype" w:hAnsi="Palatino Linotype" w:cs="Arial"/>
          <w:i/>
          <w:szCs w:val="24"/>
        </w:rPr>
        <w:t>-INDIQUE EN UN LISTADO LOS CONVENIOS DE COLABORACIÓN QUE DESDE EL AÑO 2000 HA CELEBRADO CON LAS DISTINTAS ASOCIACIONES DE ABOGADOS EN EL ESTADO DE MÉXICO. -INFORME SI HA REALIZADO APORTACIONES ECONÓMICAS (YA SEA EN ESPECIE O EN DINERO) A LAS DISTINTAS ASOCIACIONES DE ABOGADOS DEL ESTADO DE MÉXICO, DESDE EL AÑO 2000 A LA FECHA; EN CASO DE HABER REALIZADO APORTACIONES ECONÓMICAS, INDIQUE EL TIPO DE APORTACIÓN, EL MONTO Y LA ASOCIACIÓN BENEFICIADA.</w:t>
      </w:r>
      <w:r w:rsidRPr="00A57ED7">
        <w:rPr>
          <w:rFonts w:ascii="Palatino Linotype" w:hAnsi="Palatino Linotype" w:cs="Arial"/>
          <w:i/>
          <w:szCs w:val="24"/>
        </w:rPr>
        <w:t>”</w:t>
      </w:r>
      <w:r w:rsidR="004F4191">
        <w:rPr>
          <w:rFonts w:ascii="Palatino Linotype" w:hAnsi="Palatino Linotype" w:cs="Arial"/>
          <w:i/>
          <w:szCs w:val="24"/>
        </w:rPr>
        <w:t xml:space="preserve"> (Sic)</w:t>
      </w:r>
    </w:p>
    <w:p w14:paraId="143DF2A8" w14:textId="77777777" w:rsidR="001037B3" w:rsidRPr="00A57ED7" w:rsidRDefault="001037B3" w:rsidP="00A57ED7">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A57ED7" w:rsidRDefault="000E48BC" w:rsidP="00A57ED7">
      <w:pPr>
        <w:tabs>
          <w:tab w:val="left" w:pos="5647"/>
        </w:tabs>
        <w:spacing w:after="0" w:line="360" w:lineRule="auto"/>
        <w:jc w:val="both"/>
        <w:rPr>
          <w:rFonts w:ascii="Palatino Linotype" w:hAnsi="Palatino Linotype"/>
          <w:sz w:val="24"/>
          <w:szCs w:val="24"/>
        </w:rPr>
      </w:pPr>
      <w:r w:rsidRPr="00A57ED7">
        <w:rPr>
          <w:rFonts w:ascii="Palatino Linotype" w:eastAsia="Times New Roman" w:hAnsi="Palatino Linotype" w:cs="Times New Roman"/>
          <w:sz w:val="24"/>
          <w:szCs w:val="24"/>
          <w:lang w:val="es-ES_tradnl" w:eastAsia="es-ES"/>
        </w:rPr>
        <w:lastRenderedPageBreak/>
        <w:t xml:space="preserve">Modalidad de entrega: </w:t>
      </w:r>
      <w:r w:rsidR="005B565B" w:rsidRPr="00A57ED7">
        <w:rPr>
          <w:rFonts w:ascii="Palatino Linotype" w:hAnsi="Palatino Linotype"/>
          <w:b/>
          <w:i/>
          <w:sz w:val="24"/>
          <w:szCs w:val="24"/>
        </w:rPr>
        <w:t>A través del SAIMEX</w:t>
      </w:r>
    </w:p>
    <w:p w14:paraId="47DC92F7" w14:textId="14804FF7" w:rsidR="00656B9E" w:rsidRPr="00A57ED7" w:rsidRDefault="00656B9E" w:rsidP="00A57ED7">
      <w:pPr>
        <w:tabs>
          <w:tab w:val="left" w:pos="5647"/>
        </w:tabs>
        <w:spacing w:after="0" w:line="360" w:lineRule="auto"/>
        <w:jc w:val="both"/>
        <w:rPr>
          <w:rFonts w:ascii="Palatino Linotype" w:hAnsi="Palatino Linotype"/>
          <w:sz w:val="24"/>
          <w:szCs w:val="24"/>
        </w:rPr>
      </w:pPr>
    </w:p>
    <w:p w14:paraId="579BA888" w14:textId="1214CE47" w:rsidR="001037B3" w:rsidRPr="00A57ED7" w:rsidRDefault="00546040" w:rsidP="00433989">
      <w:pPr>
        <w:spacing w:after="0" w:line="360" w:lineRule="auto"/>
        <w:ind w:right="334"/>
        <w:jc w:val="both"/>
        <w:rPr>
          <w:rFonts w:ascii="Palatino Linotype" w:eastAsia="Times New Roman" w:hAnsi="Palatino Linotype" w:cs="Times New Roman"/>
          <w:sz w:val="24"/>
          <w:szCs w:val="24"/>
          <w:lang w:val="es-ES" w:eastAsia="es-ES"/>
        </w:rPr>
      </w:pPr>
      <w:r w:rsidRPr="00A57ED7">
        <w:rPr>
          <w:rFonts w:ascii="Palatino Linotype" w:hAnsi="Palatino Linotype" w:cs="Arial"/>
          <w:b/>
          <w:sz w:val="28"/>
          <w:szCs w:val="24"/>
        </w:rPr>
        <w:t>SEGUNDO</w:t>
      </w:r>
      <w:r w:rsidRPr="00A57ED7">
        <w:rPr>
          <w:rFonts w:ascii="Palatino Linotype" w:hAnsi="Palatino Linotype" w:cs="Arial"/>
          <w:b/>
          <w:sz w:val="24"/>
          <w:szCs w:val="24"/>
        </w:rPr>
        <w:t xml:space="preserve">. </w:t>
      </w:r>
      <w:r w:rsidRPr="00A57ED7">
        <w:rPr>
          <w:rFonts w:ascii="Palatino Linotype" w:hAnsi="Palatino Linotype" w:cs="Arial"/>
          <w:sz w:val="24"/>
          <w:szCs w:val="24"/>
        </w:rPr>
        <w:t xml:space="preserve">En fecha </w:t>
      </w:r>
      <w:r w:rsidR="0067709F">
        <w:rPr>
          <w:rFonts w:ascii="Palatino Linotype" w:hAnsi="Palatino Linotype" w:cs="Arial"/>
          <w:sz w:val="24"/>
          <w:szCs w:val="24"/>
        </w:rPr>
        <w:t>veinticinco de junio</w:t>
      </w:r>
      <w:r w:rsidR="00433989">
        <w:rPr>
          <w:rFonts w:ascii="Palatino Linotype" w:hAnsi="Palatino Linotype" w:cs="Arial"/>
          <w:sz w:val="24"/>
          <w:szCs w:val="24"/>
        </w:rPr>
        <w:t xml:space="preserve"> </w:t>
      </w:r>
      <w:r w:rsidRPr="00A57ED7">
        <w:rPr>
          <w:rFonts w:ascii="Palatino Linotype" w:hAnsi="Palatino Linotype" w:cs="Arial"/>
          <w:sz w:val="24"/>
          <w:szCs w:val="24"/>
        </w:rPr>
        <w:t xml:space="preserve">de dos mil veinticuatro, de conformidad con las constancias electrónicas, se observa que el </w:t>
      </w:r>
      <w:r w:rsidRPr="00A57ED7">
        <w:rPr>
          <w:rFonts w:ascii="Palatino Linotype" w:hAnsi="Palatino Linotype" w:cs="Arial"/>
          <w:b/>
          <w:sz w:val="24"/>
          <w:szCs w:val="24"/>
        </w:rPr>
        <w:t>Sujeto Obligado</w:t>
      </w:r>
      <w:r w:rsidRPr="00A57ED7">
        <w:rPr>
          <w:rFonts w:ascii="Palatino Linotype" w:hAnsi="Palatino Linotype" w:cs="Arial"/>
          <w:sz w:val="24"/>
          <w:szCs w:val="24"/>
        </w:rPr>
        <w:t xml:space="preserve"> </w:t>
      </w:r>
      <w:r w:rsidR="001037B3" w:rsidRPr="00A57ED7">
        <w:rPr>
          <w:rFonts w:ascii="Palatino Linotype" w:hAnsi="Palatino Linotype" w:cs="Arial"/>
          <w:sz w:val="24"/>
          <w:szCs w:val="24"/>
        </w:rPr>
        <w:t xml:space="preserve">notificó al entonces </w:t>
      </w:r>
      <w:r w:rsidR="001037B3" w:rsidRPr="00A57ED7">
        <w:rPr>
          <w:rFonts w:ascii="Palatino Linotype" w:hAnsi="Palatino Linotype" w:cs="Arial"/>
          <w:b/>
          <w:sz w:val="24"/>
          <w:szCs w:val="24"/>
        </w:rPr>
        <w:t>Solicitante,</w:t>
      </w:r>
      <w:r w:rsidR="001037B3" w:rsidRPr="00A57ED7">
        <w:rPr>
          <w:rFonts w:ascii="Palatino Linotype" w:hAnsi="Palatino Linotype" w:cs="Arial"/>
          <w:bCs/>
          <w:sz w:val="24"/>
          <w:szCs w:val="24"/>
        </w:rPr>
        <w:t xml:space="preserve"> </w:t>
      </w:r>
      <w:r w:rsidR="00433989">
        <w:rPr>
          <w:rFonts w:ascii="Palatino Linotype" w:hAnsi="Palatino Linotype" w:cs="Arial"/>
          <w:bCs/>
          <w:sz w:val="24"/>
          <w:szCs w:val="24"/>
        </w:rPr>
        <w:t xml:space="preserve">la </w:t>
      </w:r>
      <w:r w:rsidR="001037B3" w:rsidRPr="00A57ED7">
        <w:rPr>
          <w:rFonts w:ascii="Palatino Linotype" w:eastAsia="Times New Roman" w:hAnsi="Palatino Linotype" w:cs="Times New Roman"/>
          <w:sz w:val="24"/>
          <w:szCs w:val="24"/>
          <w:lang w:val="es-ES" w:eastAsia="es-ES"/>
        </w:rPr>
        <w:t>respuesta, en los términos siguientes:</w:t>
      </w:r>
    </w:p>
    <w:p w14:paraId="099D5B27" w14:textId="77777777" w:rsidR="001037B3" w:rsidRPr="00A57ED7" w:rsidRDefault="001037B3" w:rsidP="00A57ED7">
      <w:pPr>
        <w:spacing w:after="0" w:line="360" w:lineRule="auto"/>
        <w:jc w:val="both"/>
        <w:rPr>
          <w:rFonts w:ascii="Palatino Linotype" w:eastAsia="Times New Roman" w:hAnsi="Palatino Linotype" w:cs="Times New Roman"/>
          <w:sz w:val="24"/>
          <w:szCs w:val="24"/>
          <w:lang w:val="es-ES" w:eastAsia="es-ES"/>
        </w:rPr>
      </w:pPr>
    </w:p>
    <w:p w14:paraId="72D403CE" w14:textId="7292643E" w:rsidR="0067709F" w:rsidRDefault="003A1B33" w:rsidP="0067709F">
      <w:pPr>
        <w:spacing w:after="0" w:line="240" w:lineRule="auto"/>
        <w:ind w:left="567" w:right="567"/>
        <w:jc w:val="right"/>
        <w:rPr>
          <w:rFonts w:ascii="Palatino Linotype" w:hAnsi="Palatino Linotype" w:cs="Arial"/>
          <w:i/>
          <w:szCs w:val="24"/>
        </w:rPr>
      </w:pPr>
      <w:r w:rsidRPr="00A57ED7">
        <w:rPr>
          <w:rFonts w:ascii="Palatino Linotype" w:hAnsi="Palatino Linotype" w:cs="Arial"/>
          <w:i/>
          <w:szCs w:val="24"/>
        </w:rPr>
        <w:t>“</w:t>
      </w:r>
      <w:r w:rsidR="0067709F" w:rsidRPr="0067709F">
        <w:rPr>
          <w:rFonts w:ascii="Palatino Linotype" w:hAnsi="Palatino Linotype" w:cs="Arial"/>
          <w:i/>
          <w:szCs w:val="24"/>
        </w:rPr>
        <w:t>Folio de la solicitud: 00443/PJUDICI/IP/2024</w:t>
      </w:r>
    </w:p>
    <w:p w14:paraId="751CA34B" w14:textId="77777777" w:rsidR="0067709F" w:rsidRPr="0067709F" w:rsidRDefault="0067709F" w:rsidP="0067709F">
      <w:pPr>
        <w:spacing w:after="0" w:line="240" w:lineRule="auto"/>
        <w:ind w:left="567" w:right="567"/>
        <w:jc w:val="right"/>
        <w:rPr>
          <w:rFonts w:ascii="Palatino Linotype" w:hAnsi="Palatino Linotype" w:cs="Arial"/>
          <w:i/>
          <w:szCs w:val="24"/>
        </w:rPr>
      </w:pPr>
    </w:p>
    <w:p w14:paraId="4AA2DC56" w14:textId="66B16F5A" w:rsidR="0067709F" w:rsidRDefault="0067709F" w:rsidP="0067709F">
      <w:pPr>
        <w:spacing w:after="0" w:line="240" w:lineRule="auto"/>
        <w:ind w:left="567" w:right="567"/>
        <w:jc w:val="both"/>
        <w:rPr>
          <w:rFonts w:ascii="Palatino Linotype" w:hAnsi="Palatino Linotype" w:cs="Arial"/>
          <w:i/>
          <w:szCs w:val="24"/>
        </w:rPr>
      </w:pPr>
      <w:r w:rsidRPr="0067709F">
        <w:rPr>
          <w:rFonts w:ascii="Palatino Linotype" w:hAnsi="Palatino Linotype" w:cs="Arial"/>
          <w:i/>
          <w:szCs w:val="24"/>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4009BA52" w14:textId="77777777" w:rsidR="0067709F" w:rsidRPr="0067709F" w:rsidRDefault="0067709F" w:rsidP="0067709F">
      <w:pPr>
        <w:spacing w:after="0" w:line="240" w:lineRule="auto"/>
        <w:ind w:left="567" w:right="567"/>
        <w:jc w:val="both"/>
        <w:rPr>
          <w:rFonts w:ascii="Palatino Linotype" w:hAnsi="Palatino Linotype" w:cs="Arial"/>
          <w:i/>
          <w:szCs w:val="24"/>
        </w:rPr>
      </w:pPr>
    </w:p>
    <w:p w14:paraId="64EBBBA9" w14:textId="77777777" w:rsidR="0067709F" w:rsidRPr="0067709F" w:rsidRDefault="0067709F" w:rsidP="0067709F">
      <w:pPr>
        <w:spacing w:after="0" w:line="240" w:lineRule="auto"/>
        <w:ind w:left="567" w:right="567"/>
        <w:jc w:val="both"/>
        <w:rPr>
          <w:rFonts w:ascii="Palatino Linotype" w:hAnsi="Palatino Linotype" w:cs="Arial"/>
          <w:i/>
          <w:szCs w:val="24"/>
        </w:rPr>
      </w:pPr>
      <w:r w:rsidRPr="0067709F">
        <w:rPr>
          <w:rFonts w:ascii="Palatino Linotype" w:hAnsi="Palatino Linotype" w:cs="Arial"/>
          <w:i/>
          <w:szCs w:val="24"/>
        </w:rPr>
        <w:t>ATENTAMENTE</w:t>
      </w:r>
    </w:p>
    <w:p w14:paraId="5FCDB483" w14:textId="428B3C3A" w:rsidR="003A1B33" w:rsidRPr="00A57ED7" w:rsidRDefault="0067709F" w:rsidP="0067709F">
      <w:pPr>
        <w:spacing w:after="0" w:line="240" w:lineRule="auto"/>
        <w:ind w:left="567" w:right="567"/>
        <w:jc w:val="both"/>
        <w:rPr>
          <w:rFonts w:ascii="Palatino Linotype" w:hAnsi="Palatino Linotype" w:cs="Arial"/>
          <w:iCs/>
          <w:szCs w:val="24"/>
        </w:rPr>
      </w:pPr>
      <w:r w:rsidRPr="0067709F">
        <w:rPr>
          <w:rFonts w:ascii="Palatino Linotype" w:hAnsi="Palatino Linotype" w:cs="Arial"/>
          <w:i/>
          <w:szCs w:val="24"/>
        </w:rPr>
        <w:t>M. EN D. JOSE EDGAR MARÍN PEREZ</w:t>
      </w:r>
      <w:r w:rsidR="00433989" w:rsidRPr="00433989">
        <w:rPr>
          <w:rFonts w:ascii="Palatino Linotype" w:hAnsi="Palatino Linotype" w:cs="Arial"/>
          <w:i/>
          <w:szCs w:val="24"/>
        </w:rPr>
        <w:t>.</w:t>
      </w:r>
      <w:r w:rsidR="00656792" w:rsidRPr="00A57ED7">
        <w:rPr>
          <w:rFonts w:ascii="Palatino Linotype" w:hAnsi="Palatino Linotype" w:cs="Arial"/>
          <w:i/>
          <w:szCs w:val="24"/>
        </w:rPr>
        <w:t>”</w:t>
      </w:r>
      <w:r w:rsidR="00656792" w:rsidRPr="00A57ED7">
        <w:rPr>
          <w:rFonts w:ascii="Palatino Linotype" w:hAnsi="Palatino Linotype" w:cs="Arial"/>
          <w:iCs/>
          <w:szCs w:val="24"/>
        </w:rPr>
        <w:t xml:space="preserve"> (</w:t>
      </w:r>
      <w:proofErr w:type="gramStart"/>
      <w:r w:rsidR="00656792" w:rsidRPr="00A57ED7">
        <w:rPr>
          <w:rFonts w:ascii="Palatino Linotype" w:hAnsi="Palatino Linotype" w:cs="Arial"/>
          <w:iCs/>
          <w:szCs w:val="24"/>
        </w:rPr>
        <w:t>sic</w:t>
      </w:r>
      <w:proofErr w:type="gramEnd"/>
      <w:r w:rsidR="00656792" w:rsidRPr="00A57ED7">
        <w:rPr>
          <w:rFonts w:ascii="Palatino Linotype" w:hAnsi="Palatino Linotype" w:cs="Arial"/>
          <w:iCs/>
          <w:szCs w:val="24"/>
        </w:rPr>
        <w:t>)</w:t>
      </w:r>
    </w:p>
    <w:p w14:paraId="7192ECD7" w14:textId="77777777" w:rsidR="001922A2" w:rsidRPr="00A57ED7" w:rsidRDefault="001922A2" w:rsidP="00A57ED7">
      <w:pPr>
        <w:spacing w:after="0" w:line="360" w:lineRule="auto"/>
        <w:jc w:val="both"/>
        <w:rPr>
          <w:rFonts w:ascii="Palatino Linotype" w:eastAsia="Times New Roman" w:hAnsi="Palatino Linotype" w:cs="Times New Roman"/>
          <w:sz w:val="24"/>
          <w:szCs w:val="24"/>
          <w:lang w:eastAsia="es-ES"/>
        </w:rPr>
      </w:pPr>
    </w:p>
    <w:p w14:paraId="2C94D97C" w14:textId="5D96448B" w:rsidR="001037B3" w:rsidRPr="00A57ED7" w:rsidRDefault="001037B3" w:rsidP="00433989">
      <w:pPr>
        <w:spacing w:after="0" w:line="360" w:lineRule="auto"/>
        <w:jc w:val="both"/>
        <w:rPr>
          <w:rFonts w:ascii="Palatino Linotype" w:eastAsia="Times New Roman" w:hAnsi="Palatino Linotype" w:cs="Times New Roman"/>
          <w:sz w:val="24"/>
          <w:szCs w:val="24"/>
          <w:lang w:eastAsia="es-ES"/>
        </w:rPr>
      </w:pPr>
      <w:r w:rsidRPr="00A57ED7">
        <w:rPr>
          <w:rFonts w:ascii="Palatino Linotype" w:eastAsia="Times New Roman" w:hAnsi="Palatino Linotype" w:cs="Times New Roman"/>
          <w:sz w:val="24"/>
          <w:szCs w:val="24"/>
          <w:lang w:eastAsia="es-ES"/>
        </w:rPr>
        <w:t xml:space="preserve">Asimismo, se hace constar que el </w:t>
      </w:r>
      <w:r w:rsidRPr="00A57ED7">
        <w:rPr>
          <w:rFonts w:ascii="Palatino Linotype" w:eastAsia="Times New Roman" w:hAnsi="Palatino Linotype" w:cs="Times New Roman"/>
          <w:b/>
          <w:bCs/>
          <w:sz w:val="24"/>
          <w:szCs w:val="24"/>
          <w:lang w:eastAsia="es-ES"/>
        </w:rPr>
        <w:t>Sujeto Obligado</w:t>
      </w:r>
      <w:r w:rsidRPr="00A57ED7">
        <w:rPr>
          <w:rFonts w:ascii="Palatino Linotype" w:eastAsia="Times New Roman" w:hAnsi="Palatino Linotype" w:cs="Times New Roman"/>
          <w:sz w:val="24"/>
          <w:szCs w:val="24"/>
          <w:lang w:eastAsia="es-ES"/>
        </w:rPr>
        <w:t xml:space="preserve"> adjuntó </w:t>
      </w:r>
      <w:r w:rsidR="0067709F">
        <w:rPr>
          <w:rFonts w:ascii="Palatino Linotype" w:eastAsia="Times New Roman" w:hAnsi="Palatino Linotype" w:cs="Times New Roman"/>
          <w:sz w:val="24"/>
          <w:szCs w:val="24"/>
          <w:lang w:eastAsia="es-ES"/>
        </w:rPr>
        <w:t>el</w:t>
      </w:r>
      <w:r w:rsidRPr="00A57ED7">
        <w:rPr>
          <w:rFonts w:ascii="Palatino Linotype" w:eastAsia="Times New Roman" w:hAnsi="Palatino Linotype" w:cs="Times New Roman"/>
          <w:sz w:val="24"/>
          <w:szCs w:val="24"/>
          <w:lang w:eastAsia="es-ES"/>
        </w:rPr>
        <w:t xml:space="preserve"> documento electrónico </w:t>
      </w:r>
      <w:r w:rsidRPr="00A57ED7">
        <w:rPr>
          <w:rFonts w:ascii="Palatino Linotype" w:eastAsia="Times New Roman" w:hAnsi="Palatino Linotype" w:cs="Times New Roman"/>
          <w:i/>
          <w:sz w:val="24"/>
          <w:szCs w:val="24"/>
          <w:lang w:eastAsia="es-ES"/>
        </w:rPr>
        <w:t>“</w:t>
      </w:r>
      <w:r w:rsidR="0067709F" w:rsidRPr="0067709F">
        <w:rPr>
          <w:rFonts w:ascii="Palatino Linotype" w:eastAsia="Times New Roman" w:hAnsi="Palatino Linotype" w:cs="Times New Roman"/>
          <w:b/>
          <w:i/>
          <w:sz w:val="24"/>
          <w:szCs w:val="24"/>
          <w:lang w:eastAsia="es-ES"/>
        </w:rPr>
        <w:t>RESPUESTA 00443-2024.pdf</w:t>
      </w:r>
      <w:r w:rsidRPr="00A57ED7">
        <w:rPr>
          <w:rFonts w:ascii="Palatino Linotype" w:eastAsia="Times New Roman" w:hAnsi="Palatino Linotype" w:cs="Times New Roman"/>
          <w:i/>
          <w:sz w:val="24"/>
          <w:szCs w:val="24"/>
          <w:lang w:eastAsia="es-ES"/>
        </w:rPr>
        <w:t>”</w:t>
      </w:r>
      <w:r w:rsidRPr="00A57ED7">
        <w:rPr>
          <w:rFonts w:ascii="Palatino Linotype" w:eastAsia="Times New Roman" w:hAnsi="Palatino Linotype" w:cs="Times New Roman"/>
          <w:sz w:val="24"/>
          <w:szCs w:val="24"/>
          <w:lang w:eastAsia="es-ES"/>
        </w:rPr>
        <w:t xml:space="preserve">, </w:t>
      </w:r>
      <w:r w:rsidR="00433989">
        <w:rPr>
          <w:rFonts w:ascii="Palatino Linotype" w:eastAsia="Times New Roman" w:hAnsi="Palatino Linotype" w:cs="Times New Roman"/>
          <w:sz w:val="24"/>
          <w:szCs w:val="24"/>
          <w:lang w:eastAsia="es-ES"/>
        </w:rPr>
        <w:t>que habrá</w:t>
      </w:r>
      <w:r w:rsidR="0067709F">
        <w:rPr>
          <w:rFonts w:ascii="Palatino Linotype" w:eastAsia="Times New Roman" w:hAnsi="Palatino Linotype" w:cs="Times New Roman"/>
          <w:sz w:val="24"/>
          <w:szCs w:val="24"/>
          <w:lang w:eastAsia="es-ES"/>
        </w:rPr>
        <w:t xml:space="preserve"> de</w:t>
      </w:r>
      <w:r w:rsidR="00433989">
        <w:rPr>
          <w:rFonts w:ascii="Palatino Linotype" w:eastAsia="Times New Roman" w:hAnsi="Palatino Linotype" w:cs="Times New Roman"/>
          <w:sz w:val="24"/>
          <w:szCs w:val="24"/>
          <w:lang w:eastAsia="es-ES"/>
        </w:rPr>
        <w:t xml:space="preserve"> </w:t>
      </w:r>
      <w:r w:rsidRPr="00A57ED7">
        <w:rPr>
          <w:rFonts w:ascii="Palatino Linotype" w:eastAsia="Times New Roman" w:hAnsi="Palatino Linotype" w:cs="Times New Roman"/>
          <w:sz w:val="24"/>
          <w:szCs w:val="24"/>
          <w:lang w:eastAsia="es-ES"/>
        </w:rPr>
        <w:t>ser objeto de estudio y análisis en el apartado correspondiente.</w:t>
      </w:r>
    </w:p>
    <w:p w14:paraId="65683ABE" w14:textId="77777777" w:rsidR="001037B3" w:rsidRPr="00A57ED7" w:rsidRDefault="001037B3" w:rsidP="00A57ED7">
      <w:pPr>
        <w:spacing w:after="0" w:line="360" w:lineRule="auto"/>
        <w:jc w:val="both"/>
        <w:rPr>
          <w:rFonts w:ascii="Palatino Linotype" w:eastAsia="Times New Roman" w:hAnsi="Palatino Linotype" w:cs="Times New Roman"/>
          <w:sz w:val="24"/>
          <w:szCs w:val="24"/>
          <w:lang w:eastAsia="es-ES"/>
        </w:rPr>
      </w:pPr>
    </w:p>
    <w:p w14:paraId="6AA27CEA" w14:textId="15F9DEE4" w:rsidR="000E48BC" w:rsidRDefault="00433989" w:rsidP="00A57ED7">
      <w:pPr>
        <w:spacing w:after="0" w:line="360" w:lineRule="auto"/>
        <w:jc w:val="both"/>
        <w:rPr>
          <w:rFonts w:ascii="Palatino Linotype" w:eastAsia="Times New Roman" w:hAnsi="Palatino Linotype" w:cs="Arial"/>
          <w:sz w:val="24"/>
          <w:szCs w:val="24"/>
          <w:lang w:val="es-ES" w:eastAsia="es-ES"/>
        </w:rPr>
      </w:pPr>
      <w:r>
        <w:rPr>
          <w:rFonts w:ascii="Palatino Linotype" w:hAnsi="Palatino Linotype" w:cs="Arial"/>
          <w:b/>
          <w:sz w:val="28"/>
          <w:szCs w:val="24"/>
        </w:rPr>
        <w:t>TERCERO</w:t>
      </w:r>
      <w:r w:rsidR="000E48BC" w:rsidRPr="00A57ED7">
        <w:rPr>
          <w:rFonts w:ascii="Palatino Linotype" w:hAnsi="Palatino Linotype" w:cs="Arial"/>
          <w:b/>
          <w:sz w:val="24"/>
          <w:szCs w:val="24"/>
        </w:rPr>
        <w:t>.</w:t>
      </w:r>
      <w:r w:rsidR="000E48BC" w:rsidRPr="00A57ED7">
        <w:rPr>
          <w:rFonts w:ascii="Palatino Linotype" w:hAnsi="Palatino Linotype" w:cs="Arial"/>
          <w:sz w:val="24"/>
          <w:szCs w:val="24"/>
        </w:rPr>
        <w:t xml:space="preserve"> </w:t>
      </w:r>
      <w:r w:rsidR="000E48BC" w:rsidRPr="00A57ED7">
        <w:rPr>
          <w:rFonts w:ascii="Palatino Linotype" w:eastAsia="Times New Roman" w:hAnsi="Palatino Linotype" w:cs="Arial"/>
          <w:sz w:val="24"/>
          <w:szCs w:val="24"/>
          <w:lang w:val="es-ES" w:eastAsia="es-ES"/>
        </w:rPr>
        <w:t xml:space="preserve">Inconforme con la respuesta proporcionada, </w:t>
      </w:r>
      <w:r w:rsidR="006D6E8F" w:rsidRPr="00A57ED7">
        <w:rPr>
          <w:rFonts w:ascii="Palatino Linotype" w:eastAsia="Times New Roman" w:hAnsi="Palatino Linotype" w:cs="Arial"/>
          <w:sz w:val="24"/>
          <w:szCs w:val="24"/>
          <w:lang w:val="es-ES" w:eastAsia="es-ES"/>
        </w:rPr>
        <w:t xml:space="preserve">el día </w:t>
      </w:r>
      <w:r w:rsidR="009B6099">
        <w:rPr>
          <w:rFonts w:ascii="Palatino Linotype" w:eastAsia="Times New Roman" w:hAnsi="Palatino Linotype" w:cs="Arial"/>
          <w:sz w:val="24"/>
          <w:szCs w:val="24"/>
          <w:lang w:val="es-ES" w:eastAsia="es-ES"/>
        </w:rPr>
        <w:t>veintisiete de junio</w:t>
      </w:r>
      <w:r w:rsidR="006D6E8F" w:rsidRPr="00A57ED7">
        <w:rPr>
          <w:rFonts w:ascii="Palatino Linotype" w:eastAsia="Times New Roman" w:hAnsi="Palatino Linotype" w:cs="Arial"/>
          <w:sz w:val="24"/>
          <w:szCs w:val="24"/>
          <w:lang w:val="es-ES" w:eastAsia="es-ES"/>
        </w:rPr>
        <w:t xml:space="preserve"> dos mil veinticuatro</w:t>
      </w:r>
      <w:r w:rsidR="000E48BC" w:rsidRPr="00A57ED7">
        <w:rPr>
          <w:rFonts w:ascii="Palatino Linotype" w:eastAsia="Times New Roman" w:hAnsi="Palatino Linotype" w:cs="Arial"/>
          <w:sz w:val="24"/>
          <w:szCs w:val="24"/>
          <w:lang w:val="es-ES" w:eastAsia="es-ES"/>
        </w:rPr>
        <w:t xml:space="preserve">, </w:t>
      </w:r>
      <w:r w:rsidR="002F2EC3" w:rsidRPr="00A57ED7">
        <w:rPr>
          <w:rFonts w:ascii="Palatino Linotype" w:eastAsia="Times New Roman" w:hAnsi="Palatino Linotype" w:cs="Arial"/>
          <w:sz w:val="24"/>
          <w:szCs w:val="24"/>
          <w:lang w:val="es-ES" w:eastAsia="es-ES"/>
        </w:rPr>
        <w:t>la parte</w:t>
      </w:r>
      <w:r w:rsidR="000E48BC" w:rsidRPr="00A57ED7">
        <w:rPr>
          <w:rFonts w:ascii="Palatino Linotype" w:eastAsia="Times New Roman" w:hAnsi="Palatino Linotype" w:cs="Arial"/>
          <w:b/>
          <w:sz w:val="24"/>
          <w:szCs w:val="24"/>
          <w:lang w:val="es-ES" w:eastAsia="es-ES"/>
        </w:rPr>
        <w:t xml:space="preserve"> Recurrente</w:t>
      </w:r>
      <w:r w:rsidR="000E48BC" w:rsidRPr="00A57ED7">
        <w:rPr>
          <w:rFonts w:ascii="Palatino Linotype" w:eastAsia="Times New Roman" w:hAnsi="Palatino Linotype" w:cs="Arial"/>
          <w:sz w:val="24"/>
          <w:szCs w:val="24"/>
          <w:lang w:val="es-ES" w:eastAsia="es-ES"/>
        </w:rPr>
        <w:t xml:space="preserve"> interpuso recurso de revisión, quedando registrado</w:t>
      </w:r>
      <w:r w:rsidR="00A83393" w:rsidRPr="00A57ED7">
        <w:rPr>
          <w:rFonts w:ascii="Palatino Linotype" w:eastAsia="Times New Roman" w:hAnsi="Palatino Linotype" w:cs="Arial"/>
          <w:sz w:val="24"/>
          <w:szCs w:val="24"/>
          <w:lang w:val="es-ES" w:eastAsia="es-ES"/>
        </w:rPr>
        <w:t>s</w:t>
      </w:r>
      <w:r w:rsidR="000E48BC" w:rsidRPr="00A57ED7">
        <w:rPr>
          <w:rFonts w:ascii="Palatino Linotype" w:eastAsia="Times New Roman" w:hAnsi="Palatino Linotype" w:cs="Arial"/>
          <w:sz w:val="24"/>
          <w:szCs w:val="24"/>
          <w:lang w:val="es-ES" w:eastAsia="es-ES"/>
        </w:rPr>
        <w:t xml:space="preserve"> en el</w:t>
      </w:r>
      <w:r w:rsidR="000E48BC" w:rsidRPr="00A57ED7">
        <w:rPr>
          <w:rFonts w:ascii="Palatino Linotype" w:eastAsia="Arial Unicode MS" w:hAnsi="Palatino Linotype" w:cs="Arial"/>
          <w:b/>
          <w:sz w:val="24"/>
          <w:szCs w:val="24"/>
          <w:lang w:val="es-ES" w:eastAsia="es-ES"/>
        </w:rPr>
        <w:t xml:space="preserve"> SAIMEX</w:t>
      </w:r>
      <w:r w:rsidR="000E48BC" w:rsidRPr="00A57ED7">
        <w:rPr>
          <w:rFonts w:ascii="Palatino Linotype" w:eastAsia="Arial Unicode MS" w:hAnsi="Palatino Linotype" w:cs="Arial"/>
          <w:sz w:val="24"/>
          <w:szCs w:val="24"/>
          <w:lang w:val="es-ES" w:eastAsia="es-ES"/>
        </w:rPr>
        <w:t xml:space="preserve"> </w:t>
      </w:r>
      <w:r w:rsidR="00D41136" w:rsidRPr="00A57ED7">
        <w:rPr>
          <w:rFonts w:ascii="Palatino Linotype" w:eastAsia="Arial Unicode MS" w:hAnsi="Palatino Linotype" w:cs="Arial"/>
          <w:sz w:val="24"/>
          <w:szCs w:val="24"/>
          <w:lang w:val="es-ES" w:eastAsia="es-ES"/>
        </w:rPr>
        <w:t xml:space="preserve">con </w:t>
      </w:r>
      <w:r w:rsidR="003A1B33" w:rsidRPr="00A57ED7">
        <w:rPr>
          <w:rFonts w:ascii="Palatino Linotype" w:eastAsia="Arial Unicode MS" w:hAnsi="Palatino Linotype" w:cs="Arial"/>
          <w:sz w:val="24"/>
          <w:szCs w:val="24"/>
          <w:lang w:val="es-ES" w:eastAsia="es-ES"/>
        </w:rPr>
        <w:t>e</w:t>
      </w:r>
      <w:r w:rsidR="00D41136" w:rsidRPr="00A57ED7">
        <w:rPr>
          <w:rFonts w:ascii="Palatino Linotype" w:eastAsia="Arial Unicode MS" w:hAnsi="Palatino Linotype" w:cs="Arial"/>
          <w:sz w:val="24"/>
          <w:szCs w:val="24"/>
          <w:lang w:val="es-ES" w:eastAsia="es-ES"/>
        </w:rPr>
        <w:t xml:space="preserve">l número de recurso </w:t>
      </w:r>
      <w:r>
        <w:rPr>
          <w:rFonts w:ascii="Palatino Linotype" w:hAnsi="Palatino Linotype" w:cs="Arial"/>
          <w:b/>
          <w:bCs/>
          <w:sz w:val="24"/>
          <w:szCs w:val="24"/>
          <w:lang w:eastAsia="es-MX"/>
        </w:rPr>
        <w:t>0</w:t>
      </w:r>
      <w:r w:rsidR="009B6099">
        <w:rPr>
          <w:rFonts w:ascii="Palatino Linotype" w:hAnsi="Palatino Linotype" w:cs="Arial"/>
          <w:b/>
          <w:bCs/>
          <w:sz w:val="24"/>
          <w:szCs w:val="24"/>
          <w:lang w:eastAsia="es-MX"/>
        </w:rPr>
        <w:t>3940</w:t>
      </w:r>
      <w:r>
        <w:rPr>
          <w:rFonts w:ascii="Palatino Linotype" w:hAnsi="Palatino Linotype" w:cs="Arial"/>
          <w:b/>
          <w:bCs/>
          <w:sz w:val="24"/>
          <w:szCs w:val="24"/>
          <w:lang w:eastAsia="es-MX"/>
        </w:rPr>
        <w:t>/INFOEM/IP/RR/2024</w:t>
      </w:r>
      <w:r w:rsidR="00D41136" w:rsidRPr="00A57ED7">
        <w:rPr>
          <w:rFonts w:ascii="Palatino Linotype" w:eastAsia="Times New Roman" w:hAnsi="Palatino Linotype" w:cs="Times New Roman"/>
          <w:b/>
          <w:sz w:val="24"/>
          <w:szCs w:val="24"/>
          <w:lang w:val="es-ES" w:eastAsia="es-ES"/>
        </w:rPr>
        <w:t xml:space="preserve">, </w:t>
      </w:r>
      <w:r w:rsidR="00D41136" w:rsidRPr="00A57ED7">
        <w:rPr>
          <w:rFonts w:ascii="Palatino Linotype" w:eastAsia="Times New Roman" w:hAnsi="Palatino Linotype" w:cs="Arial"/>
          <w:sz w:val="24"/>
          <w:szCs w:val="24"/>
          <w:lang w:val="es-ES" w:eastAsia="es-ES"/>
        </w:rPr>
        <w:t>en los que expresó como acto impugnado</w:t>
      </w:r>
      <w:r w:rsidR="00F92C04" w:rsidRPr="00A57ED7">
        <w:rPr>
          <w:rFonts w:ascii="Palatino Linotype" w:eastAsia="Times New Roman" w:hAnsi="Palatino Linotype" w:cs="Arial"/>
          <w:sz w:val="24"/>
          <w:szCs w:val="24"/>
          <w:lang w:val="es-ES" w:eastAsia="es-ES"/>
        </w:rPr>
        <w:t xml:space="preserve"> y razones o motivos de inconformidad</w:t>
      </w:r>
      <w:r w:rsidR="00D41136" w:rsidRPr="00A57ED7">
        <w:rPr>
          <w:rFonts w:ascii="Palatino Linotype" w:eastAsia="Times New Roman" w:hAnsi="Palatino Linotype" w:cs="Arial"/>
          <w:sz w:val="24"/>
          <w:szCs w:val="24"/>
          <w:lang w:val="es-ES" w:eastAsia="es-ES"/>
        </w:rPr>
        <w:t>, lo siguiente:</w:t>
      </w:r>
    </w:p>
    <w:p w14:paraId="24AB7CA9" w14:textId="77777777" w:rsidR="00433989" w:rsidRPr="00A57ED7" w:rsidRDefault="00433989" w:rsidP="00A57ED7">
      <w:pPr>
        <w:spacing w:after="0" w:line="360" w:lineRule="auto"/>
        <w:jc w:val="both"/>
        <w:rPr>
          <w:rFonts w:ascii="Palatino Linotype" w:eastAsia="Times New Roman" w:hAnsi="Palatino Linotype" w:cs="Arial"/>
          <w:sz w:val="24"/>
          <w:szCs w:val="24"/>
          <w:lang w:val="es-ES" w:eastAsia="es-ES"/>
        </w:rPr>
      </w:pPr>
    </w:p>
    <w:p w14:paraId="4BFAAE4C" w14:textId="77777777" w:rsidR="003A1B33" w:rsidRPr="00A57ED7" w:rsidRDefault="003A1B33" w:rsidP="00A57ED7">
      <w:pPr>
        <w:spacing w:after="0" w:line="360" w:lineRule="auto"/>
        <w:ind w:right="51"/>
        <w:jc w:val="both"/>
        <w:rPr>
          <w:rFonts w:ascii="Palatino Linotype" w:eastAsia="Times New Roman" w:hAnsi="Palatino Linotype" w:cs="Arial"/>
          <w:b/>
          <w:sz w:val="24"/>
          <w:szCs w:val="24"/>
          <w:lang w:val="es-ES" w:eastAsia="es-ES"/>
        </w:rPr>
      </w:pPr>
      <w:r w:rsidRPr="00A57ED7">
        <w:rPr>
          <w:rFonts w:ascii="Palatino Linotype" w:eastAsia="Times New Roman" w:hAnsi="Palatino Linotype" w:cs="Arial"/>
          <w:b/>
          <w:sz w:val="24"/>
          <w:szCs w:val="24"/>
          <w:lang w:val="es-ES" w:eastAsia="es-ES"/>
        </w:rPr>
        <w:t>Acto impugnado:</w:t>
      </w:r>
    </w:p>
    <w:p w14:paraId="6AFD6D27" w14:textId="77777777" w:rsidR="003A1B33" w:rsidRPr="00A57ED7"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17515F51" w14:textId="499C07F3" w:rsidR="003A1B33" w:rsidRPr="009B6099" w:rsidRDefault="003A1B33" w:rsidP="00A57ED7">
      <w:pPr>
        <w:spacing w:after="0" w:line="240" w:lineRule="auto"/>
        <w:ind w:left="567" w:right="567"/>
        <w:jc w:val="both"/>
        <w:rPr>
          <w:rFonts w:ascii="Palatino Linotype" w:eastAsia="Times New Roman" w:hAnsi="Palatino Linotype" w:cs="Arial"/>
          <w:iCs/>
          <w:sz w:val="24"/>
          <w:szCs w:val="24"/>
          <w:lang w:val="es-ES" w:eastAsia="es-ES"/>
        </w:rPr>
      </w:pPr>
      <w:r w:rsidRPr="009B6099">
        <w:rPr>
          <w:rFonts w:ascii="Palatino Linotype" w:hAnsi="Palatino Linotype" w:cs="Arial"/>
          <w:i/>
          <w:sz w:val="24"/>
          <w:szCs w:val="24"/>
        </w:rPr>
        <w:lastRenderedPageBreak/>
        <w:t>“</w:t>
      </w:r>
      <w:r w:rsidR="009B6099" w:rsidRPr="009B6099">
        <w:rPr>
          <w:rFonts w:ascii="Palatino Linotype" w:hAnsi="Palatino Linotype" w:cs="Arial"/>
          <w:i/>
          <w:sz w:val="24"/>
          <w:szCs w:val="24"/>
        </w:rPr>
        <w:t xml:space="preserve">La respuesta </w:t>
      </w:r>
      <w:proofErr w:type="spellStart"/>
      <w:r w:rsidR="009B6099" w:rsidRPr="009B6099">
        <w:rPr>
          <w:rFonts w:ascii="Palatino Linotype" w:hAnsi="Palatino Linotype" w:cs="Arial"/>
          <w:i/>
          <w:sz w:val="24"/>
          <w:szCs w:val="24"/>
        </w:rPr>
        <w:t>porporcionada</w:t>
      </w:r>
      <w:proofErr w:type="spellEnd"/>
      <w:r w:rsidR="009B6099" w:rsidRPr="009B6099">
        <w:rPr>
          <w:rFonts w:ascii="Palatino Linotype" w:hAnsi="Palatino Linotype" w:cs="Arial"/>
          <w:i/>
          <w:sz w:val="24"/>
          <w:szCs w:val="24"/>
        </w:rPr>
        <w:t xml:space="preserve"> a la solicitud de información que nos ocupa.</w:t>
      </w:r>
      <w:r w:rsidRPr="009B6099">
        <w:rPr>
          <w:rFonts w:ascii="Palatino Linotype" w:hAnsi="Palatino Linotype" w:cs="Arial"/>
          <w:i/>
          <w:sz w:val="24"/>
          <w:szCs w:val="24"/>
        </w:rPr>
        <w:t>”</w:t>
      </w:r>
    </w:p>
    <w:p w14:paraId="27C25A81" w14:textId="230F027D" w:rsidR="003A1B33" w:rsidRPr="00A57ED7" w:rsidRDefault="003A1B33" w:rsidP="00A57ED7">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A57ED7" w:rsidRDefault="00F92C04" w:rsidP="009B6099">
      <w:pPr>
        <w:spacing w:after="0" w:line="360" w:lineRule="auto"/>
        <w:ind w:right="51"/>
        <w:jc w:val="both"/>
        <w:rPr>
          <w:rFonts w:ascii="Palatino Linotype" w:eastAsia="Times New Roman" w:hAnsi="Palatino Linotype" w:cs="Arial"/>
          <w:b/>
          <w:sz w:val="24"/>
          <w:szCs w:val="24"/>
          <w:lang w:val="es-ES" w:eastAsia="es-ES"/>
        </w:rPr>
      </w:pPr>
      <w:r w:rsidRPr="00A57ED7">
        <w:rPr>
          <w:rFonts w:ascii="Palatino Linotype" w:eastAsia="Times New Roman" w:hAnsi="Palatino Linotype" w:cs="Arial"/>
          <w:b/>
          <w:sz w:val="24"/>
          <w:szCs w:val="24"/>
          <w:lang w:val="es-ES" w:eastAsia="es-ES"/>
        </w:rPr>
        <w:t>Razones o motivos de inconformidad:</w:t>
      </w:r>
    </w:p>
    <w:p w14:paraId="3D3B2650" w14:textId="77777777" w:rsidR="00F92C04" w:rsidRPr="00A57ED7" w:rsidRDefault="00F92C04" w:rsidP="009B6099">
      <w:pPr>
        <w:spacing w:after="0" w:line="360" w:lineRule="auto"/>
        <w:ind w:right="51"/>
        <w:jc w:val="both"/>
        <w:rPr>
          <w:rFonts w:ascii="Palatino Linotype" w:eastAsia="Times New Roman" w:hAnsi="Palatino Linotype" w:cs="Arial"/>
          <w:sz w:val="24"/>
          <w:szCs w:val="24"/>
          <w:lang w:val="es-ES" w:eastAsia="es-ES"/>
        </w:rPr>
      </w:pPr>
    </w:p>
    <w:p w14:paraId="213992B2" w14:textId="43BBE5A0" w:rsidR="00F92C04" w:rsidRPr="009B6099" w:rsidRDefault="00F92C04" w:rsidP="00A57ED7">
      <w:pPr>
        <w:spacing w:after="0" w:line="240" w:lineRule="auto"/>
        <w:ind w:left="567" w:right="567"/>
        <w:jc w:val="both"/>
        <w:rPr>
          <w:rFonts w:ascii="Palatino Linotype" w:eastAsia="Times New Roman" w:hAnsi="Palatino Linotype" w:cs="Arial"/>
          <w:iCs/>
          <w:sz w:val="24"/>
          <w:szCs w:val="24"/>
          <w:lang w:val="es-ES" w:eastAsia="es-ES"/>
        </w:rPr>
      </w:pPr>
      <w:r w:rsidRPr="009B6099">
        <w:rPr>
          <w:rFonts w:ascii="Palatino Linotype" w:hAnsi="Palatino Linotype" w:cs="Arial"/>
          <w:i/>
          <w:sz w:val="24"/>
          <w:szCs w:val="24"/>
        </w:rPr>
        <w:t>“</w:t>
      </w:r>
      <w:r w:rsidR="009B6099" w:rsidRPr="009B6099">
        <w:rPr>
          <w:rFonts w:ascii="Palatino Linotype" w:hAnsi="Palatino Linotype" w:cs="Arial"/>
          <w:i/>
          <w:sz w:val="24"/>
          <w:szCs w:val="24"/>
        </w:rPr>
        <w:t xml:space="preserve">Con fundamento en lo dispuesto en los artículos 176, 177, 178 y 179, fracciones V y XIII, todos de la Ley de Transparencia y Acceso a la Información Pública del Estado de México y Municipios, siendo las causas o motivos de agravio los siguientes: De la respuesta proporcionada a la solicitud de información pública que nos ocupa, se advierte que fueron dos unidades administrativas a las que se turnó la solicitud, a saber: la Secretaría General de Acuerdos y la Dirección de Finanzas, sin que se hayan adjuntado a la respuesta los oficios proporcionados por dichas áreas para atender el requerimiento. Aunado a lo anterior, se considera que la búsqueda realizada no fue exhaustiva, tal como lo dispone el artículo 162 de la ley en la materia, ya que la solicitud no fue turnada a todas las áreas competentes, lo anterior es así, ya que del análisis practicado a la estructura orgánica del Tribunal Superior de Justicia del Estado de México, a través del marco normativo que la regula, se advierte del Manual General de Organización del Consejo de la Judicatura del Estado de México que existen otras unidades administrativas que de acuerdo a sus facultades, competencias y funciones pudieran contar o debieran tener la información solicitada, como a continuación de manera enunciativa mas no limitativa, se identifican las siguientes unidades administrativas: 3010A00000 OFICINA DEL PRESIDENTE OBJETIVO: Conducir la administración de justicia en la entidad, a través de la aplicación de Leyes y mecanismos alternativos de solución de conflictos orientados a garantizar el Bienestar Social y el Estado de Derecho; así como, orientar las acciones de administración, vigilancia, disciplina y la carrera judicial institucional, apegándose a las atribuciones conferidas en el marco legal respectivo y bajo los principios expresados en el Código de Ética del Poder Judicial del Estado de México. FUNCIONES: - Representar al Poder Judicial, y coordinar su administración, vigilancia, disciplina, con estricto apego a las atribuciones conferidas por la Ley Orgánica del Poder Judicial y Reglamento Interior del Consejo de la Judicatura, ambos del Estado de México. … - Celebrar convenios de colaboración con instituciones pares de otras Entidades Federativas, organismos internacionales académicos y de investigación jurídica para el desarrollo profesional y académico de los servidores públicos del Poder Judicial. […] 3010400000 COORDINACIÓN GENERAL JURÍDICA Y CONSULTIVA OBJETIVO: Organizar, controlar y coordinar las acciones legales en los asuntos </w:t>
      </w:r>
      <w:r w:rsidR="009B6099" w:rsidRPr="009B6099">
        <w:rPr>
          <w:rFonts w:ascii="Palatino Linotype" w:hAnsi="Palatino Linotype" w:cs="Arial"/>
          <w:i/>
          <w:sz w:val="24"/>
          <w:szCs w:val="24"/>
        </w:rPr>
        <w:lastRenderedPageBreak/>
        <w:t xml:space="preserve">que le competan o tenga interés el Poder Judicial del Estado de México; así como, asesorar jurídicamente a las unidades administrativas de la Institución que lo soliciten y fungir como órgano de opinión jurídica para la Presidencia. FUNCIONES: … - Representar al Tribunal Superior de Justicia, al Consejo de la Judicatura, al presidente, o a algún otro miembro del Poder Judicial, con las facultades de Apoderado Legal, en los actos, procedimientos y juicios en que intervenga o sea parte, para dar cumplimiento a los objetivos establecidos. […] 3010400300 SUBDIRECCIÓN DE CONVENIOS, ESTUDIOS LEGISLATIVOS Y CONSULTORÍA OBJETIVO: Establecer mecanismos de coordinación, organización y enlace que permitan articular convenios en beneficio del Poder Judicial del Estado de México; elaborar, proponer y participar en proyectos de iniciativa de actualización o creación de ordenamientos legales; así como, asesorar y fungir como órgano de opinión jurídica para las diversas unidades administrativas de la Institución. FUNCIONES: … -Intervenir en la elaboración y formulación de convenios interinstitucionales, para verificar que cumplan con la normatividad vigente. […] 3010700100 UNIDAD DE PROMOCIÓN Y ASISTENCIA SOCIAL OBJETIVO: Convocar y participar con la red de voluntariado en la ejecución de los programas y actividades de asistencia social, encaminados a la atención de grupos vulnerables de la sociedad; así como, para las necesidades de los servidores públicos y sus familias. FUNCIONES: … - Establecer relaciones con instituciones públicas, privadas y del sector social que permitan promover y gestionar apoyos, entre la comunidad judicial y la sociedad civil. - Dar seguimiento a los convenios de coordinación y acuerdos con instituciones públicas, privadas y sociales para el cumplimiento de los objetivos de la Unidad, informando de ello a su superior jerárquico. … 3013207003 DEPARTAMENTO DE ORGANIZACIÓN Y DESCRIPCIÓN DOCUMENTAL OBJETIVO: Recibir, cotejar, organizar y clasificar los documentos remitidos por órganos jurisdiccionales y unidades administrativas del Poder Judicial del Estado de México para su resguardo; así como, proponer la conservación permanente o bien la destrucción física de los mismos, en estricto apego a la normatividad aplicable. FUNCIONES: … -Recibir, cotejar e incorporar al Archivo, los expedientes o documentos recibidos por los órganos jurisdiccionales, unidades administrativas y Departamentos de Archivo en Tlalnepantla y Texcoco, a fin de organizar y controlar el acervo documental. […] De lo antes expuesto, se colige que diversas áreas o unidades administrativas integrantes de la estructura orgánica del Tribunal Superior de Justicia del Estado de México fueron omitidas en la búsqueda por lo que es dable inferir que la atención a la solicitud de información que nos ocupa no fue atendida </w:t>
      </w:r>
      <w:r w:rsidR="009B6099" w:rsidRPr="009B6099">
        <w:rPr>
          <w:rFonts w:ascii="Palatino Linotype" w:hAnsi="Palatino Linotype" w:cs="Arial"/>
          <w:i/>
          <w:sz w:val="24"/>
          <w:szCs w:val="24"/>
        </w:rPr>
        <w:lastRenderedPageBreak/>
        <w:t>de manera exhaustiva. Ahora bien, el titular de la Unidad de Transparencia del sujeto obligado señaló mediante su respuesta que únicamente se contaba con información relativa a los años 2021, 2022 y 2023; sin embargo, tal como ha quedado demostrado la respuesta no atiene los extremos de la solicitud al haber sido realizada de manera completamente apartada de lo dispuesto por la normativa en materia de transparencia y acceso a la información pública lo que deviene en su falta de certeza y legalidad. Del mismo modo, se advierte que la respuesta se aleja del principio de máxima publicidad porque no es completa y al no serlo, tampoco deviene en oportuna. Asimismo, es conveniente indicar que el sujeto obligado a través del escrito suscrito mediante firma electrónica por el Titular de la Unidad de Transparencia del sujeto obligado, establece que: "En cuanto a si se han realizado aportaciones económicas a distintas asociaciones, con fundamento en lo dispuesto por el Artículo 30 el Código Fiscal de la Federación; Articulo 43 de la Ley General de Contabilidad Gubernamental, así como el Artículo Tercero del Acuerdo en el que se establecen los lineamientos a que se sujetará la guarda, custodia y plazo de conservación del Archivo Contable Gubernamental y mediante los cuales se establece la vigencia de conservación documental durante 5 años, de igual manera se informa que lo que corresponde del año 2019 al año 2024, no se han realizado aportaciones a Asociaciones de Abogados del Estado de México". Como se advierte de la cita textual, el sujeto obligado pretende fundar su respuesta en una normativa que si bien pudiera tener relación con la información solicitada no es operante para efectos el requerimiento que se hace (acceder a información pública) y menos aún para darle respuesta. Al respecto, es necesario señalar que las hipótesis normativas empleadas por el sujeto obligado indican plazos de conservación para efectos de la contabilidad y comprobación de diversas obligaciones, entre ellas las fiscales o administrativas, naturaleza muy distinta al caso que nos ocupa, donde en todo caso, es necesario precisar al sujeto obligado, la ley que establece los plazos de conservación para documentos que forman parte de un archivo en la entidad es la Ley de Archivos y Administración de Documentos en el Estado de México, que para el caso sería la normatividad aplicable al caso y la que debió de ser empleada para fundar y motivar la respuesta al requerimiento formulado. Lo anterior, denota el carácter paupérrimo en la fundamentación y la nula motivación para la formulación de la respuesta para el requerimiento en comento lo que de nueva cuenta le resta el carácter de certeza a la respuesta, la que en todo caso tampoco es oportuna.</w:t>
      </w:r>
      <w:r w:rsidR="009B6099">
        <w:rPr>
          <w:rFonts w:ascii="Palatino Linotype" w:hAnsi="Palatino Linotype" w:cs="Arial"/>
          <w:i/>
          <w:sz w:val="24"/>
          <w:szCs w:val="24"/>
        </w:rPr>
        <w:t>”</w:t>
      </w:r>
    </w:p>
    <w:p w14:paraId="11DF40DE" w14:textId="3CC834C1" w:rsidR="00F92C04" w:rsidRPr="00A57ED7" w:rsidRDefault="00F92C04" w:rsidP="00A57ED7">
      <w:pPr>
        <w:spacing w:after="0" w:line="360" w:lineRule="auto"/>
        <w:ind w:right="51"/>
        <w:jc w:val="both"/>
        <w:rPr>
          <w:rFonts w:ascii="Palatino Linotype" w:eastAsia="Times New Roman" w:hAnsi="Palatino Linotype" w:cs="Arial"/>
          <w:sz w:val="24"/>
          <w:szCs w:val="24"/>
          <w:lang w:val="es-ES" w:eastAsia="es-ES"/>
        </w:rPr>
      </w:pPr>
    </w:p>
    <w:p w14:paraId="6616C38E" w14:textId="608F7CF7" w:rsidR="00D41136" w:rsidRPr="00A57ED7" w:rsidRDefault="00D41136" w:rsidP="00A57ED7">
      <w:pPr>
        <w:spacing w:after="0" w:line="360" w:lineRule="auto"/>
        <w:ind w:right="49"/>
        <w:jc w:val="both"/>
        <w:rPr>
          <w:rFonts w:ascii="Palatino Linotype" w:eastAsia="Times New Roman" w:hAnsi="Palatino Linotype" w:cs="Arial"/>
          <w:sz w:val="24"/>
          <w:szCs w:val="24"/>
          <w:lang w:val="es-ES_tradnl" w:eastAsia="es-ES"/>
        </w:rPr>
      </w:pPr>
      <w:r w:rsidRPr="00A57ED7">
        <w:rPr>
          <w:rFonts w:ascii="Palatino Linotype" w:hAnsi="Palatino Linotype" w:cs="Arial"/>
          <w:sz w:val="24"/>
          <w:szCs w:val="24"/>
          <w:lang w:val="es-ES"/>
        </w:rPr>
        <w:lastRenderedPageBreak/>
        <w:t xml:space="preserve">Recurso de revisión que, </w:t>
      </w:r>
      <w:r w:rsidRPr="00A57ED7">
        <w:rPr>
          <w:rFonts w:ascii="Palatino Linotype" w:eastAsia="Times New Roman" w:hAnsi="Palatino Linotype" w:cs="Arial"/>
          <w:sz w:val="24"/>
          <w:szCs w:val="24"/>
          <w:lang w:val="es-ES_tradnl" w:eastAsia="es-ES"/>
        </w:rPr>
        <w:t>se envi</w:t>
      </w:r>
      <w:r w:rsidR="003A1B33" w:rsidRPr="00A57ED7">
        <w:rPr>
          <w:rFonts w:ascii="Palatino Linotype" w:eastAsia="Times New Roman" w:hAnsi="Palatino Linotype" w:cs="Arial"/>
          <w:sz w:val="24"/>
          <w:szCs w:val="24"/>
          <w:lang w:val="es-ES_tradnl" w:eastAsia="es-ES"/>
        </w:rPr>
        <w:t xml:space="preserve">ó </w:t>
      </w:r>
      <w:r w:rsidRPr="00A57ED7">
        <w:rPr>
          <w:rFonts w:ascii="Palatino Linotype" w:eastAsia="Times New Roman" w:hAnsi="Palatino Linotype" w:cs="Arial"/>
          <w:sz w:val="24"/>
          <w:szCs w:val="24"/>
          <w:lang w:val="es-ES_tradnl" w:eastAsia="es-ES"/>
        </w:rPr>
        <w:t xml:space="preserve">electrónicamente al Instituto de </w:t>
      </w:r>
      <w:r w:rsidRPr="00A57ED7">
        <w:rPr>
          <w:rFonts w:ascii="Palatino Linotype" w:eastAsia="Arial Unicode MS" w:hAnsi="Palatino Linotype" w:cs="Arial"/>
          <w:sz w:val="24"/>
          <w:szCs w:val="24"/>
          <w:lang w:val="es-ES" w:eastAsia="es-ES"/>
        </w:rPr>
        <w:t>Transparencia</w:t>
      </w:r>
      <w:r w:rsidRPr="00A57ED7">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A57ED7">
        <w:rPr>
          <w:rFonts w:ascii="Palatino Linotype" w:eastAsia="Times New Roman" w:hAnsi="Palatino Linotype" w:cs="Times New Roman"/>
          <w:sz w:val="24"/>
          <w:szCs w:val="24"/>
          <w:lang w:val="es-ES" w:eastAsia="es-ES"/>
        </w:rPr>
        <w:t>Ley de Transparencia y Acceso a la Información Pública del Estado de México y Municipios</w:t>
      </w:r>
      <w:r w:rsidRPr="00A57ED7">
        <w:rPr>
          <w:rFonts w:ascii="Palatino Linotype" w:eastAsia="Times New Roman" w:hAnsi="Palatino Linotype" w:cs="Arial"/>
          <w:sz w:val="24"/>
          <w:szCs w:val="24"/>
          <w:lang w:val="es-ES_tradnl" w:eastAsia="es-ES"/>
        </w:rPr>
        <w:t>, se turn</w:t>
      </w:r>
      <w:r w:rsidR="003A1B33" w:rsidRPr="00A57ED7">
        <w:rPr>
          <w:rFonts w:ascii="Palatino Linotype" w:eastAsia="Times New Roman" w:hAnsi="Palatino Linotype" w:cs="Arial"/>
          <w:sz w:val="24"/>
          <w:szCs w:val="24"/>
          <w:lang w:val="es-ES_tradnl" w:eastAsia="es-ES"/>
        </w:rPr>
        <w:t xml:space="preserve">ó </w:t>
      </w:r>
      <w:r w:rsidRPr="00A57ED7">
        <w:rPr>
          <w:rFonts w:ascii="Palatino Linotype" w:eastAsia="Times New Roman" w:hAnsi="Palatino Linotype" w:cs="Arial"/>
          <w:sz w:val="24"/>
          <w:szCs w:val="24"/>
          <w:lang w:val="es-ES_tradnl" w:eastAsia="es-ES"/>
        </w:rPr>
        <w:t>a través del</w:t>
      </w:r>
      <w:r w:rsidRPr="00A57ED7">
        <w:rPr>
          <w:rFonts w:ascii="Palatino Linotype" w:eastAsia="Arial Unicode MS" w:hAnsi="Palatino Linotype" w:cs="Arial"/>
          <w:sz w:val="24"/>
          <w:szCs w:val="24"/>
          <w:lang w:val="es-ES_tradnl" w:eastAsia="es-ES"/>
        </w:rPr>
        <w:t xml:space="preserve"> </w:t>
      </w:r>
      <w:r w:rsidRPr="00A57ED7">
        <w:rPr>
          <w:rFonts w:ascii="Palatino Linotype" w:eastAsia="Arial Unicode MS" w:hAnsi="Palatino Linotype" w:cs="Arial"/>
          <w:b/>
          <w:sz w:val="24"/>
          <w:szCs w:val="24"/>
          <w:lang w:val="es-ES_tradnl" w:eastAsia="es-ES"/>
        </w:rPr>
        <w:t>SAIMEX</w:t>
      </w:r>
      <w:r w:rsidRPr="00A57ED7">
        <w:rPr>
          <w:rFonts w:ascii="Palatino Linotype" w:eastAsia="Times New Roman" w:hAnsi="Palatino Linotype" w:cs="Times New Roman"/>
          <w:sz w:val="24"/>
          <w:szCs w:val="24"/>
          <w:lang w:val="es-ES" w:eastAsia="es-ES"/>
        </w:rPr>
        <w:t xml:space="preserve"> al </w:t>
      </w:r>
      <w:r w:rsidRPr="00A57ED7">
        <w:rPr>
          <w:rFonts w:ascii="Palatino Linotype" w:eastAsia="Times New Roman" w:hAnsi="Palatino Linotype" w:cs="Arial"/>
          <w:sz w:val="24"/>
          <w:szCs w:val="24"/>
          <w:lang w:val="es-ES_tradnl" w:eastAsia="es-ES"/>
        </w:rPr>
        <w:t>Comisionado</w:t>
      </w:r>
      <w:r w:rsidR="003A1B33" w:rsidRPr="00A57ED7">
        <w:rPr>
          <w:rFonts w:ascii="Palatino Linotype" w:eastAsia="Times New Roman" w:hAnsi="Palatino Linotype" w:cs="Arial"/>
          <w:sz w:val="24"/>
          <w:szCs w:val="24"/>
          <w:lang w:val="es-ES_tradnl" w:eastAsia="es-ES"/>
        </w:rPr>
        <w:t xml:space="preserve"> Presidente </w:t>
      </w:r>
      <w:r w:rsidR="003A1B33" w:rsidRPr="00A57ED7">
        <w:rPr>
          <w:rFonts w:ascii="Palatino Linotype" w:eastAsia="Times New Roman" w:hAnsi="Palatino Linotype" w:cs="Arial"/>
          <w:b/>
          <w:sz w:val="24"/>
          <w:szCs w:val="24"/>
          <w:lang w:val="es-ES_tradnl" w:eastAsia="es-ES"/>
        </w:rPr>
        <w:t>JOSÉ MARTÍNEZ VILCHIS</w:t>
      </w:r>
      <w:r w:rsidRPr="00A57ED7">
        <w:rPr>
          <w:rFonts w:ascii="Palatino Linotype" w:eastAsia="Times New Roman" w:hAnsi="Palatino Linotype" w:cs="Arial"/>
          <w:b/>
          <w:sz w:val="24"/>
          <w:szCs w:val="24"/>
          <w:lang w:val="es-ES_tradnl" w:eastAsia="es-ES"/>
        </w:rPr>
        <w:t xml:space="preserve">, </w:t>
      </w:r>
      <w:r w:rsidRPr="00A57ED7">
        <w:rPr>
          <w:rFonts w:ascii="Palatino Linotype" w:eastAsia="Times New Roman" w:hAnsi="Palatino Linotype" w:cs="Arial"/>
          <w:sz w:val="24"/>
          <w:szCs w:val="24"/>
          <w:lang w:val="es-ES_tradnl" w:eastAsia="es-ES"/>
        </w:rPr>
        <w:t xml:space="preserve">a efecto de que decretara su admisión o </w:t>
      </w:r>
      <w:proofErr w:type="spellStart"/>
      <w:r w:rsidRPr="00A57ED7">
        <w:rPr>
          <w:rFonts w:ascii="Palatino Linotype" w:eastAsia="Times New Roman" w:hAnsi="Palatino Linotype" w:cs="Arial"/>
          <w:sz w:val="24"/>
          <w:szCs w:val="24"/>
          <w:lang w:val="es-ES_tradnl" w:eastAsia="es-ES"/>
        </w:rPr>
        <w:t>desechamiento</w:t>
      </w:r>
      <w:proofErr w:type="spellEnd"/>
      <w:r w:rsidRPr="00A57ED7">
        <w:rPr>
          <w:rFonts w:ascii="Palatino Linotype" w:eastAsia="Times New Roman" w:hAnsi="Palatino Linotype" w:cs="Arial"/>
          <w:sz w:val="24"/>
          <w:szCs w:val="24"/>
          <w:lang w:val="es-ES_tradnl" w:eastAsia="es-ES"/>
        </w:rPr>
        <w:t>.</w:t>
      </w:r>
    </w:p>
    <w:p w14:paraId="7BBA03CB" w14:textId="77777777" w:rsidR="00AF1825" w:rsidRPr="00A57ED7" w:rsidRDefault="00AF1825" w:rsidP="00A57ED7">
      <w:pPr>
        <w:spacing w:after="0" w:line="360" w:lineRule="auto"/>
        <w:ind w:right="49"/>
        <w:jc w:val="both"/>
        <w:rPr>
          <w:rFonts w:ascii="Palatino Linotype" w:eastAsia="Times New Roman" w:hAnsi="Palatino Linotype" w:cs="Arial"/>
          <w:sz w:val="24"/>
          <w:szCs w:val="24"/>
          <w:lang w:val="es-ES_tradnl" w:eastAsia="es-ES"/>
        </w:rPr>
      </w:pPr>
    </w:p>
    <w:p w14:paraId="1258FD60" w14:textId="5A42EFFC" w:rsidR="000E48BC" w:rsidRPr="00A57ED7" w:rsidRDefault="00433989" w:rsidP="00A57ED7">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E48BC" w:rsidRPr="00A57ED7">
        <w:rPr>
          <w:rFonts w:ascii="Palatino Linotype" w:eastAsia="Times New Roman" w:hAnsi="Palatino Linotype" w:cs="Arial"/>
          <w:b/>
          <w:sz w:val="28"/>
          <w:szCs w:val="28"/>
          <w:lang w:val="es-ES_tradnl" w:eastAsia="es-ES"/>
        </w:rPr>
        <w:t xml:space="preserve">. </w:t>
      </w:r>
      <w:r w:rsidR="000E48BC" w:rsidRPr="00A57ED7">
        <w:rPr>
          <w:rFonts w:ascii="Palatino Linotype" w:eastAsia="Times New Roman" w:hAnsi="Palatino Linotype" w:cs="Arial"/>
          <w:sz w:val="24"/>
          <w:szCs w:val="24"/>
          <w:lang w:val="es-ES_tradnl" w:eastAsia="es-ES"/>
        </w:rPr>
        <w:t>E</w:t>
      </w:r>
      <w:r w:rsidR="000E48BC" w:rsidRPr="00A57ED7">
        <w:rPr>
          <w:rFonts w:ascii="Palatino Linotype" w:eastAsia="Times New Roman" w:hAnsi="Palatino Linotype" w:cs="Arial"/>
          <w:sz w:val="24"/>
          <w:szCs w:val="24"/>
          <w:lang w:val="es-ES" w:eastAsia="es-ES"/>
        </w:rPr>
        <w:t>n fecha</w:t>
      </w:r>
      <w:r w:rsidR="004B6CF3" w:rsidRPr="00A57ED7">
        <w:rPr>
          <w:rFonts w:ascii="Palatino Linotype" w:eastAsia="Times New Roman" w:hAnsi="Palatino Linotype" w:cs="Arial"/>
          <w:sz w:val="24"/>
          <w:szCs w:val="24"/>
          <w:lang w:val="es-ES" w:eastAsia="es-ES"/>
        </w:rPr>
        <w:t xml:space="preserve"> </w:t>
      </w:r>
      <w:r w:rsidR="001245E7">
        <w:rPr>
          <w:rFonts w:ascii="Palatino Linotype" w:eastAsia="Times New Roman" w:hAnsi="Palatino Linotype" w:cs="Arial"/>
          <w:sz w:val="24"/>
          <w:szCs w:val="24"/>
          <w:lang w:val="es-ES" w:eastAsia="es-ES"/>
        </w:rPr>
        <w:t>tres de julio</w:t>
      </w:r>
      <w:r>
        <w:rPr>
          <w:rFonts w:ascii="Palatino Linotype" w:eastAsia="Times New Roman" w:hAnsi="Palatino Linotype" w:cs="Arial"/>
          <w:sz w:val="24"/>
          <w:szCs w:val="24"/>
          <w:lang w:val="es-ES" w:eastAsia="es-ES"/>
        </w:rPr>
        <w:t xml:space="preserve"> </w:t>
      </w:r>
      <w:r w:rsidR="00DC4AE1" w:rsidRPr="00A57ED7">
        <w:rPr>
          <w:rFonts w:ascii="Palatino Linotype" w:eastAsia="Times New Roman" w:hAnsi="Palatino Linotype" w:cs="Arial"/>
          <w:sz w:val="24"/>
          <w:szCs w:val="24"/>
          <w:lang w:val="es-ES" w:eastAsia="es-ES"/>
        </w:rPr>
        <w:t>d</w:t>
      </w:r>
      <w:r w:rsidR="004B6CF3" w:rsidRPr="00A57ED7">
        <w:rPr>
          <w:rFonts w:ascii="Palatino Linotype" w:eastAsia="Times New Roman" w:hAnsi="Palatino Linotype" w:cs="Arial"/>
          <w:sz w:val="24"/>
          <w:szCs w:val="24"/>
          <w:lang w:val="es-ES" w:eastAsia="es-ES"/>
        </w:rPr>
        <w:t xml:space="preserve">e </w:t>
      </w:r>
      <w:r w:rsidR="000E48BC" w:rsidRPr="00A57ED7">
        <w:rPr>
          <w:rFonts w:ascii="Palatino Linotype" w:eastAsia="Times New Roman" w:hAnsi="Palatino Linotype" w:cs="Arial"/>
          <w:sz w:val="24"/>
          <w:szCs w:val="24"/>
          <w:lang w:val="es-ES" w:eastAsia="es-ES"/>
        </w:rPr>
        <w:t>dos mil veinti</w:t>
      </w:r>
      <w:r w:rsidR="004B6CF3" w:rsidRPr="00A57ED7">
        <w:rPr>
          <w:rFonts w:ascii="Palatino Linotype" w:eastAsia="Times New Roman" w:hAnsi="Palatino Linotype" w:cs="Arial"/>
          <w:sz w:val="24"/>
          <w:szCs w:val="24"/>
          <w:lang w:val="es-ES" w:eastAsia="es-ES"/>
        </w:rPr>
        <w:t>cuatro</w:t>
      </w:r>
      <w:r w:rsidR="000E48BC" w:rsidRPr="00A57ED7">
        <w:rPr>
          <w:rFonts w:ascii="Palatino Linotype" w:eastAsia="Times New Roman" w:hAnsi="Palatino Linotype" w:cs="Arial"/>
          <w:sz w:val="24"/>
          <w:szCs w:val="24"/>
          <w:lang w:val="es-ES" w:eastAsia="es-ES"/>
        </w:rPr>
        <w:t>, atento</w:t>
      </w:r>
      <w:r w:rsidR="00A83393" w:rsidRPr="00A57ED7">
        <w:rPr>
          <w:rFonts w:ascii="Palatino Linotype" w:eastAsia="Times New Roman" w:hAnsi="Palatino Linotype" w:cs="Arial"/>
          <w:sz w:val="24"/>
          <w:szCs w:val="24"/>
          <w:lang w:val="es-ES" w:eastAsia="es-ES"/>
        </w:rPr>
        <w:t>s</w:t>
      </w:r>
      <w:r w:rsidR="000E48BC" w:rsidRPr="00A57ED7">
        <w:rPr>
          <w:rFonts w:ascii="Palatino Linotype" w:eastAsia="Times New Roman" w:hAnsi="Palatino Linotype" w:cs="Arial"/>
          <w:sz w:val="24"/>
          <w:szCs w:val="24"/>
          <w:lang w:val="es-ES" w:eastAsia="es-ES"/>
        </w:rPr>
        <w:t xml:space="preserve"> a lo dispuesto en el </w:t>
      </w:r>
      <w:r w:rsidR="000E48BC" w:rsidRPr="00A57ED7">
        <w:rPr>
          <w:rFonts w:ascii="Palatino Linotype" w:eastAsia="Times New Roman" w:hAnsi="Palatino Linotype" w:cs="Arial"/>
          <w:sz w:val="24"/>
          <w:szCs w:val="24"/>
          <w:lang w:val="es-ES_tradnl" w:eastAsia="es-ES"/>
        </w:rPr>
        <w:t>artículo</w:t>
      </w:r>
      <w:r w:rsidR="000E48BC" w:rsidRPr="00A57ED7">
        <w:rPr>
          <w:rFonts w:ascii="Palatino Linotype" w:eastAsia="Times New Roman" w:hAnsi="Palatino Linotype" w:cs="Arial"/>
          <w:sz w:val="24"/>
          <w:szCs w:val="24"/>
          <w:lang w:val="es-ES" w:eastAsia="es-ES"/>
        </w:rPr>
        <w:t xml:space="preserve"> 185 fracciones I, II y IV </w:t>
      </w:r>
      <w:r w:rsidR="000E48BC" w:rsidRPr="00A57ED7">
        <w:rPr>
          <w:rFonts w:ascii="Palatino Linotype" w:eastAsia="Times New Roman" w:hAnsi="Palatino Linotype" w:cs="Arial"/>
          <w:sz w:val="24"/>
          <w:szCs w:val="24"/>
          <w:lang w:val="es-ES_tradnl" w:eastAsia="es-ES"/>
        </w:rPr>
        <w:t xml:space="preserve">de la </w:t>
      </w:r>
      <w:r w:rsidR="000E48BC" w:rsidRPr="00A57ED7">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E48BC" w:rsidRPr="00A57ED7">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A57ED7">
        <w:rPr>
          <w:rFonts w:ascii="Palatino Linotype" w:eastAsia="Times New Roman" w:hAnsi="Palatino Linotype" w:cs="Arial"/>
          <w:sz w:val="24"/>
          <w:szCs w:val="24"/>
          <w:lang w:val="es-ES" w:eastAsia="es-ES"/>
        </w:rPr>
        <w:t xml:space="preserve">o </w:t>
      </w:r>
      <w:r w:rsidR="000E48BC" w:rsidRPr="00A57ED7">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7AFCF6BB" w14:textId="77777777" w:rsidR="00D41136" w:rsidRPr="00A57ED7" w:rsidRDefault="00D41136" w:rsidP="00A57ED7">
      <w:pPr>
        <w:spacing w:after="0" w:line="360" w:lineRule="auto"/>
        <w:ind w:right="49"/>
        <w:jc w:val="both"/>
        <w:rPr>
          <w:rFonts w:ascii="Palatino Linotype" w:eastAsia="Times New Roman" w:hAnsi="Palatino Linotype" w:cs="Arial"/>
          <w:sz w:val="24"/>
          <w:szCs w:val="24"/>
          <w:lang w:val="es-ES" w:eastAsia="es-ES"/>
        </w:rPr>
      </w:pPr>
    </w:p>
    <w:p w14:paraId="4869FF3E" w14:textId="2A2AAD76" w:rsidR="00433989" w:rsidRDefault="00433989" w:rsidP="00A57ED7">
      <w:pPr>
        <w:spacing w:after="0" w:line="360" w:lineRule="auto"/>
        <w:jc w:val="both"/>
        <w:rPr>
          <w:rFonts w:ascii="Palatino Linotype" w:hAnsi="Palatino Linotype" w:cs="Arial"/>
          <w:sz w:val="24"/>
          <w:szCs w:val="24"/>
        </w:rPr>
      </w:pPr>
      <w:r>
        <w:rPr>
          <w:rFonts w:ascii="Palatino Linotype" w:hAnsi="Palatino Linotype" w:cs="Arial"/>
          <w:b/>
          <w:sz w:val="28"/>
          <w:szCs w:val="28"/>
        </w:rPr>
        <w:t>QUINTO</w:t>
      </w:r>
      <w:r w:rsidR="000E48BC" w:rsidRPr="00A57ED7">
        <w:rPr>
          <w:rFonts w:ascii="Palatino Linotype" w:hAnsi="Palatino Linotype" w:cs="Arial"/>
          <w:b/>
          <w:sz w:val="28"/>
          <w:szCs w:val="28"/>
        </w:rPr>
        <w:t xml:space="preserve">. </w:t>
      </w:r>
      <w:r w:rsidR="00132F30" w:rsidRPr="00A57ED7">
        <w:rPr>
          <w:rFonts w:ascii="Palatino Linotype" w:hAnsi="Palatino Linotype" w:cs="Arial"/>
          <w:sz w:val="24"/>
          <w:szCs w:val="24"/>
        </w:rPr>
        <w:t xml:space="preserve">Una vez abierta la etapa de instrucción, se advierte que el </w:t>
      </w:r>
      <w:r w:rsidR="00132F30" w:rsidRPr="00A57ED7">
        <w:rPr>
          <w:rFonts w:ascii="Palatino Linotype" w:hAnsi="Palatino Linotype" w:cs="Arial"/>
          <w:b/>
          <w:sz w:val="24"/>
          <w:szCs w:val="24"/>
        </w:rPr>
        <w:t>Sujeto Obligado</w:t>
      </w:r>
      <w:r w:rsidR="00132F30" w:rsidRPr="00A57ED7">
        <w:rPr>
          <w:rFonts w:ascii="Palatino Linotype" w:hAnsi="Palatino Linotype" w:cs="Arial"/>
          <w:sz w:val="24"/>
          <w:szCs w:val="24"/>
        </w:rPr>
        <w:t xml:space="preserve"> </w:t>
      </w:r>
      <w:r w:rsidR="001245E7">
        <w:rPr>
          <w:rFonts w:ascii="Palatino Linotype" w:hAnsi="Palatino Linotype" w:cs="Arial"/>
          <w:sz w:val="24"/>
          <w:szCs w:val="24"/>
        </w:rPr>
        <w:t xml:space="preserve">fue omiso en rendir </w:t>
      </w:r>
      <w:r>
        <w:rPr>
          <w:rFonts w:ascii="Palatino Linotype" w:hAnsi="Palatino Linotype" w:cs="Arial"/>
          <w:sz w:val="24"/>
          <w:szCs w:val="24"/>
        </w:rPr>
        <w:t>su informe justificado</w:t>
      </w:r>
      <w:r w:rsidR="0083402F">
        <w:rPr>
          <w:rFonts w:ascii="Palatino Linotype" w:hAnsi="Palatino Linotype" w:cs="Arial"/>
          <w:sz w:val="24"/>
          <w:szCs w:val="24"/>
        </w:rPr>
        <w:t>. Por parte del Recurrente, no emitió manifestación o prueba alguna.</w:t>
      </w:r>
    </w:p>
    <w:p w14:paraId="1761DED3" w14:textId="77777777" w:rsidR="00433989" w:rsidRDefault="00433989" w:rsidP="00A57ED7">
      <w:pPr>
        <w:spacing w:after="0" w:line="360" w:lineRule="auto"/>
        <w:jc w:val="both"/>
        <w:rPr>
          <w:rFonts w:ascii="Palatino Linotype" w:hAnsi="Palatino Linotype" w:cs="Arial"/>
          <w:sz w:val="24"/>
          <w:szCs w:val="24"/>
        </w:rPr>
      </w:pPr>
    </w:p>
    <w:p w14:paraId="5592603D" w14:textId="2571BCB9" w:rsidR="00132F30" w:rsidRPr="00A57ED7" w:rsidRDefault="00737C16"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Asimismo,</w:t>
      </w:r>
      <w:r w:rsidR="00132F30" w:rsidRPr="00A57ED7">
        <w:rPr>
          <w:rFonts w:ascii="Palatino Linotype" w:hAnsi="Palatino Linotype" w:cs="Arial"/>
          <w:sz w:val="24"/>
          <w:szCs w:val="24"/>
        </w:rPr>
        <w:t xml:space="preserve"> se aprecia que no se llevaron a cabo audiencias durante la sustan</w:t>
      </w:r>
      <w:r w:rsidR="000430C0" w:rsidRPr="00A57ED7">
        <w:rPr>
          <w:rFonts w:ascii="Palatino Linotype" w:hAnsi="Palatino Linotype" w:cs="Arial"/>
          <w:sz w:val="24"/>
          <w:szCs w:val="24"/>
        </w:rPr>
        <w:t>ciación del recurso de revisión</w:t>
      </w:r>
      <w:r w:rsidR="00132F30" w:rsidRPr="00A57ED7">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667A159" w14:textId="77777777" w:rsidR="00F92C04" w:rsidRPr="00A57ED7" w:rsidRDefault="00F92C04" w:rsidP="00A57ED7">
      <w:pPr>
        <w:spacing w:after="0" w:line="360" w:lineRule="auto"/>
        <w:jc w:val="both"/>
        <w:rPr>
          <w:rFonts w:ascii="Palatino Linotype" w:hAnsi="Palatino Linotype" w:cs="Arial"/>
          <w:sz w:val="24"/>
          <w:szCs w:val="24"/>
        </w:rPr>
      </w:pPr>
    </w:p>
    <w:p w14:paraId="3C07F7FF" w14:textId="1559FDBA" w:rsidR="00F12110" w:rsidRPr="00A57ED7" w:rsidRDefault="00433989" w:rsidP="00A57ED7">
      <w:pPr>
        <w:spacing w:after="0" w:line="360" w:lineRule="auto"/>
        <w:ind w:right="49"/>
        <w:jc w:val="both"/>
        <w:rPr>
          <w:rFonts w:ascii="Palatino Linotype" w:eastAsia="Times New Roman" w:hAnsi="Palatino Linotype" w:cs="Arial"/>
          <w:sz w:val="24"/>
          <w:szCs w:val="24"/>
          <w:lang w:val="es-ES" w:eastAsia="es-ES"/>
        </w:rPr>
      </w:pPr>
      <w:r>
        <w:rPr>
          <w:rFonts w:ascii="Palatino Linotype" w:hAnsi="Palatino Linotype" w:cs="Arial"/>
          <w:b/>
          <w:sz w:val="28"/>
          <w:szCs w:val="28"/>
        </w:rPr>
        <w:lastRenderedPageBreak/>
        <w:t>SEXTO</w:t>
      </w:r>
      <w:r w:rsidR="000E48BC" w:rsidRPr="00A57ED7">
        <w:rPr>
          <w:rFonts w:ascii="Palatino Linotype" w:hAnsi="Palatino Linotype" w:cs="Arial"/>
          <w:b/>
          <w:sz w:val="28"/>
          <w:szCs w:val="28"/>
        </w:rPr>
        <w:t>.</w:t>
      </w:r>
      <w:r w:rsidR="000E48BC" w:rsidRPr="00A57ED7">
        <w:rPr>
          <w:rFonts w:ascii="Palatino Linotype" w:hAnsi="Palatino Linotype" w:cs="Arial"/>
          <w:bCs/>
          <w:sz w:val="28"/>
          <w:szCs w:val="28"/>
        </w:rPr>
        <w:t xml:space="preserve"> </w:t>
      </w:r>
      <w:r w:rsidR="00F12110" w:rsidRPr="00A57ED7">
        <w:rPr>
          <w:rFonts w:ascii="Palatino Linotype" w:eastAsia="Times New Roman" w:hAnsi="Palatino Linotype" w:cs="Arial"/>
          <w:sz w:val="24"/>
          <w:szCs w:val="24"/>
          <w:lang w:val="es-ES" w:eastAsia="es-ES"/>
        </w:rPr>
        <w:t xml:space="preserve">Una vez transcurridos los periodos otorgados a las partes de siete días hábiles para realizar sus manifestaciones en el acuerdo de admisión, y no habiendo prueba pendiente por desahogar, ni que documentos que integrar al expediente electrónico, se decretó el cierre de instrucción en fecha </w:t>
      </w:r>
      <w:r w:rsidR="00904C3A">
        <w:rPr>
          <w:rFonts w:ascii="Palatino Linotype" w:eastAsia="Times New Roman" w:hAnsi="Palatino Linotype" w:cs="Arial"/>
          <w:sz w:val="24"/>
          <w:szCs w:val="24"/>
          <w:lang w:val="es-ES" w:eastAsia="es-ES"/>
        </w:rPr>
        <w:t>diecisiete de julio</w:t>
      </w:r>
      <w:r w:rsidR="00CB4F91">
        <w:rPr>
          <w:rFonts w:ascii="Palatino Linotype" w:eastAsia="Times New Roman" w:hAnsi="Palatino Linotype" w:cs="Arial"/>
          <w:sz w:val="24"/>
          <w:szCs w:val="24"/>
          <w:lang w:val="es-ES" w:eastAsia="es-ES"/>
        </w:rPr>
        <w:t xml:space="preserve"> </w:t>
      </w:r>
      <w:r w:rsidR="00F12110" w:rsidRPr="00A57ED7">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4E03FA28" w14:textId="38677800" w:rsidR="00DC4AE1" w:rsidRDefault="00DC4AE1" w:rsidP="00A57ED7">
      <w:pPr>
        <w:spacing w:after="0" w:line="360" w:lineRule="auto"/>
        <w:ind w:right="49"/>
        <w:jc w:val="both"/>
        <w:rPr>
          <w:rFonts w:ascii="Palatino Linotype" w:eastAsia="Times New Roman" w:hAnsi="Palatino Linotype" w:cs="Arial"/>
          <w:sz w:val="24"/>
          <w:szCs w:val="24"/>
          <w:lang w:val="es-ES" w:eastAsia="es-ES"/>
        </w:rPr>
      </w:pPr>
    </w:p>
    <w:p w14:paraId="4B31CB3F" w14:textId="07CA0956" w:rsidR="002344AA" w:rsidRDefault="00904C3A" w:rsidP="002344AA">
      <w:pPr>
        <w:spacing w:after="0" w:line="360" w:lineRule="auto"/>
        <w:jc w:val="both"/>
        <w:rPr>
          <w:rFonts w:ascii="Palatino Linotype" w:hAnsi="Palatino Linotype" w:cs="Arial"/>
          <w:sz w:val="24"/>
          <w:szCs w:val="24"/>
        </w:rPr>
      </w:pPr>
      <w:r w:rsidRPr="002344AA">
        <w:rPr>
          <w:rFonts w:ascii="Palatino Linotype" w:eastAsia="Times New Roman" w:hAnsi="Palatino Linotype" w:cs="Arial"/>
          <w:b/>
          <w:bCs/>
          <w:sz w:val="24"/>
          <w:szCs w:val="24"/>
          <w:lang w:val="es-ES" w:eastAsia="es-ES"/>
        </w:rPr>
        <w:t>S</w:t>
      </w:r>
      <w:r w:rsidR="002344AA" w:rsidRPr="002344AA">
        <w:rPr>
          <w:rFonts w:ascii="Palatino Linotype" w:eastAsia="Times New Roman" w:hAnsi="Palatino Linotype" w:cs="Arial"/>
          <w:b/>
          <w:bCs/>
          <w:sz w:val="24"/>
          <w:szCs w:val="24"/>
          <w:lang w:val="es-ES" w:eastAsia="es-ES"/>
        </w:rPr>
        <w:t>É</w:t>
      </w:r>
      <w:r w:rsidRPr="002344AA">
        <w:rPr>
          <w:rFonts w:ascii="Palatino Linotype" w:eastAsia="Times New Roman" w:hAnsi="Palatino Linotype" w:cs="Arial"/>
          <w:b/>
          <w:bCs/>
          <w:sz w:val="24"/>
          <w:szCs w:val="24"/>
          <w:lang w:val="es-ES" w:eastAsia="es-ES"/>
        </w:rPr>
        <w:t xml:space="preserve">PTIMO. </w:t>
      </w:r>
      <w:r w:rsidR="002344AA" w:rsidRPr="0076590D">
        <w:rPr>
          <w:rFonts w:ascii="Palatino Linotype" w:hAnsi="Palatino Linotype" w:cs="Arial"/>
          <w:sz w:val="24"/>
          <w:szCs w:val="24"/>
        </w:rPr>
        <w:t xml:space="preserve">De las constancias que integran el expediente electrónico, se advierte que han transcurrido los términos de Ley, para </w:t>
      </w:r>
      <w:r w:rsidR="002344AA" w:rsidRPr="002344AA">
        <w:rPr>
          <w:rFonts w:ascii="Palatino Linotype" w:hAnsi="Palatino Linotype" w:cs="Arial"/>
          <w:color w:val="000000" w:themeColor="text1"/>
          <w:sz w:val="24"/>
          <w:szCs w:val="24"/>
        </w:rPr>
        <w:t xml:space="preserve">la emisión de la resolución en el presente recurso de revisión, por lo que en fecha veintinueve de agosto de dos mil veinticuatro, se notificó a las partes el acuerdo por el que se ordena ampliar el plazo para la emisión </w:t>
      </w:r>
      <w:r w:rsidR="002344AA" w:rsidRPr="0076590D">
        <w:rPr>
          <w:rFonts w:ascii="Palatino Linotype" w:hAnsi="Palatino Linotype" w:cs="Arial"/>
          <w:sz w:val="24"/>
          <w:szCs w:val="24"/>
        </w:rPr>
        <w:t>de la resolución, en términos del artículo 181 párrafo tercero de la Ley de Transparencia y Acceso a la Información Pública del Estado de México y Municipios, ordenándose turnar los expedientes a la resolución que en derecho proceda.</w:t>
      </w:r>
    </w:p>
    <w:p w14:paraId="504F10C5" w14:textId="77777777" w:rsidR="002344AA" w:rsidRPr="0076590D" w:rsidRDefault="002344AA" w:rsidP="002344AA">
      <w:pPr>
        <w:spacing w:after="0" w:line="360" w:lineRule="auto"/>
        <w:jc w:val="both"/>
        <w:rPr>
          <w:rFonts w:ascii="Palatino Linotype" w:hAnsi="Palatino Linotype" w:cs="Arial"/>
          <w:sz w:val="24"/>
          <w:szCs w:val="24"/>
        </w:rPr>
      </w:pPr>
    </w:p>
    <w:p w14:paraId="04432A17"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Este organismo garante no pasa por alto justificar</w:t>
      </w:r>
      <w:r>
        <w:rPr>
          <w:rFonts w:ascii="Palatino Linotype" w:eastAsia="Times New Roman" w:hAnsi="Palatino Linotype" w:cs="Arial"/>
          <w:sz w:val="24"/>
          <w:szCs w:val="24"/>
          <w:lang w:val="es-ES" w:eastAsia="es-ES"/>
        </w:rPr>
        <w:t>,</w:t>
      </w:r>
      <w:r w:rsidRPr="0076590D">
        <w:rPr>
          <w:rFonts w:ascii="Palatino Linotype" w:eastAsia="Times New Roman" w:hAnsi="Palatino Linotype" w:cs="Arial"/>
          <w:sz w:val="24"/>
          <w:szCs w:val="24"/>
          <w:lang w:val="es-ES" w:eastAsia="es-ES"/>
        </w:rPr>
        <w:t xml:space="preserve"> que el plazo para emitir resolución en el presente asunto encuentra justificación en el alto número de recursos de revisión recibidos</w:t>
      </w:r>
      <w:r>
        <w:rPr>
          <w:rFonts w:ascii="Palatino Linotype" w:eastAsia="Times New Roman" w:hAnsi="Palatino Linotype" w:cs="Arial"/>
          <w:sz w:val="24"/>
          <w:szCs w:val="24"/>
          <w:lang w:val="es-ES" w:eastAsia="es-ES"/>
        </w:rPr>
        <w:t xml:space="preserve">, que </w:t>
      </w:r>
      <w:r w:rsidRPr="0076590D">
        <w:rPr>
          <w:rFonts w:ascii="Palatino Linotype" w:eastAsia="Times New Roman" w:hAnsi="Palatino Linotype" w:cs="Arial"/>
          <w:sz w:val="24"/>
          <w:szCs w:val="24"/>
          <w:lang w:val="es-ES" w:eastAsia="es-ES"/>
        </w:rPr>
        <w:t>se ha incrementado aproximadamente un 400%, circunstancia atípica que ha rebasado las capacidades técnicas y humanas del personal encargado de la proyección de las resoluciones a dichos medios de impugnación.</w:t>
      </w:r>
    </w:p>
    <w:p w14:paraId="1FB263A3"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19A52F4C"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w:t>
      </w:r>
      <w:r w:rsidRPr="0076590D">
        <w:rPr>
          <w:rFonts w:ascii="Palatino Linotype" w:eastAsia="Times New Roman" w:hAnsi="Palatino Linotype" w:cs="Arial"/>
          <w:sz w:val="24"/>
          <w:szCs w:val="24"/>
          <w:lang w:val="es-ES" w:eastAsia="es-ES"/>
        </w:rPr>
        <w:lastRenderedPageBreak/>
        <w:t>razonabilidad de asuntos conforme a los parámetros establecidos por diversos órganos jurisdiccionales federales, aplicables también en procedimientos análogos, como el que nos ocupa.</w:t>
      </w:r>
    </w:p>
    <w:p w14:paraId="71142A3B"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2DA51F68"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2B2A9EE"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B2DDE70"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79BB3365"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DAF9930"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 xml:space="preserve"> </w:t>
      </w:r>
    </w:p>
    <w:p w14:paraId="749484B3" w14:textId="77777777" w:rsidR="002344AA" w:rsidRPr="0076590D" w:rsidRDefault="002344AA" w:rsidP="002344AA">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a) </w:t>
      </w:r>
      <w:r w:rsidRPr="0076590D">
        <w:rPr>
          <w:rFonts w:ascii="Palatino Linotype" w:eastAsia="Times New Roman" w:hAnsi="Palatino Linotype" w:cs="Arial"/>
          <w:b/>
          <w:sz w:val="24"/>
          <w:szCs w:val="24"/>
          <w:lang w:val="es-ES" w:eastAsia="es-ES"/>
        </w:rPr>
        <w:tab/>
        <w:t>Complejidad del asunto:</w:t>
      </w:r>
      <w:r w:rsidRPr="0076590D">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0B3C510" w14:textId="77777777" w:rsidR="002344AA" w:rsidRPr="0076590D" w:rsidRDefault="002344AA" w:rsidP="002344AA">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b) </w:t>
      </w:r>
      <w:r w:rsidRPr="0076590D">
        <w:rPr>
          <w:rFonts w:ascii="Palatino Linotype" w:eastAsia="Times New Roman" w:hAnsi="Palatino Linotype" w:cs="Arial"/>
          <w:b/>
          <w:sz w:val="24"/>
          <w:szCs w:val="24"/>
          <w:lang w:val="es-ES" w:eastAsia="es-ES"/>
        </w:rPr>
        <w:tab/>
        <w:t>Actividad Procesal del interesado:</w:t>
      </w:r>
      <w:r w:rsidRPr="0076590D">
        <w:rPr>
          <w:rFonts w:ascii="Palatino Linotype" w:eastAsia="Times New Roman" w:hAnsi="Palatino Linotype" w:cs="Arial"/>
          <w:sz w:val="24"/>
          <w:szCs w:val="24"/>
          <w:lang w:val="es-ES" w:eastAsia="es-ES"/>
        </w:rPr>
        <w:t xml:space="preserve"> Acciones u omisiones del interesado.</w:t>
      </w:r>
    </w:p>
    <w:p w14:paraId="0B9B9802" w14:textId="77777777" w:rsidR="002344AA" w:rsidRPr="0076590D" w:rsidRDefault="002344AA" w:rsidP="002344AA">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c) </w:t>
      </w:r>
      <w:r w:rsidRPr="0076590D">
        <w:rPr>
          <w:rFonts w:ascii="Palatino Linotype" w:eastAsia="Times New Roman" w:hAnsi="Palatino Linotype" w:cs="Arial"/>
          <w:b/>
          <w:sz w:val="24"/>
          <w:szCs w:val="24"/>
          <w:lang w:val="es-ES" w:eastAsia="es-ES"/>
        </w:rPr>
        <w:tab/>
        <w:t>Conducta de la Autoridad:</w:t>
      </w:r>
      <w:r w:rsidRPr="0076590D">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6B234A1C" w14:textId="77777777" w:rsidR="002344AA" w:rsidRPr="0076590D" w:rsidRDefault="002344AA" w:rsidP="002344AA">
      <w:pPr>
        <w:spacing w:after="0" w:line="360" w:lineRule="auto"/>
        <w:ind w:left="993" w:right="49" w:hanging="426"/>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b/>
          <w:sz w:val="24"/>
          <w:szCs w:val="24"/>
          <w:lang w:val="es-ES" w:eastAsia="es-ES"/>
        </w:rPr>
        <w:t xml:space="preserve">d) </w:t>
      </w:r>
      <w:r w:rsidRPr="0076590D">
        <w:rPr>
          <w:rFonts w:ascii="Palatino Linotype" w:eastAsia="Times New Roman" w:hAnsi="Palatino Linotype" w:cs="Arial"/>
          <w:b/>
          <w:sz w:val="24"/>
          <w:szCs w:val="24"/>
          <w:lang w:val="es-ES" w:eastAsia="es-ES"/>
        </w:rPr>
        <w:tab/>
        <w:t>La afectación generada en la situación jurídica de la persona involucrada en el proceso:</w:t>
      </w:r>
      <w:r w:rsidRPr="0076590D">
        <w:rPr>
          <w:rFonts w:ascii="Palatino Linotype" w:eastAsia="Times New Roman" w:hAnsi="Palatino Linotype" w:cs="Arial"/>
          <w:sz w:val="24"/>
          <w:szCs w:val="24"/>
          <w:lang w:val="es-ES" w:eastAsia="es-ES"/>
        </w:rPr>
        <w:t xml:space="preserve"> Violación a sus derechos humanos.</w:t>
      </w:r>
    </w:p>
    <w:p w14:paraId="43DF0128"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5D3C29D4"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81DA319"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5406E44D"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Argumento que encuentra sustento en la jurisprudencia P</w:t>
      </w:r>
      <w:proofErr w:type="gramStart"/>
      <w:r w:rsidRPr="0076590D">
        <w:rPr>
          <w:rFonts w:ascii="Palatino Linotype" w:eastAsia="Times New Roman" w:hAnsi="Palatino Linotype" w:cs="Arial"/>
          <w:sz w:val="24"/>
          <w:szCs w:val="24"/>
          <w:lang w:val="es-ES" w:eastAsia="es-ES"/>
        </w:rPr>
        <w:t>./</w:t>
      </w:r>
      <w:proofErr w:type="gramEnd"/>
      <w:r w:rsidRPr="0076590D">
        <w:rPr>
          <w:rFonts w:ascii="Palatino Linotype" w:eastAsia="Times New Roman" w:hAnsi="Palatino Linotype" w:cs="Arial"/>
          <w:sz w:val="24"/>
          <w:szCs w:val="24"/>
          <w:lang w:val="es-ES" w:eastAsia="es-ES"/>
        </w:rPr>
        <w:t xml:space="preserve">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w:t>
      </w:r>
      <w:r>
        <w:rPr>
          <w:rFonts w:ascii="Palatino Linotype" w:eastAsia="Times New Roman" w:hAnsi="Palatino Linotype" w:cs="Arial"/>
          <w:sz w:val="24"/>
          <w:szCs w:val="24"/>
          <w:lang w:val="es-ES" w:eastAsia="es-ES"/>
        </w:rPr>
        <w:t>Semanario</w:t>
      </w:r>
      <w:r w:rsidRPr="0076590D">
        <w:rPr>
          <w:rFonts w:ascii="Palatino Linotype" w:eastAsia="Times New Roman" w:hAnsi="Palatino Linotype" w:cs="Arial"/>
          <w:sz w:val="24"/>
          <w:szCs w:val="24"/>
          <w:lang w:val="es-ES" w:eastAsia="es-ES"/>
        </w:rPr>
        <w:t xml:space="preserve"> Judicial de la Federación con el registro digital 205635.</w:t>
      </w:r>
    </w:p>
    <w:p w14:paraId="27713F3B"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3E938B6E"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76590D">
        <w:rPr>
          <w:rFonts w:ascii="Palatino Linotype" w:eastAsia="Times New Roman" w:hAnsi="Palatino Linotype" w:cs="Arial"/>
          <w:sz w:val="24"/>
          <w:szCs w:val="24"/>
          <w:lang w:val="es-ES" w:eastAsia="es-ES"/>
        </w:rPr>
        <w:lastRenderedPageBreak/>
        <w:t>términos legales previamente establecidos por la Ley, por tratarse de causas de fuerza mayor.</w:t>
      </w:r>
    </w:p>
    <w:p w14:paraId="3D58E25D"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15F0D6BD"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536AD90A"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4515404E"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w:t>
      </w:r>
      <w:r w:rsidRPr="00944A61">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76590D">
        <w:rPr>
          <w:rFonts w:ascii="Palatino Linotype" w:eastAsia="Times New Roman" w:hAnsi="Palatino Linotype" w:cs="Arial"/>
          <w:sz w:val="24"/>
          <w:szCs w:val="24"/>
          <w:lang w:val="es-ES" w:eastAsia="es-ES"/>
        </w:rPr>
        <w:t xml:space="preserve">.” consultable en el </w:t>
      </w:r>
      <w:r>
        <w:rPr>
          <w:rFonts w:ascii="Palatino Linotype" w:eastAsia="Times New Roman" w:hAnsi="Palatino Linotype" w:cs="Arial"/>
          <w:sz w:val="24"/>
          <w:szCs w:val="24"/>
          <w:lang w:val="es-ES" w:eastAsia="es-ES"/>
        </w:rPr>
        <w:t>Semanario</w:t>
      </w:r>
      <w:r w:rsidRPr="0076590D">
        <w:rPr>
          <w:rFonts w:ascii="Palatino Linotype" w:eastAsia="Times New Roman" w:hAnsi="Palatino Linotype" w:cs="Arial"/>
          <w:sz w:val="24"/>
          <w:szCs w:val="24"/>
          <w:lang w:val="es-ES" w:eastAsia="es-ES"/>
        </w:rPr>
        <w:t xml:space="preserve"> Judicial de la Federación y su gaceta, con el registro digital 2002351.</w:t>
      </w:r>
    </w:p>
    <w:p w14:paraId="5B50CAD9"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4582D0DB"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w:t>
      </w:r>
      <w:r w:rsidRPr="00944A61">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76590D">
        <w:rPr>
          <w:rFonts w:ascii="Palatino Linotype" w:eastAsia="Times New Roman" w:hAnsi="Palatino Linotype" w:cs="Arial"/>
          <w:sz w:val="24"/>
          <w:szCs w:val="24"/>
          <w:lang w:val="es-ES" w:eastAsia="es-ES"/>
        </w:rPr>
        <w:t xml:space="preserve">”, visible en el </w:t>
      </w:r>
      <w:r>
        <w:rPr>
          <w:rFonts w:ascii="Palatino Linotype" w:eastAsia="Times New Roman" w:hAnsi="Palatino Linotype" w:cs="Arial"/>
          <w:sz w:val="24"/>
          <w:szCs w:val="24"/>
          <w:lang w:val="es-ES" w:eastAsia="es-ES"/>
        </w:rPr>
        <w:t>Semanario</w:t>
      </w:r>
      <w:r w:rsidRPr="0076590D">
        <w:rPr>
          <w:rFonts w:ascii="Palatino Linotype" w:eastAsia="Times New Roman" w:hAnsi="Palatino Linotype" w:cs="Arial"/>
          <w:sz w:val="24"/>
          <w:szCs w:val="24"/>
          <w:lang w:val="es-ES" w:eastAsia="es-ES"/>
        </w:rPr>
        <w:t xml:space="preserve"> Judicial de la Federación y su gaceta, con el registro digital 2002350.</w:t>
      </w:r>
    </w:p>
    <w:p w14:paraId="46933C39"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197A284E"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r w:rsidRPr="0076590D">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E690AC1"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1ECE86D3" w14:textId="77777777" w:rsidR="002344AA"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7417181A" w14:textId="77777777" w:rsidR="002344AA" w:rsidRPr="0076590D" w:rsidRDefault="002344AA" w:rsidP="002344AA">
      <w:pPr>
        <w:spacing w:after="0" w:line="360" w:lineRule="auto"/>
        <w:ind w:right="49"/>
        <w:jc w:val="both"/>
        <w:rPr>
          <w:rFonts w:ascii="Palatino Linotype" w:eastAsia="Times New Roman" w:hAnsi="Palatino Linotype" w:cs="Arial"/>
          <w:sz w:val="24"/>
          <w:szCs w:val="24"/>
          <w:lang w:val="es-ES" w:eastAsia="es-ES"/>
        </w:rPr>
      </w:pPr>
    </w:p>
    <w:p w14:paraId="74737C83" w14:textId="35049A47" w:rsidR="00904C3A" w:rsidRPr="002344AA" w:rsidRDefault="00904C3A" w:rsidP="00A57ED7">
      <w:pPr>
        <w:spacing w:after="0" w:line="360" w:lineRule="auto"/>
        <w:ind w:right="49"/>
        <w:jc w:val="both"/>
        <w:rPr>
          <w:rFonts w:ascii="Palatino Linotype" w:eastAsia="Times New Roman" w:hAnsi="Palatino Linotype" w:cs="Arial"/>
          <w:b/>
          <w:bCs/>
          <w:sz w:val="24"/>
          <w:szCs w:val="24"/>
          <w:lang w:val="es-ES" w:eastAsia="es-ES"/>
        </w:rPr>
      </w:pPr>
    </w:p>
    <w:p w14:paraId="70FA5272" w14:textId="77777777" w:rsidR="00DE61FD" w:rsidRPr="00A57ED7" w:rsidRDefault="00DE61FD" w:rsidP="00A57ED7">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A57ED7" w:rsidRDefault="000E48BC" w:rsidP="00A57ED7">
      <w:pPr>
        <w:spacing w:after="0" w:line="360" w:lineRule="auto"/>
        <w:jc w:val="center"/>
        <w:rPr>
          <w:rFonts w:ascii="Palatino Linotype" w:hAnsi="Palatino Linotype" w:cs="Arial"/>
          <w:sz w:val="24"/>
          <w:szCs w:val="24"/>
        </w:rPr>
      </w:pPr>
      <w:r w:rsidRPr="00A57ED7">
        <w:rPr>
          <w:rFonts w:ascii="Palatino Linotype" w:hAnsi="Palatino Linotype" w:cs="Arial"/>
          <w:b/>
          <w:sz w:val="28"/>
          <w:szCs w:val="24"/>
        </w:rPr>
        <w:lastRenderedPageBreak/>
        <w:t xml:space="preserve">C O N S I D E R A N D O </w:t>
      </w:r>
    </w:p>
    <w:p w14:paraId="4CC885F7" w14:textId="77777777" w:rsidR="000E48BC" w:rsidRPr="00A57ED7" w:rsidRDefault="000E48BC" w:rsidP="00A57ED7">
      <w:pPr>
        <w:spacing w:after="0" w:line="360" w:lineRule="auto"/>
        <w:jc w:val="center"/>
        <w:rPr>
          <w:rFonts w:ascii="Palatino Linotype" w:hAnsi="Palatino Linotype" w:cs="Arial"/>
          <w:sz w:val="24"/>
          <w:szCs w:val="24"/>
        </w:rPr>
      </w:pPr>
    </w:p>
    <w:p w14:paraId="43C82DE5" w14:textId="77777777" w:rsidR="000E48BC" w:rsidRPr="00A57ED7" w:rsidRDefault="000E48BC" w:rsidP="00A57ED7">
      <w:pPr>
        <w:spacing w:after="0" w:line="360" w:lineRule="auto"/>
        <w:jc w:val="both"/>
        <w:rPr>
          <w:rFonts w:ascii="Palatino Linotype" w:hAnsi="Palatino Linotype" w:cs="Arial"/>
          <w:sz w:val="28"/>
          <w:szCs w:val="28"/>
        </w:rPr>
      </w:pPr>
      <w:r w:rsidRPr="00A57ED7">
        <w:rPr>
          <w:rFonts w:ascii="Palatino Linotype" w:hAnsi="Palatino Linotype" w:cs="Arial"/>
          <w:b/>
          <w:sz w:val="28"/>
          <w:szCs w:val="28"/>
        </w:rPr>
        <w:t xml:space="preserve">PRIMERO. </w:t>
      </w:r>
      <w:r w:rsidRPr="00A57ED7">
        <w:rPr>
          <w:rFonts w:ascii="Palatino Linotype" w:hAnsi="Palatino Linotype" w:cs="Arial"/>
          <w:b/>
          <w:sz w:val="26"/>
          <w:szCs w:val="26"/>
        </w:rPr>
        <w:t>De la competencia</w:t>
      </w:r>
      <w:r w:rsidRPr="00A57ED7">
        <w:rPr>
          <w:rFonts w:ascii="Palatino Linotype" w:hAnsi="Palatino Linotype" w:cs="Arial"/>
          <w:sz w:val="26"/>
          <w:szCs w:val="26"/>
        </w:rPr>
        <w:t>.</w:t>
      </w:r>
    </w:p>
    <w:p w14:paraId="71959556" w14:textId="77777777" w:rsidR="000E48BC" w:rsidRPr="00A57ED7" w:rsidRDefault="000E48BC"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A57ED7">
        <w:rPr>
          <w:rFonts w:ascii="Palatino Linotype" w:hAnsi="Palatino Linotype" w:cs="Arial"/>
          <w:b/>
          <w:sz w:val="24"/>
          <w:szCs w:val="24"/>
        </w:rPr>
        <w:t>Recurrente</w:t>
      </w:r>
      <w:r w:rsidRPr="00A57ED7">
        <w:rPr>
          <w:rFonts w:ascii="Palatino Linotype" w:hAnsi="Palatino Linotype" w:cs="Arial"/>
          <w:sz w:val="24"/>
          <w:szCs w:val="24"/>
        </w:rPr>
        <w:t>, conforme a lo dispuesto en los artículos 6, apartado A, fracción IV de la Constitución Política de los Estados Unidos Mexicanos; 5, párrafos trigésimo segundo,</w:t>
      </w:r>
      <w:r w:rsidR="00DA0488" w:rsidRPr="00A57ED7">
        <w:rPr>
          <w:rFonts w:ascii="Palatino Linotype" w:hAnsi="Palatino Linotype" w:cs="Arial"/>
          <w:sz w:val="24"/>
          <w:szCs w:val="24"/>
        </w:rPr>
        <w:t xml:space="preserve"> trigésimo tercero y trigésimo cuarto,</w:t>
      </w:r>
      <w:r w:rsidRPr="00A57ED7">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77777777" w:rsidR="00F92C04" w:rsidRPr="00A57ED7" w:rsidRDefault="00F92C04" w:rsidP="00A57ED7">
      <w:pPr>
        <w:spacing w:after="0" w:line="360" w:lineRule="auto"/>
        <w:jc w:val="both"/>
        <w:rPr>
          <w:rFonts w:ascii="Palatino Linotype" w:hAnsi="Palatino Linotype" w:cs="Arial"/>
          <w:sz w:val="24"/>
          <w:szCs w:val="24"/>
        </w:rPr>
      </w:pPr>
    </w:p>
    <w:p w14:paraId="1234ABFA" w14:textId="77777777" w:rsidR="000E48BC" w:rsidRPr="00A57ED7" w:rsidRDefault="000E48BC" w:rsidP="00A57ED7">
      <w:pPr>
        <w:autoSpaceDE w:val="0"/>
        <w:autoSpaceDN w:val="0"/>
        <w:adjustRightInd w:val="0"/>
        <w:spacing w:after="0" w:line="360" w:lineRule="auto"/>
        <w:jc w:val="both"/>
        <w:rPr>
          <w:rFonts w:ascii="Palatino Linotype" w:hAnsi="Palatino Linotype" w:cs="Arial"/>
          <w:bCs/>
          <w:sz w:val="24"/>
          <w:szCs w:val="24"/>
        </w:rPr>
      </w:pPr>
      <w:r w:rsidRPr="00A57ED7">
        <w:rPr>
          <w:rFonts w:ascii="Palatino Linotype" w:hAnsi="Palatino Linotype" w:cs="Arial"/>
          <w:b/>
          <w:sz w:val="28"/>
          <w:szCs w:val="28"/>
        </w:rPr>
        <w:t>SEGUNDO. Del alcance de los recursos de revisión.</w:t>
      </w:r>
      <w:r w:rsidRPr="00A57ED7">
        <w:rPr>
          <w:rFonts w:ascii="Palatino Linotype" w:hAnsi="Palatino Linotype" w:cs="Arial"/>
          <w:bCs/>
          <w:sz w:val="28"/>
          <w:szCs w:val="28"/>
        </w:rPr>
        <w:t xml:space="preserve"> </w:t>
      </w:r>
    </w:p>
    <w:p w14:paraId="09B64E78" w14:textId="58A997A9" w:rsidR="000E48BC" w:rsidRDefault="000E48BC"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A57ED7">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8CEB0F6" w14:textId="77777777" w:rsidR="00CB4F91" w:rsidRPr="00A57ED7" w:rsidRDefault="00CB4F91" w:rsidP="00A57ED7">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65777F49" w14:textId="7F339ACD" w:rsidR="00245FC2" w:rsidRDefault="000E48BC" w:rsidP="00A57ED7">
      <w:pPr>
        <w:autoSpaceDE w:val="0"/>
        <w:autoSpaceDN w:val="0"/>
        <w:adjustRightInd w:val="0"/>
        <w:spacing w:after="0" w:line="360" w:lineRule="auto"/>
        <w:jc w:val="both"/>
        <w:rPr>
          <w:rFonts w:ascii="Palatino Linotype" w:hAnsi="Palatino Linotype" w:cs="Arial"/>
          <w:b/>
          <w:sz w:val="28"/>
          <w:szCs w:val="28"/>
        </w:rPr>
      </w:pPr>
      <w:r w:rsidRPr="00A57ED7">
        <w:rPr>
          <w:rFonts w:ascii="Palatino Linotype" w:hAnsi="Palatino Linotype" w:cs="Arial"/>
          <w:b/>
          <w:sz w:val="28"/>
          <w:szCs w:val="28"/>
        </w:rPr>
        <w:t xml:space="preserve">TERCERO. </w:t>
      </w:r>
      <w:r w:rsidR="00245FC2">
        <w:rPr>
          <w:rFonts w:ascii="Palatino Linotype" w:hAnsi="Palatino Linotype" w:cs="Arial"/>
          <w:b/>
          <w:sz w:val="28"/>
          <w:szCs w:val="28"/>
        </w:rPr>
        <w:t>Cuestiones de previo y especial pronunciamiento.</w:t>
      </w:r>
    </w:p>
    <w:p w14:paraId="1304A11B"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3D1F9A">
        <w:rPr>
          <w:rFonts w:ascii="Palatino Linotype" w:eastAsia="Palatino Linotype" w:hAnsi="Palatino Linotype" w:cs="Palatino Linotype"/>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33A538D7"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64825423"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 xml:space="preserve">Artículo 180. </w:t>
      </w:r>
      <w:r w:rsidRPr="003D1F9A">
        <w:rPr>
          <w:rFonts w:ascii="Palatino Linotype" w:eastAsia="Palatino Linotype" w:hAnsi="Palatino Linotype" w:cs="Palatino Linotype"/>
          <w:i/>
          <w:lang w:val="es-ES_tradnl" w:eastAsia="es-MX"/>
        </w:rPr>
        <w:t>El recurso de revisión contendrá:</w:t>
      </w:r>
    </w:p>
    <w:p w14:paraId="76E2C037"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I. El sujeto obligado ante la cual se presentó la solicitud;</w:t>
      </w:r>
    </w:p>
    <w:p w14:paraId="73F507B2"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II. El nombre del solicitante que recurre</w:t>
      </w:r>
      <w:r w:rsidRPr="003D1F9A">
        <w:rPr>
          <w:rFonts w:ascii="Palatino Linotype" w:eastAsia="Palatino Linotype" w:hAnsi="Palatino Linotype" w:cs="Palatino Linotype"/>
          <w:i/>
          <w:lang w:val="es-ES_tradnl" w:eastAsia="es-MX"/>
        </w:rPr>
        <w:t xml:space="preserve"> o de su representante y, en su caso, del tercero interesado, así como la dirección o medio que señale para recibir notificaciones;</w:t>
      </w:r>
    </w:p>
    <w:p w14:paraId="1A353279"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III. El número de folio de respuesta de la solicitud de acceso;</w:t>
      </w:r>
    </w:p>
    <w:p w14:paraId="05DE1AB6"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IV. La fecha en que fue notificada la respuesta al solicitante o tuvo conocimiento del acto reclamado, o de presentación de la solicitud, en caso de falta de respuesta;</w:t>
      </w:r>
    </w:p>
    <w:p w14:paraId="34B367EC"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V. El acto que se recurre;</w:t>
      </w:r>
    </w:p>
    <w:p w14:paraId="61A69E3A"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VI. Las razones o motivos de inconformidad;</w:t>
      </w:r>
    </w:p>
    <w:p w14:paraId="5010FA93"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VII. La copia de la respuesta que se impugna y, en su caso, de la notificación correspondiente, en el caso de respuesta de la solicitud; y</w:t>
      </w:r>
    </w:p>
    <w:p w14:paraId="3669BBA2"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VIII. Firma del recurrente, en su caso, cuando se presente por escrito, requisito sin el cual se dará trámite al recurso.</w:t>
      </w:r>
    </w:p>
    <w:p w14:paraId="115014B7"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4837624F"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Adicionalmente, se podrán anexar las pruebas y demás elementos que considere procedentes someter a juicio del Instituto.</w:t>
      </w:r>
    </w:p>
    <w:p w14:paraId="0FC34286"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50DBCFA4"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En ningún caso será necesario que el particular ratifique el recurso de revisión interpuesto.</w:t>
      </w:r>
    </w:p>
    <w:p w14:paraId="1BB9B2ED"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3E11FA9A"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En caso de que el recurso se interponga de manera electrónica no será indispensable que contengan los requisitos establecidos en las fracciones II</w:t>
      </w:r>
      <w:r w:rsidRPr="003D1F9A">
        <w:rPr>
          <w:rFonts w:ascii="Palatino Linotype" w:eastAsia="Palatino Linotype" w:hAnsi="Palatino Linotype" w:cs="Palatino Linotype"/>
          <w:i/>
          <w:lang w:val="es-ES_tradnl" w:eastAsia="es-MX"/>
        </w:rPr>
        <w:t>, IV, VII y VIII.</w:t>
      </w:r>
    </w:p>
    <w:p w14:paraId="52C7AAE1" w14:textId="77777777" w:rsidR="003D1F9A" w:rsidRPr="003D1F9A" w:rsidRDefault="003D1F9A" w:rsidP="003D1F9A">
      <w:pPr>
        <w:spacing w:after="0" w:line="360" w:lineRule="auto"/>
        <w:contextualSpacing/>
        <w:jc w:val="both"/>
        <w:rPr>
          <w:rFonts w:ascii="Palatino Linotype" w:eastAsia="Palatino Linotype" w:hAnsi="Palatino Linotype" w:cs="Palatino Linotype"/>
          <w:b/>
          <w:i/>
          <w:sz w:val="24"/>
          <w:szCs w:val="24"/>
          <w:lang w:val="es-ES_tradnl" w:eastAsia="es-MX"/>
        </w:rPr>
      </w:pPr>
    </w:p>
    <w:p w14:paraId="50F357C6" w14:textId="7FFE5BE4"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3D1F9A">
        <w:rPr>
          <w:rFonts w:ascii="Palatino Linotype" w:eastAsia="Palatino Linotype" w:hAnsi="Palatino Linotype" w:cs="Palatino Linotype"/>
          <w:sz w:val="24"/>
          <w:szCs w:val="24"/>
          <w:lang w:val="es-ES_tradnl" w:eastAsia="es-MX"/>
        </w:rPr>
        <w:t xml:space="preserve">Cabe señalar que el hoy Recurrente </w:t>
      </w:r>
      <w:r w:rsidR="007E63FD">
        <w:rPr>
          <w:rFonts w:ascii="Palatino Linotype" w:eastAsia="Palatino Linotype" w:hAnsi="Palatino Linotype" w:cs="Palatino Linotype"/>
          <w:sz w:val="24"/>
          <w:szCs w:val="24"/>
          <w:lang w:val="es-ES_tradnl" w:eastAsia="es-MX"/>
        </w:rPr>
        <w:t>proporcionó seudónimo como medio de identificación</w:t>
      </w:r>
      <w:r w:rsidRPr="003D1F9A">
        <w:rPr>
          <w:rFonts w:ascii="Palatino Linotype" w:eastAsia="Palatino Linotype" w:hAnsi="Palatino Linotype" w:cs="Palatino Linotype"/>
          <w:sz w:val="24"/>
          <w:szCs w:val="24"/>
          <w:lang w:val="es-ES_tradnl" w:eastAsia="es-MX"/>
        </w:rPr>
        <w:t xml:space="preserve">; no obstante, </w:t>
      </w:r>
      <w:r w:rsidR="007E63FD" w:rsidRPr="003D1F9A">
        <w:rPr>
          <w:rFonts w:ascii="Palatino Linotype" w:eastAsia="Palatino Linotype" w:hAnsi="Palatino Linotype" w:cs="Palatino Linotype"/>
          <w:sz w:val="24"/>
          <w:szCs w:val="24"/>
          <w:lang w:val="es-ES_tradnl" w:eastAsia="es-MX"/>
        </w:rPr>
        <w:t>realizar la solicitud de manera anónima</w:t>
      </w:r>
      <w:r w:rsidR="007E63FD">
        <w:rPr>
          <w:rFonts w:ascii="Palatino Linotype" w:eastAsia="Palatino Linotype" w:hAnsi="Palatino Linotype" w:cs="Palatino Linotype"/>
          <w:sz w:val="24"/>
          <w:szCs w:val="24"/>
          <w:lang w:val="es-ES_tradnl" w:eastAsia="es-MX"/>
        </w:rPr>
        <w:t>,</w:t>
      </w:r>
      <w:r w:rsidR="007E63FD" w:rsidRPr="003D1F9A">
        <w:rPr>
          <w:rFonts w:ascii="Palatino Linotype" w:eastAsia="Palatino Linotype" w:hAnsi="Palatino Linotype" w:cs="Palatino Linotype"/>
          <w:sz w:val="24"/>
          <w:szCs w:val="24"/>
          <w:lang w:val="es-ES_tradnl" w:eastAsia="es-MX"/>
        </w:rPr>
        <w:t xml:space="preserve"> </w:t>
      </w:r>
      <w:r w:rsidRPr="003D1F9A">
        <w:rPr>
          <w:rFonts w:ascii="Palatino Linotype" w:eastAsia="Palatino Linotype" w:hAnsi="Palatino Linotype" w:cs="Palatino Linotype"/>
          <w:sz w:val="24"/>
          <w:szCs w:val="24"/>
          <w:lang w:val="es-ES_tradnl" w:eastAsia="es-MX"/>
        </w:rPr>
        <w:t xml:space="preserve">proporcionar el nombre incompleto, </w:t>
      </w:r>
      <w:r w:rsidR="007E63FD" w:rsidRPr="003D1F9A">
        <w:rPr>
          <w:rFonts w:ascii="Palatino Linotype" w:eastAsia="Palatino Linotype" w:hAnsi="Palatino Linotype" w:cs="Palatino Linotype"/>
          <w:sz w:val="24"/>
          <w:szCs w:val="24"/>
          <w:lang w:val="es-ES_tradnl" w:eastAsia="es-MX"/>
        </w:rPr>
        <w:t xml:space="preserve">como en el presente caso, </w:t>
      </w:r>
      <w:r w:rsidR="007E63FD">
        <w:rPr>
          <w:rFonts w:ascii="Palatino Linotype" w:eastAsia="Palatino Linotype" w:hAnsi="Palatino Linotype" w:cs="Palatino Linotype"/>
          <w:sz w:val="24"/>
          <w:szCs w:val="24"/>
          <w:lang w:val="es-ES_tradnl" w:eastAsia="es-MX"/>
        </w:rPr>
        <w:t xml:space="preserve">a través de </w:t>
      </w:r>
      <w:r w:rsidRPr="003D1F9A">
        <w:rPr>
          <w:rFonts w:ascii="Palatino Linotype" w:eastAsia="Palatino Linotype" w:hAnsi="Palatino Linotype" w:cs="Palatino Linotype"/>
          <w:sz w:val="24"/>
          <w:szCs w:val="24"/>
          <w:lang w:val="es-ES_tradnl" w:eastAsia="es-MX"/>
        </w:rPr>
        <w:t xml:space="preserve">seudónimo, no es motivo para desechar las solicitudes de acceso a la información pública conforme a lo previsto </w:t>
      </w:r>
      <w:r w:rsidRPr="003D1F9A">
        <w:rPr>
          <w:rFonts w:ascii="Palatino Linotype" w:eastAsia="Palatino Linotype" w:hAnsi="Palatino Linotype" w:cs="Palatino Linotype"/>
          <w:sz w:val="24"/>
          <w:szCs w:val="24"/>
          <w:lang w:val="es-ES_tradnl" w:eastAsia="es-MX"/>
        </w:rPr>
        <w:lastRenderedPageBreak/>
        <w:t>en el artículo 155, penúltimo párrafo de la Ley de Transparencia y Acceso a la Información Pública del Estado de México y Municipios que señala lo siguiente:</w:t>
      </w:r>
    </w:p>
    <w:p w14:paraId="227B1F33"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686899F4"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Artículo 155.</w:t>
      </w:r>
      <w:r w:rsidRPr="003D1F9A">
        <w:rPr>
          <w:rFonts w:ascii="Palatino Linotype" w:eastAsia="Palatino Linotype" w:hAnsi="Palatino Linotype" w:cs="Palatino Linotype"/>
          <w:i/>
          <w:lang w:val="es-ES_tradnl" w:eastAsia="es-MX"/>
        </w:rPr>
        <w:t xml:space="preserve"> (…)</w:t>
      </w:r>
    </w:p>
    <w:p w14:paraId="0FE708D9"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2D4B3331"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7E63FD">
        <w:rPr>
          <w:rFonts w:ascii="Palatino Linotype" w:eastAsia="Palatino Linotype" w:hAnsi="Palatino Linotype" w:cs="Palatino Linotype"/>
          <w:b/>
          <w:i/>
          <w:lang w:val="es-ES_tradnl" w:eastAsia="es-MX"/>
        </w:rPr>
        <w:t>Las solicitudes anónimas, con nombre incompleto o seudónimo</w:t>
      </w:r>
      <w:r w:rsidRPr="007E63FD">
        <w:rPr>
          <w:rFonts w:ascii="Palatino Linotype" w:eastAsia="Palatino Linotype" w:hAnsi="Palatino Linotype" w:cs="Palatino Linotype"/>
          <w:b/>
          <w:bCs/>
          <w:i/>
          <w:lang w:val="es-ES_tradnl" w:eastAsia="es-MX"/>
        </w:rPr>
        <w:t xml:space="preserve"> </w:t>
      </w:r>
      <w:r w:rsidRPr="003D1F9A">
        <w:rPr>
          <w:rFonts w:ascii="Palatino Linotype" w:eastAsia="Palatino Linotype" w:hAnsi="Palatino Linotype" w:cs="Palatino Linotype"/>
          <w:b/>
          <w:i/>
          <w:lang w:val="es-ES_tradnl" w:eastAsia="es-MX"/>
        </w:rPr>
        <w:t>serán procedentes para su trámite</w:t>
      </w:r>
      <w:r w:rsidRPr="003D1F9A">
        <w:rPr>
          <w:rFonts w:ascii="Palatino Linotype" w:eastAsia="Palatino Linotype" w:hAnsi="Palatino Linotype" w:cs="Palatino Linotype"/>
          <w:i/>
          <w:lang w:val="es-ES_tradnl" w:eastAsia="es-MX"/>
        </w:rPr>
        <w:t xml:space="preserve"> por parte del sujeto obligado ante quien se presente. No podrá requerirse información adicional con motivo del nombre proporcionado por el solicitante.</w:t>
      </w:r>
    </w:p>
    <w:p w14:paraId="38F7A7C8"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0FEC7A5A"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3D1F9A">
        <w:rPr>
          <w:rFonts w:ascii="Palatino Linotype" w:eastAsia="Palatino Linotype" w:hAnsi="Palatino Linotype" w:cs="Palatino Linotype"/>
          <w:sz w:val="24"/>
          <w:szCs w:val="24"/>
          <w:lang w:val="es-ES_tradnl"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E1E883D"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p>
    <w:p w14:paraId="745D792E" w14:textId="77777777" w:rsidR="003D1F9A" w:rsidRPr="003D1F9A" w:rsidRDefault="003D1F9A" w:rsidP="003D1F9A">
      <w:pPr>
        <w:spacing w:after="0" w:line="240" w:lineRule="auto"/>
        <w:ind w:left="567" w:right="567"/>
        <w:contextualSpacing/>
        <w:jc w:val="center"/>
        <w:rPr>
          <w:rFonts w:ascii="Palatino Linotype" w:eastAsia="Palatino Linotype" w:hAnsi="Palatino Linotype" w:cs="Palatino Linotype"/>
          <w:b/>
          <w:i/>
          <w:u w:val="single"/>
          <w:lang w:val="es-ES_tradnl" w:eastAsia="es-MX"/>
        </w:rPr>
      </w:pPr>
      <w:r w:rsidRPr="003D1F9A">
        <w:rPr>
          <w:rFonts w:ascii="Palatino Linotype" w:eastAsia="Palatino Linotype" w:hAnsi="Palatino Linotype" w:cs="Palatino Linotype"/>
          <w:b/>
          <w:i/>
          <w:u w:val="single"/>
          <w:lang w:val="es-ES_tradnl" w:eastAsia="es-MX"/>
        </w:rPr>
        <w:t>Constitución Política de los Estados Unidos Mexicanos</w:t>
      </w:r>
    </w:p>
    <w:p w14:paraId="40FEBEA4"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Artículo 6</w:t>
      </w:r>
      <w:r w:rsidRPr="003D1F9A">
        <w:rPr>
          <w:rFonts w:ascii="Palatino Linotype" w:eastAsia="Palatino Linotype" w:hAnsi="Palatino Linotype" w:cs="Palatino Linotype"/>
          <w:i/>
          <w:lang w:val="es-ES_tradnl"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7E466D5"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6049B745"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 xml:space="preserve">Para efectos de lo dispuesto en el presente artículo se observará lo siguiente: </w:t>
      </w:r>
    </w:p>
    <w:p w14:paraId="0708AD42"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A. Para el ejercicio del derecho de acceso a la información, la Federación, los Estados y el Distrito Federal, en el ámbito de sus respectivas competencias, se regirán por los siguientes principios y bases:</w:t>
      </w:r>
    </w:p>
    <w:p w14:paraId="72EB729F"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4D994010"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 xml:space="preserve">III. Toda persona, sin necesidad de acreditar interés alguno o justificar su utilización, tendrá acceso gratuito a la información pública, a sus datos personales o a la rectificación de éstos. </w:t>
      </w:r>
    </w:p>
    <w:p w14:paraId="0B3B7ADC"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IV. Se establecerán mecanismos de acceso a la información y procedimientos de revisión expeditos que se sustanciarán ante los organismos autónomos especializados e imparciales que establece esta Constitución.</w:t>
      </w:r>
    </w:p>
    <w:p w14:paraId="03E5039F"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03C898FF" w14:textId="77777777" w:rsidR="003D1F9A" w:rsidRPr="003D1F9A" w:rsidRDefault="003D1F9A" w:rsidP="003D1F9A">
      <w:pPr>
        <w:spacing w:after="0" w:line="240" w:lineRule="auto"/>
        <w:ind w:left="567" w:right="567"/>
        <w:contextualSpacing/>
        <w:jc w:val="center"/>
        <w:rPr>
          <w:rFonts w:ascii="Palatino Linotype" w:eastAsia="Palatino Linotype" w:hAnsi="Palatino Linotype" w:cs="Palatino Linotype"/>
          <w:b/>
          <w:i/>
          <w:u w:val="single"/>
          <w:lang w:val="es-ES_tradnl" w:eastAsia="es-MX"/>
        </w:rPr>
      </w:pPr>
      <w:r w:rsidRPr="003D1F9A">
        <w:rPr>
          <w:rFonts w:ascii="Palatino Linotype" w:eastAsia="Palatino Linotype" w:hAnsi="Palatino Linotype" w:cs="Palatino Linotype"/>
          <w:b/>
          <w:i/>
          <w:u w:val="single"/>
          <w:lang w:val="es-ES_tradnl" w:eastAsia="es-MX"/>
        </w:rPr>
        <w:t>Constitución Política del Estado Libre y Soberano de México</w:t>
      </w:r>
    </w:p>
    <w:p w14:paraId="41A224E3"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lastRenderedPageBreak/>
        <w:t>Artículo 5</w:t>
      </w:r>
      <w:r w:rsidRPr="003D1F9A">
        <w:rPr>
          <w:rFonts w:ascii="Palatino Linotype" w:eastAsia="Palatino Linotype" w:hAnsi="Palatino Linotype" w:cs="Palatino Linotype"/>
          <w:i/>
          <w:lang w:val="es-ES_tradnl"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46DDF6D"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06210C9A"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Toda persona en el Estado de México, tiene derecho al libre acceso a la información plural y oportuna, así como a buscar recibir y difundir información e ideas de toda índole por cualquier medio de expresión.</w:t>
      </w:r>
    </w:p>
    <w:p w14:paraId="3CED25AB"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70CAF406"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 xml:space="preserve">El derecho a la información será garantizado por el Estado. La ley establecerá las previsiones que permitan asegurar la protección, el respeto y la difusión de este derecho. </w:t>
      </w:r>
    </w:p>
    <w:p w14:paraId="35008164"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6F70B2DD"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18ACACF"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54935139"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Este derecho se regirá por los principios y bases siguientes:</w:t>
      </w:r>
    </w:p>
    <w:p w14:paraId="329FD25F"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3856581C"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III.</w:t>
      </w:r>
      <w:r w:rsidRPr="003D1F9A">
        <w:rPr>
          <w:rFonts w:ascii="Palatino Linotype" w:eastAsia="Palatino Linotype" w:hAnsi="Palatino Linotype" w:cs="Palatino Linotype"/>
          <w:i/>
          <w:lang w:val="es-ES_tradnl" w:eastAsia="es-MX"/>
        </w:rPr>
        <w:t xml:space="preserve"> Toda persona, sin necesidad de acreditar interés alguno o justificar su utilización, tendrá acceso gratuito a la información pública, a sus datos personales o a la rectificación de éstos;</w:t>
      </w:r>
    </w:p>
    <w:p w14:paraId="637EFC97"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IV.</w:t>
      </w:r>
      <w:r w:rsidRPr="003D1F9A">
        <w:rPr>
          <w:rFonts w:ascii="Palatino Linotype" w:eastAsia="Palatino Linotype" w:hAnsi="Palatino Linotype" w:cs="Palatino Linotype"/>
          <w:i/>
          <w:lang w:val="es-ES_tradnl" w:eastAsia="es-MX"/>
        </w:rPr>
        <w:t xml:space="preserve"> Se establecerán mecanismos de acceso a la información y procedimientos de revisión expeditos que se sustanciarán ante el organismo autónomo especializado e imparcial que establece esta Constitución.</w:t>
      </w:r>
    </w:p>
    <w:p w14:paraId="19AD2591"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2286F70E"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t>VIII.</w:t>
      </w:r>
      <w:r w:rsidRPr="003D1F9A">
        <w:rPr>
          <w:rFonts w:ascii="Palatino Linotype" w:eastAsia="Palatino Linotype" w:hAnsi="Palatino Linotype" w:cs="Palatino Linotype"/>
          <w:i/>
          <w:lang w:val="es-ES_tradnl"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EC0A396"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w:t>
      </w:r>
    </w:p>
    <w:p w14:paraId="2F50809E" w14:textId="77777777" w:rsidR="003D1F9A" w:rsidRPr="003D1F9A" w:rsidRDefault="003D1F9A" w:rsidP="003D1F9A">
      <w:pPr>
        <w:spacing w:after="0" w:line="360" w:lineRule="auto"/>
        <w:ind w:left="567" w:right="567"/>
        <w:contextualSpacing/>
        <w:jc w:val="both"/>
        <w:rPr>
          <w:rFonts w:ascii="Palatino Linotype" w:eastAsia="Palatino Linotype" w:hAnsi="Palatino Linotype" w:cs="Palatino Linotype"/>
          <w:sz w:val="24"/>
          <w:szCs w:val="24"/>
          <w:lang w:val="es-ES_tradnl" w:eastAsia="es-MX"/>
        </w:rPr>
      </w:pPr>
    </w:p>
    <w:p w14:paraId="3E63000B" w14:textId="77777777" w:rsidR="003D1F9A" w:rsidRPr="003D1F9A" w:rsidRDefault="003D1F9A" w:rsidP="003D1F9A">
      <w:pPr>
        <w:spacing w:after="0" w:line="360" w:lineRule="auto"/>
        <w:ind w:right="49"/>
        <w:contextualSpacing/>
        <w:jc w:val="both"/>
        <w:rPr>
          <w:rFonts w:ascii="Palatino Linotype" w:eastAsia="Palatino Linotype" w:hAnsi="Palatino Linotype" w:cs="Palatino Linotype"/>
          <w:sz w:val="24"/>
          <w:szCs w:val="24"/>
          <w:lang w:val="es-ES_tradnl" w:eastAsia="es-MX"/>
        </w:rPr>
      </w:pPr>
      <w:r w:rsidRPr="003D1F9A">
        <w:rPr>
          <w:rFonts w:ascii="Palatino Linotype" w:eastAsia="Palatino Linotype" w:hAnsi="Palatino Linotype" w:cs="Palatino Linotype"/>
          <w:sz w:val="24"/>
          <w:szCs w:val="24"/>
          <w:lang w:val="es-ES_tradnl" w:eastAsia="es-MX"/>
        </w:rPr>
        <w:t>Por otra parte, del contenido del artículo 1 de la Constitución Política de los Estados Unidos Mexicanos, se destaca lo siguiente:</w:t>
      </w:r>
    </w:p>
    <w:p w14:paraId="77058D3F"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b/>
          <w:i/>
          <w:lang w:val="es-ES_tradnl" w:eastAsia="es-MX"/>
        </w:rPr>
        <w:lastRenderedPageBreak/>
        <w:t>Artículo 1o</w:t>
      </w:r>
      <w:r w:rsidRPr="003D1F9A">
        <w:rPr>
          <w:rFonts w:ascii="Palatino Linotype" w:eastAsia="Palatino Linotype" w:hAnsi="Palatino Linotype" w:cs="Palatino Linotype"/>
          <w:i/>
          <w:lang w:val="es-ES_tradnl"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B088F44"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026CF468"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Las normas relativas a los derechos humanos se interpretarán de conformidad con esta Constitución y con los tratados internacionales de la materia favoreciendo en todo tiempo a las personas la protección más amplia.</w:t>
      </w:r>
    </w:p>
    <w:p w14:paraId="28E8DEF3"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p>
    <w:p w14:paraId="08BDC75B" w14:textId="77777777" w:rsidR="003D1F9A" w:rsidRPr="003D1F9A" w:rsidRDefault="003D1F9A" w:rsidP="003D1F9A">
      <w:pPr>
        <w:spacing w:after="0" w:line="240" w:lineRule="auto"/>
        <w:ind w:left="567" w:right="567"/>
        <w:contextualSpacing/>
        <w:jc w:val="both"/>
        <w:rPr>
          <w:rFonts w:ascii="Palatino Linotype" w:eastAsia="Palatino Linotype" w:hAnsi="Palatino Linotype" w:cs="Palatino Linotype"/>
          <w:i/>
          <w:lang w:val="es-ES_tradnl" w:eastAsia="es-MX"/>
        </w:rPr>
      </w:pPr>
      <w:r w:rsidRPr="003D1F9A">
        <w:rPr>
          <w:rFonts w:ascii="Palatino Linotype" w:eastAsia="Palatino Linotype" w:hAnsi="Palatino Linotype" w:cs="Palatino Linotype"/>
          <w:i/>
          <w:lang w:val="es-ES_tradnl"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395A594" w14:textId="77777777" w:rsidR="003D1F9A" w:rsidRPr="003D1F9A" w:rsidRDefault="003D1F9A" w:rsidP="003D1F9A">
      <w:pPr>
        <w:spacing w:after="0" w:line="360" w:lineRule="auto"/>
        <w:jc w:val="both"/>
        <w:rPr>
          <w:rFonts w:ascii="Palatino Linotype" w:eastAsia="Calibri" w:hAnsi="Palatino Linotype" w:cs="Calibri"/>
          <w:sz w:val="20"/>
          <w:lang w:val="es-ES_tradnl" w:eastAsia="es-MX"/>
        </w:rPr>
      </w:pPr>
    </w:p>
    <w:p w14:paraId="4EFE0F75"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4"/>
          <w:szCs w:val="24"/>
          <w:lang w:val="es-ES_tradnl" w:eastAsia="es-MX"/>
        </w:rPr>
      </w:pPr>
      <w:r w:rsidRPr="003D1F9A">
        <w:rPr>
          <w:rFonts w:ascii="Palatino Linotype" w:eastAsia="Palatino Linotype" w:hAnsi="Palatino Linotype" w:cs="Palatino Linotype"/>
          <w:sz w:val="24"/>
          <w:szCs w:val="24"/>
          <w:lang w:val="es-ES_tradnl"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3A3DC8A" w14:textId="77777777" w:rsidR="003D1F9A" w:rsidRPr="003D1F9A" w:rsidRDefault="003D1F9A" w:rsidP="003D1F9A">
      <w:pPr>
        <w:spacing w:after="0" w:line="360" w:lineRule="auto"/>
        <w:contextualSpacing/>
        <w:jc w:val="both"/>
        <w:rPr>
          <w:rFonts w:ascii="Palatino Linotype" w:eastAsia="Palatino Linotype" w:hAnsi="Palatino Linotype" w:cs="Palatino Linotype"/>
          <w:sz w:val="20"/>
          <w:szCs w:val="24"/>
          <w:lang w:val="es-ES_tradnl" w:eastAsia="es-MX"/>
        </w:rPr>
      </w:pPr>
    </w:p>
    <w:p w14:paraId="4050563A" w14:textId="77777777" w:rsidR="003D1F9A" w:rsidRPr="003D1F9A" w:rsidRDefault="003D1F9A" w:rsidP="003D1F9A">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3D1F9A">
        <w:rPr>
          <w:rFonts w:ascii="Palatino Linotype" w:eastAsia="Palatino Linotype" w:hAnsi="Palatino Linotype" w:cs="Palatino Linotype"/>
          <w:color w:val="000000"/>
          <w:sz w:val="24"/>
          <w:szCs w:val="24"/>
          <w:lang w:val="es-ES_tradnl" w:eastAsia="es-MX"/>
        </w:rPr>
        <w:t xml:space="preserve">En conclusión, se cubrieron los requisitos de procedencia y </w:t>
      </w:r>
      <w:proofErr w:type="spellStart"/>
      <w:r w:rsidRPr="003D1F9A">
        <w:rPr>
          <w:rFonts w:ascii="Palatino Linotype" w:eastAsia="Palatino Linotype" w:hAnsi="Palatino Linotype" w:cs="Palatino Linotype"/>
          <w:color w:val="000000"/>
          <w:sz w:val="24"/>
          <w:szCs w:val="24"/>
          <w:lang w:val="es-ES_tradnl" w:eastAsia="es-MX"/>
        </w:rPr>
        <w:t>procedibilidad</w:t>
      </w:r>
      <w:proofErr w:type="spellEnd"/>
      <w:r w:rsidRPr="003D1F9A">
        <w:rPr>
          <w:rFonts w:ascii="Palatino Linotype" w:eastAsia="Palatino Linotype" w:hAnsi="Palatino Linotype" w:cs="Palatino Linotype"/>
          <w:color w:val="000000"/>
          <w:sz w:val="24"/>
          <w:szCs w:val="24"/>
          <w:lang w:val="es-ES_tradnl" w:eastAsia="es-MX"/>
        </w:rPr>
        <w:t xml:space="preserve"> y conforme a las constancias que obran en el expediente.</w:t>
      </w:r>
    </w:p>
    <w:p w14:paraId="24A616AA" w14:textId="77777777" w:rsidR="00245FC2" w:rsidRDefault="00245FC2" w:rsidP="00A57ED7">
      <w:pPr>
        <w:autoSpaceDE w:val="0"/>
        <w:autoSpaceDN w:val="0"/>
        <w:adjustRightInd w:val="0"/>
        <w:spacing w:after="0" w:line="360" w:lineRule="auto"/>
        <w:jc w:val="both"/>
        <w:rPr>
          <w:rFonts w:ascii="Palatino Linotype" w:hAnsi="Palatino Linotype" w:cs="Arial"/>
          <w:b/>
          <w:sz w:val="28"/>
          <w:szCs w:val="28"/>
        </w:rPr>
      </w:pPr>
    </w:p>
    <w:p w14:paraId="09191D44" w14:textId="395BD4EF" w:rsidR="000E48BC" w:rsidRPr="00A57ED7" w:rsidRDefault="003D1F9A" w:rsidP="00A57ED7">
      <w:pPr>
        <w:autoSpaceDE w:val="0"/>
        <w:autoSpaceDN w:val="0"/>
        <w:adjustRightInd w:val="0"/>
        <w:spacing w:after="0" w:line="360" w:lineRule="auto"/>
        <w:jc w:val="both"/>
        <w:rPr>
          <w:rFonts w:ascii="Palatino Linotype" w:hAnsi="Palatino Linotype" w:cs="Arial"/>
          <w:b/>
          <w:sz w:val="28"/>
          <w:szCs w:val="28"/>
        </w:rPr>
      </w:pPr>
      <w:r>
        <w:rPr>
          <w:rFonts w:ascii="Palatino Linotype" w:hAnsi="Palatino Linotype" w:cs="Arial"/>
          <w:b/>
          <w:sz w:val="28"/>
          <w:szCs w:val="28"/>
        </w:rPr>
        <w:t xml:space="preserve">CUARTO. </w:t>
      </w:r>
      <w:r w:rsidR="000E48BC" w:rsidRPr="00A57ED7">
        <w:rPr>
          <w:rFonts w:ascii="Palatino Linotype" w:hAnsi="Palatino Linotype" w:cs="Arial"/>
          <w:b/>
          <w:sz w:val="28"/>
          <w:szCs w:val="28"/>
        </w:rPr>
        <w:t xml:space="preserve">Del estudio de las causas de improcedencia. </w:t>
      </w:r>
    </w:p>
    <w:p w14:paraId="238466BD" w14:textId="77777777" w:rsidR="000E48BC" w:rsidRPr="00A57ED7" w:rsidRDefault="000E48BC" w:rsidP="00A57ED7">
      <w:pPr>
        <w:autoSpaceDE w:val="0"/>
        <w:autoSpaceDN w:val="0"/>
        <w:adjustRightInd w:val="0"/>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El estudio de las causas de improcedencia que se hagan valer por las partes o que se advierta de oficio por este </w:t>
      </w:r>
      <w:proofErr w:type="spellStart"/>
      <w:r w:rsidRPr="00A57ED7">
        <w:rPr>
          <w:rFonts w:ascii="Palatino Linotype" w:hAnsi="Palatino Linotype" w:cs="Arial"/>
          <w:sz w:val="24"/>
          <w:szCs w:val="24"/>
        </w:rPr>
        <w:t>Resolutor</w:t>
      </w:r>
      <w:proofErr w:type="spellEnd"/>
      <w:r w:rsidRPr="00A57ED7">
        <w:rPr>
          <w:rFonts w:ascii="Palatino Linotype" w:hAnsi="Palatino Linotype" w:cs="Arial"/>
          <w:sz w:val="24"/>
          <w:szCs w:val="24"/>
        </w:rPr>
        <w:t xml:space="preserve"> debe ser objeto de análisis previo al estudio de </w:t>
      </w:r>
      <w:r w:rsidRPr="00A57ED7">
        <w:rPr>
          <w:rFonts w:ascii="Palatino Linotype" w:hAnsi="Palatino Linotype" w:cs="Arial"/>
          <w:sz w:val="24"/>
          <w:szCs w:val="24"/>
        </w:rPr>
        <w:lastRenderedPageBreak/>
        <w:t>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9661A82" w14:textId="77777777" w:rsidR="000E48BC" w:rsidRPr="00A57ED7" w:rsidRDefault="000E48BC" w:rsidP="00A57ED7">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A57ED7" w:rsidRDefault="000E48BC" w:rsidP="00A57ED7">
      <w:pPr>
        <w:spacing w:after="0" w:line="240" w:lineRule="auto"/>
        <w:ind w:left="567" w:right="567"/>
        <w:jc w:val="both"/>
        <w:rPr>
          <w:rFonts w:ascii="Palatino Linotype" w:hAnsi="Palatino Linotype" w:cs="Arial"/>
        </w:rPr>
      </w:pPr>
      <w:r w:rsidRPr="00A57ED7">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A57ED7">
        <w:rPr>
          <w:rFonts w:ascii="Palatino Linotype" w:hAnsi="Palatino Linotype"/>
          <w:i/>
        </w:rPr>
        <w:t xml:space="preserve">Del examen de compatibilidad de los artículos </w:t>
      </w:r>
      <w:hyperlink r:id="rId8" w:history="1">
        <w:r w:rsidRPr="00A57ED7">
          <w:rPr>
            <w:rFonts w:ascii="Palatino Linotype" w:eastAsia="Calibri" w:hAnsi="Palatino Linotype"/>
            <w:i/>
            <w:u w:val="single"/>
          </w:rPr>
          <w:t>73 y 74 de la Ley de Amparo</w:t>
        </w:r>
      </w:hyperlink>
      <w:r w:rsidRPr="00A57ED7">
        <w:rPr>
          <w:rFonts w:ascii="Palatino Linotype" w:eastAsia="Calibri" w:hAnsi="Palatino Linotype"/>
          <w:i/>
          <w:u w:val="single"/>
        </w:rPr>
        <w:t xml:space="preserve"> </w:t>
      </w:r>
      <w:r w:rsidRPr="00A57ED7">
        <w:rPr>
          <w:rFonts w:ascii="Palatino Linotype" w:hAnsi="Palatino Linotype"/>
          <w:i/>
        </w:rPr>
        <w:t xml:space="preserve">con el artículo </w:t>
      </w:r>
      <w:hyperlink r:id="rId9" w:history="1">
        <w:r w:rsidRPr="00A57ED7">
          <w:rPr>
            <w:rFonts w:ascii="Palatino Linotype" w:eastAsia="Calibri" w:hAnsi="Palatino Linotype"/>
            <w:i/>
            <w:u w:val="single"/>
          </w:rPr>
          <w:t>25.1 de la Convención Americana sobre Derechos Humanos</w:t>
        </w:r>
      </w:hyperlink>
      <w:r w:rsidRPr="00A57ED7">
        <w:rPr>
          <w:rFonts w:ascii="Palatino Linotype" w:hAnsi="Palatino Linotype"/>
          <w:i/>
        </w:rPr>
        <w:t xml:space="preserve"> </w:t>
      </w:r>
      <w:r w:rsidRPr="00A57ED7">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A57ED7">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A57ED7">
        <w:rPr>
          <w:rFonts w:ascii="Palatino Linotype" w:hAnsi="Palatino Linotype"/>
          <w:i/>
        </w:rPr>
        <w:t>concesoria</w:t>
      </w:r>
      <w:proofErr w:type="spellEnd"/>
      <w:r w:rsidRPr="00A57ED7">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A57ED7"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Default="000E48BC" w:rsidP="00A57ED7">
      <w:pPr>
        <w:autoSpaceDE w:val="0"/>
        <w:autoSpaceDN w:val="0"/>
        <w:adjustRightInd w:val="0"/>
        <w:spacing w:after="0" w:line="360" w:lineRule="auto"/>
        <w:jc w:val="both"/>
        <w:rPr>
          <w:rFonts w:ascii="Palatino Linotype" w:hAnsi="Palatino Linotype" w:cs="Arial"/>
          <w:sz w:val="24"/>
          <w:szCs w:val="24"/>
        </w:rPr>
      </w:pPr>
      <w:r w:rsidRPr="00A57ED7">
        <w:rPr>
          <w:rFonts w:ascii="Palatino Linotype" w:hAnsi="Palatino Linotype" w:cs="Arial"/>
          <w:sz w:val="24"/>
          <w:szCs w:val="24"/>
        </w:rPr>
        <w:t>Por lo que</w:t>
      </w:r>
      <w:r w:rsidR="005E7EB6" w:rsidRPr="00A57ED7">
        <w:rPr>
          <w:rFonts w:ascii="Palatino Linotype" w:hAnsi="Palatino Linotype" w:cs="Arial"/>
          <w:sz w:val="24"/>
          <w:szCs w:val="24"/>
        </w:rPr>
        <w:t>,</w:t>
      </w:r>
      <w:r w:rsidRPr="00A57ED7">
        <w:rPr>
          <w:rFonts w:ascii="Palatino Linotype" w:hAnsi="Palatino Linotype" w:cs="Arial"/>
          <w:sz w:val="24"/>
          <w:szCs w:val="24"/>
        </w:rPr>
        <w:t xml:space="preserve"> una vez </w:t>
      </w:r>
      <w:r w:rsidR="005E7EB6" w:rsidRPr="00A57ED7">
        <w:rPr>
          <w:rFonts w:ascii="Palatino Linotype" w:hAnsi="Palatino Linotype" w:cs="Arial"/>
          <w:sz w:val="24"/>
          <w:szCs w:val="24"/>
        </w:rPr>
        <w:t xml:space="preserve">analizadas las constancias de los </w:t>
      </w:r>
      <w:r w:rsidRPr="00A57ED7">
        <w:rPr>
          <w:rFonts w:ascii="Palatino Linotype" w:hAnsi="Palatino Linotype" w:cs="Arial"/>
          <w:sz w:val="24"/>
          <w:szCs w:val="24"/>
        </w:rPr>
        <w:t>expediente</w:t>
      </w:r>
      <w:r w:rsidR="005E7EB6" w:rsidRPr="00A57ED7">
        <w:rPr>
          <w:rFonts w:ascii="Palatino Linotype" w:hAnsi="Palatino Linotype" w:cs="Arial"/>
          <w:sz w:val="24"/>
          <w:szCs w:val="24"/>
        </w:rPr>
        <w:t xml:space="preserve">s, se cae en la cuenta de que, </w:t>
      </w:r>
      <w:r w:rsidRPr="00A57ED7">
        <w:rPr>
          <w:rFonts w:ascii="Palatino Linotype" w:hAnsi="Palatino Linotype" w:cs="Arial"/>
          <w:sz w:val="24"/>
          <w:szCs w:val="24"/>
        </w:rPr>
        <w:t>no se actualiza ninguna de las casuales a continuación transcritas:</w:t>
      </w:r>
    </w:p>
    <w:p w14:paraId="640C9134" w14:textId="77777777" w:rsidR="0043656E" w:rsidRPr="00A57ED7" w:rsidRDefault="0043656E" w:rsidP="00A57ED7">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i/>
          <w:lang w:val="es-ES" w:eastAsia="es-ES"/>
        </w:rPr>
        <w:t>“</w:t>
      </w:r>
      <w:r w:rsidRPr="00A57ED7">
        <w:rPr>
          <w:rFonts w:ascii="Palatino Linotype" w:eastAsia="Times New Roman" w:hAnsi="Palatino Linotype" w:cs="Arial"/>
          <w:b/>
          <w:i/>
          <w:lang w:val="es-ES" w:eastAsia="es-ES"/>
        </w:rPr>
        <w:t>Artículo 191</w:t>
      </w:r>
      <w:r w:rsidRPr="00A57ED7">
        <w:rPr>
          <w:rFonts w:ascii="Palatino Linotype" w:eastAsia="Times New Roman" w:hAnsi="Palatino Linotype" w:cs="Arial"/>
          <w:i/>
          <w:lang w:val="es-ES" w:eastAsia="es-ES"/>
        </w:rPr>
        <w:t xml:space="preserve">. El recurso será desechado por improcedente cuando:  </w:t>
      </w:r>
    </w:p>
    <w:p w14:paraId="5F3A3CCA"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w:t>
      </w:r>
      <w:r w:rsidRPr="00A57ED7">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II</w:t>
      </w:r>
      <w:r w:rsidRPr="00A57ED7">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III</w:t>
      </w:r>
      <w:r w:rsidRPr="00A57ED7">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IV</w:t>
      </w:r>
      <w:r w:rsidRPr="00A57ED7">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V</w:t>
      </w:r>
      <w:r w:rsidRPr="00A57ED7">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VI</w:t>
      </w:r>
      <w:r w:rsidRPr="00A57ED7">
        <w:rPr>
          <w:rFonts w:ascii="Palatino Linotype" w:eastAsia="Times New Roman" w:hAnsi="Palatino Linotype" w:cs="Arial"/>
          <w:i/>
          <w:lang w:val="es-ES" w:eastAsia="es-ES"/>
        </w:rPr>
        <w:t xml:space="preserve">. Se trate de una consulta, o trámite en específico; y  </w:t>
      </w:r>
    </w:p>
    <w:p w14:paraId="56076C0F" w14:textId="77777777" w:rsidR="000E48BC" w:rsidRPr="00A57ED7" w:rsidRDefault="000E48BC" w:rsidP="00A57ED7">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A57ED7">
        <w:rPr>
          <w:rFonts w:ascii="Palatino Linotype" w:eastAsia="Times New Roman" w:hAnsi="Palatino Linotype" w:cs="Arial"/>
          <w:b/>
          <w:i/>
          <w:lang w:val="es-ES" w:eastAsia="es-ES"/>
        </w:rPr>
        <w:t>VII</w:t>
      </w:r>
      <w:r w:rsidRPr="00A57ED7">
        <w:rPr>
          <w:rFonts w:ascii="Palatino Linotype" w:eastAsia="Times New Roman" w:hAnsi="Palatino Linotype" w:cs="Arial"/>
          <w:i/>
          <w:lang w:val="es-ES" w:eastAsia="es-ES"/>
        </w:rPr>
        <w:t>. El recurrente amplíe su solicitud en el recurso de revisión, únicamente respecto de los nuevos contenidos.”</w:t>
      </w:r>
    </w:p>
    <w:p w14:paraId="75C9641F" w14:textId="77777777" w:rsidR="000E48BC" w:rsidRPr="00A57ED7" w:rsidRDefault="000E48BC" w:rsidP="00A57ED7">
      <w:pPr>
        <w:autoSpaceDE w:val="0"/>
        <w:autoSpaceDN w:val="0"/>
        <w:adjustRightInd w:val="0"/>
        <w:spacing w:after="0" w:line="360" w:lineRule="auto"/>
        <w:jc w:val="both"/>
        <w:rPr>
          <w:rFonts w:ascii="Palatino Linotype" w:hAnsi="Palatino Linotype" w:cs="Arial"/>
          <w:sz w:val="24"/>
          <w:szCs w:val="24"/>
        </w:rPr>
      </w:pPr>
    </w:p>
    <w:p w14:paraId="4A12EFF3" w14:textId="77777777" w:rsidR="000E48BC" w:rsidRPr="00A57ED7" w:rsidRDefault="000E48BC" w:rsidP="00A57ED7">
      <w:pPr>
        <w:autoSpaceDE w:val="0"/>
        <w:autoSpaceDN w:val="0"/>
        <w:adjustRightInd w:val="0"/>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Ya que no fue interpuesto de forma extemporánea, no se está tramitando ante el Poder Judicial Federal, no es una consulta, o trámite en específico, ni tampoco se advierte que </w:t>
      </w:r>
      <w:r w:rsidR="00924E63" w:rsidRPr="00A57ED7">
        <w:rPr>
          <w:rFonts w:ascii="Palatino Linotype" w:hAnsi="Palatino Linotype" w:cs="Arial"/>
          <w:sz w:val="24"/>
          <w:szCs w:val="24"/>
        </w:rPr>
        <w:t>la parte</w:t>
      </w:r>
      <w:r w:rsidRPr="00A57ED7">
        <w:rPr>
          <w:rFonts w:ascii="Palatino Linotype" w:hAnsi="Palatino Linotype" w:cs="Arial"/>
          <w:b/>
          <w:sz w:val="24"/>
          <w:szCs w:val="24"/>
        </w:rPr>
        <w:t xml:space="preserve"> </w:t>
      </w:r>
      <w:r w:rsidR="00924E63" w:rsidRPr="00A57ED7">
        <w:rPr>
          <w:rFonts w:ascii="Palatino Linotype" w:hAnsi="Palatino Linotype" w:cs="Arial"/>
          <w:b/>
          <w:sz w:val="24"/>
          <w:szCs w:val="24"/>
        </w:rPr>
        <w:t>Recurrente</w:t>
      </w:r>
      <w:r w:rsidR="00924E63" w:rsidRPr="00A57ED7">
        <w:rPr>
          <w:rFonts w:ascii="Palatino Linotype" w:hAnsi="Palatino Linotype" w:cs="Arial"/>
          <w:sz w:val="24"/>
          <w:szCs w:val="24"/>
        </w:rPr>
        <w:t xml:space="preserve"> </w:t>
      </w:r>
      <w:r w:rsidRPr="00A57ED7">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538C0C53" w14:textId="77777777" w:rsidR="009A421F" w:rsidRPr="00A57ED7" w:rsidRDefault="009A421F" w:rsidP="00A57ED7">
      <w:pPr>
        <w:autoSpaceDE w:val="0"/>
        <w:autoSpaceDN w:val="0"/>
        <w:adjustRightInd w:val="0"/>
        <w:spacing w:after="0" w:line="360" w:lineRule="auto"/>
        <w:jc w:val="both"/>
        <w:rPr>
          <w:rFonts w:ascii="Palatino Linotype" w:hAnsi="Palatino Linotype" w:cs="Arial"/>
          <w:sz w:val="24"/>
          <w:szCs w:val="24"/>
        </w:rPr>
      </w:pPr>
    </w:p>
    <w:p w14:paraId="3EC1BE32" w14:textId="44383B38" w:rsidR="000E48BC" w:rsidRPr="00A57ED7" w:rsidRDefault="001E4298" w:rsidP="00A57ED7">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QUINTO</w:t>
      </w:r>
      <w:r w:rsidR="000E48BC" w:rsidRPr="00A57ED7">
        <w:rPr>
          <w:rFonts w:ascii="Palatino Linotype" w:eastAsia="Times New Roman" w:hAnsi="Palatino Linotype" w:cs="Arial"/>
          <w:b/>
          <w:sz w:val="28"/>
          <w:szCs w:val="28"/>
          <w:lang w:val="es-ES" w:eastAsia="es-ES"/>
        </w:rPr>
        <w:t xml:space="preserve">. </w:t>
      </w:r>
      <w:r w:rsidR="000E48BC" w:rsidRPr="00A57ED7">
        <w:rPr>
          <w:rFonts w:ascii="Palatino Linotype" w:eastAsia="Times New Roman" w:hAnsi="Palatino Linotype" w:cs="Arial"/>
          <w:b/>
          <w:sz w:val="26"/>
          <w:szCs w:val="26"/>
          <w:lang w:val="es-ES" w:eastAsia="es-ES"/>
        </w:rPr>
        <w:t>Estudio y resolución de los recursos de revisión.</w:t>
      </w:r>
    </w:p>
    <w:p w14:paraId="29AA492D" w14:textId="48C6F6A5" w:rsidR="000E48BC" w:rsidRPr="00A57ED7"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Se procede al análisis de</w:t>
      </w:r>
      <w:r w:rsidR="00FF541E">
        <w:rPr>
          <w:rFonts w:ascii="Palatino Linotype" w:eastAsia="Times New Roman" w:hAnsi="Palatino Linotype" w:cs="Arial"/>
          <w:sz w:val="24"/>
          <w:szCs w:val="24"/>
          <w:lang w:val="es-ES" w:eastAsia="es-ES"/>
        </w:rPr>
        <w:t>l presente recurso</w:t>
      </w:r>
      <w:r w:rsidRPr="00A57ED7">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A57ED7" w:rsidRDefault="00CE4D2D"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57B401DA" w:rsidR="000E48BC" w:rsidRPr="00A57ED7" w:rsidRDefault="000E48BC"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lastRenderedPageBreak/>
        <w:t>Atentos a la redacción de la solicitud de información,</w:t>
      </w:r>
      <w:r w:rsidR="00D01984"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sz w:val="24"/>
          <w:szCs w:val="24"/>
          <w:lang w:val="es-ES" w:eastAsia="es-ES"/>
        </w:rPr>
        <w:t xml:space="preserve">se puede apreciar que </w:t>
      </w:r>
      <w:r w:rsidR="00924E63" w:rsidRPr="00A57ED7">
        <w:rPr>
          <w:rFonts w:ascii="Palatino Linotype" w:eastAsia="Times New Roman" w:hAnsi="Palatino Linotype" w:cs="Arial"/>
          <w:sz w:val="24"/>
          <w:szCs w:val="24"/>
          <w:lang w:val="es-ES" w:eastAsia="es-ES"/>
        </w:rPr>
        <w:t>la parte</w:t>
      </w:r>
      <w:r w:rsidRPr="00A57ED7">
        <w:rPr>
          <w:rFonts w:ascii="Palatino Linotype" w:eastAsia="Times New Roman" w:hAnsi="Palatino Linotype" w:cs="Arial"/>
          <w:sz w:val="24"/>
          <w:szCs w:val="24"/>
          <w:lang w:val="es-ES" w:eastAsia="es-ES"/>
        </w:rPr>
        <w:t xml:space="preserve"> </w:t>
      </w:r>
      <w:r w:rsidRPr="00A57ED7">
        <w:rPr>
          <w:rFonts w:ascii="Palatino Linotype" w:eastAsia="Times New Roman" w:hAnsi="Palatino Linotype" w:cs="Arial"/>
          <w:b/>
          <w:sz w:val="24"/>
          <w:szCs w:val="24"/>
          <w:lang w:val="es-ES" w:eastAsia="es-ES"/>
        </w:rPr>
        <w:t>Recurrente</w:t>
      </w:r>
      <w:r w:rsidRPr="00A57ED7">
        <w:rPr>
          <w:rFonts w:ascii="Palatino Linotype" w:eastAsia="Times New Roman" w:hAnsi="Palatino Linotype" w:cs="Arial"/>
          <w:sz w:val="24"/>
          <w:szCs w:val="24"/>
          <w:lang w:val="es-ES" w:eastAsia="es-ES"/>
        </w:rPr>
        <w:t xml:space="preserve"> </w:t>
      </w:r>
      <w:r w:rsidR="006833DD" w:rsidRPr="00A57ED7">
        <w:rPr>
          <w:rFonts w:ascii="Palatino Linotype" w:eastAsia="Times New Roman" w:hAnsi="Palatino Linotype" w:cs="Arial"/>
          <w:sz w:val="24"/>
          <w:szCs w:val="24"/>
          <w:lang w:val="es-ES" w:eastAsia="es-ES"/>
        </w:rPr>
        <w:t>peticiona</w:t>
      </w:r>
      <w:r w:rsidR="00761D67">
        <w:rPr>
          <w:rFonts w:ascii="Palatino Linotype" w:eastAsia="Times New Roman" w:hAnsi="Palatino Linotype" w:cs="Arial"/>
          <w:sz w:val="24"/>
          <w:szCs w:val="24"/>
          <w:lang w:val="es-ES" w:eastAsia="es-ES"/>
        </w:rPr>
        <w:t xml:space="preserve"> </w:t>
      </w:r>
      <w:r w:rsidR="00B77871">
        <w:rPr>
          <w:rFonts w:ascii="Palatino Linotype" w:eastAsia="Times New Roman" w:hAnsi="Palatino Linotype" w:cs="Arial"/>
          <w:sz w:val="24"/>
          <w:szCs w:val="24"/>
          <w:lang w:val="es-ES" w:eastAsia="es-ES"/>
        </w:rPr>
        <w:t xml:space="preserve">del Sujeto </w:t>
      </w:r>
      <w:r w:rsidR="00B77871" w:rsidRPr="00D94A78">
        <w:rPr>
          <w:rFonts w:ascii="Palatino Linotype" w:eastAsia="Times New Roman" w:hAnsi="Palatino Linotype" w:cs="Arial"/>
          <w:sz w:val="24"/>
          <w:szCs w:val="24"/>
          <w:lang w:val="es-ES" w:eastAsia="es-ES"/>
        </w:rPr>
        <w:t>Obligado</w:t>
      </w:r>
      <w:r w:rsidR="00761D67" w:rsidRPr="00D94A78">
        <w:rPr>
          <w:rFonts w:ascii="Palatino Linotype" w:eastAsia="Times New Roman" w:hAnsi="Palatino Linotype" w:cs="Arial"/>
          <w:sz w:val="24"/>
          <w:szCs w:val="24"/>
          <w:lang w:val="es-ES" w:eastAsia="es-ES"/>
        </w:rPr>
        <w:t>,</w:t>
      </w:r>
      <w:r w:rsidR="006833DD" w:rsidRPr="00D94A78">
        <w:rPr>
          <w:rFonts w:ascii="Palatino Linotype" w:eastAsia="Times New Roman" w:hAnsi="Palatino Linotype" w:cs="Arial"/>
          <w:sz w:val="24"/>
          <w:szCs w:val="24"/>
          <w:lang w:val="es-ES" w:eastAsia="es-ES"/>
        </w:rPr>
        <w:t xml:space="preserve"> </w:t>
      </w:r>
      <w:r w:rsidRPr="00D94A78">
        <w:rPr>
          <w:rFonts w:ascii="Palatino Linotype" w:eastAsia="Times New Roman" w:hAnsi="Palatino Linotype" w:cs="Arial"/>
          <w:sz w:val="24"/>
          <w:szCs w:val="24"/>
          <w:lang w:val="es-ES" w:eastAsia="es-ES"/>
        </w:rPr>
        <w:t>lo siguiente:</w:t>
      </w:r>
    </w:p>
    <w:p w14:paraId="31E5C140" w14:textId="05EF3D04" w:rsidR="000729B1" w:rsidRPr="00A57ED7" w:rsidRDefault="000729B1"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757A550" w14:textId="2194D97D" w:rsidR="00BF105D" w:rsidRDefault="00B35690" w:rsidP="00577057">
      <w:pPr>
        <w:pStyle w:val="Prrafodelista"/>
        <w:numPr>
          <w:ilvl w:val="0"/>
          <w:numId w:val="2"/>
        </w:numPr>
        <w:autoSpaceDE w:val="0"/>
        <w:autoSpaceDN w:val="0"/>
        <w:adjustRightInd w:val="0"/>
        <w:spacing w:line="360" w:lineRule="auto"/>
        <w:jc w:val="both"/>
        <w:rPr>
          <w:rFonts w:ascii="Palatino Linotype" w:hAnsi="Palatino Linotype" w:cs="Arial"/>
        </w:rPr>
      </w:pPr>
      <w:r w:rsidRPr="00CD533F">
        <w:rPr>
          <w:rFonts w:ascii="Palatino Linotype" w:hAnsi="Palatino Linotype" w:cs="Arial"/>
        </w:rPr>
        <w:t xml:space="preserve">Listado los Convenios de Colaboración que desde el año 2000 ha celebrado con las distintas </w:t>
      </w:r>
      <w:r w:rsidR="00BF105D" w:rsidRPr="00CD533F">
        <w:rPr>
          <w:rFonts w:ascii="Palatino Linotype" w:hAnsi="Palatino Linotype" w:cs="Arial"/>
        </w:rPr>
        <w:t xml:space="preserve">Asociaciones </w:t>
      </w:r>
      <w:r w:rsidRPr="00CD533F">
        <w:rPr>
          <w:rFonts w:ascii="Palatino Linotype" w:hAnsi="Palatino Linotype" w:cs="Arial"/>
        </w:rPr>
        <w:t xml:space="preserve">de </w:t>
      </w:r>
      <w:r w:rsidR="00BF105D" w:rsidRPr="00CD533F">
        <w:rPr>
          <w:rFonts w:ascii="Palatino Linotype" w:hAnsi="Palatino Linotype" w:cs="Arial"/>
        </w:rPr>
        <w:t xml:space="preserve">Abogados </w:t>
      </w:r>
      <w:r w:rsidRPr="00CD533F">
        <w:rPr>
          <w:rFonts w:ascii="Palatino Linotype" w:hAnsi="Palatino Linotype" w:cs="Arial"/>
        </w:rPr>
        <w:t xml:space="preserve">en el </w:t>
      </w:r>
      <w:r w:rsidR="00BF105D" w:rsidRPr="00CD533F">
        <w:rPr>
          <w:rFonts w:ascii="Palatino Linotype" w:hAnsi="Palatino Linotype" w:cs="Arial"/>
        </w:rPr>
        <w:t xml:space="preserve">Estado </w:t>
      </w:r>
      <w:r w:rsidRPr="00CD533F">
        <w:rPr>
          <w:rFonts w:ascii="Palatino Linotype" w:hAnsi="Palatino Linotype" w:cs="Arial"/>
        </w:rPr>
        <w:t xml:space="preserve">de </w:t>
      </w:r>
      <w:r w:rsidR="00BF105D" w:rsidRPr="00CD533F">
        <w:rPr>
          <w:rFonts w:ascii="Palatino Linotype" w:hAnsi="Palatino Linotype" w:cs="Arial"/>
        </w:rPr>
        <w:t>México</w:t>
      </w:r>
    </w:p>
    <w:p w14:paraId="697DE017" w14:textId="647947CB" w:rsidR="009E7EC8" w:rsidRDefault="00BF105D" w:rsidP="00577057">
      <w:pPr>
        <w:pStyle w:val="Prrafodelista"/>
        <w:numPr>
          <w:ilvl w:val="0"/>
          <w:numId w:val="2"/>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Informe si </w:t>
      </w:r>
      <w:r w:rsidRPr="00BF105D">
        <w:rPr>
          <w:rFonts w:ascii="Palatino Linotype" w:hAnsi="Palatino Linotype" w:cs="Arial"/>
        </w:rPr>
        <w:t xml:space="preserve">ha realizado aportaciones económicas (ya sea en especie o en dinero) a las distintas </w:t>
      </w:r>
      <w:r w:rsidR="00586823" w:rsidRPr="00BF105D">
        <w:rPr>
          <w:rFonts w:ascii="Palatino Linotype" w:hAnsi="Palatino Linotype" w:cs="Arial"/>
        </w:rPr>
        <w:t xml:space="preserve">Asociaciones </w:t>
      </w:r>
      <w:r w:rsidRPr="00BF105D">
        <w:rPr>
          <w:rFonts w:ascii="Palatino Linotype" w:hAnsi="Palatino Linotype" w:cs="Arial"/>
        </w:rPr>
        <w:t xml:space="preserve">de </w:t>
      </w:r>
      <w:r w:rsidR="00586823" w:rsidRPr="00BF105D">
        <w:rPr>
          <w:rFonts w:ascii="Palatino Linotype" w:hAnsi="Palatino Linotype" w:cs="Arial"/>
        </w:rPr>
        <w:t xml:space="preserve">Abogados </w:t>
      </w:r>
      <w:r w:rsidRPr="00BF105D">
        <w:rPr>
          <w:rFonts w:ascii="Palatino Linotype" w:hAnsi="Palatino Linotype" w:cs="Arial"/>
        </w:rPr>
        <w:t xml:space="preserve">del </w:t>
      </w:r>
      <w:r w:rsidR="00586823" w:rsidRPr="00BF105D">
        <w:rPr>
          <w:rFonts w:ascii="Palatino Linotype" w:hAnsi="Palatino Linotype" w:cs="Arial"/>
        </w:rPr>
        <w:t xml:space="preserve">Estado </w:t>
      </w:r>
      <w:r w:rsidRPr="00BF105D">
        <w:rPr>
          <w:rFonts w:ascii="Palatino Linotype" w:hAnsi="Palatino Linotype" w:cs="Arial"/>
        </w:rPr>
        <w:t xml:space="preserve">de </w:t>
      </w:r>
      <w:r w:rsidR="00586823" w:rsidRPr="00BF105D">
        <w:rPr>
          <w:rFonts w:ascii="Palatino Linotype" w:hAnsi="Palatino Linotype" w:cs="Arial"/>
        </w:rPr>
        <w:t>México</w:t>
      </w:r>
      <w:r w:rsidRPr="00BF105D">
        <w:rPr>
          <w:rFonts w:ascii="Palatino Linotype" w:hAnsi="Palatino Linotype" w:cs="Arial"/>
        </w:rPr>
        <w:t>, desde el año 2000 a la fecha</w:t>
      </w:r>
      <w:r w:rsidR="00586823">
        <w:rPr>
          <w:rFonts w:ascii="Palatino Linotype" w:hAnsi="Palatino Linotype" w:cs="Arial"/>
        </w:rPr>
        <w:t>.</w:t>
      </w:r>
    </w:p>
    <w:p w14:paraId="2EBC37A8" w14:textId="0E19A0F6" w:rsidR="00586823" w:rsidRDefault="00586823" w:rsidP="00577057">
      <w:pPr>
        <w:pStyle w:val="Prrafodelista"/>
        <w:numPr>
          <w:ilvl w:val="0"/>
          <w:numId w:val="2"/>
        </w:numPr>
        <w:autoSpaceDE w:val="0"/>
        <w:autoSpaceDN w:val="0"/>
        <w:adjustRightInd w:val="0"/>
        <w:spacing w:line="360" w:lineRule="auto"/>
        <w:jc w:val="both"/>
        <w:rPr>
          <w:rFonts w:ascii="Palatino Linotype" w:hAnsi="Palatino Linotype" w:cs="Arial"/>
        </w:rPr>
      </w:pPr>
      <w:r w:rsidRPr="00586823">
        <w:rPr>
          <w:rFonts w:ascii="Palatino Linotype" w:hAnsi="Palatino Linotype" w:cs="Arial"/>
        </w:rPr>
        <w:t>Indique el tipo de aportación, el monto y la asociación beneficiada</w:t>
      </w:r>
      <w:r>
        <w:rPr>
          <w:rFonts w:ascii="Palatino Linotype" w:hAnsi="Palatino Linotype" w:cs="Arial"/>
        </w:rPr>
        <w:t>.</w:t>
      </w:r>
    </w:p>
    <w:p w14:paraId="15D314D0" w14:textId="77777777" w:rsidR="00586823" w:rsidRDefault="00586823" w:rsidP="00A57ED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1111F89" w14:textId="011383C4" w:rsidR="002B016C" w:rsidRDefault="00245FAF"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r w:rsidRPr="00A57ED7">
        <w:rPr>
          <w:rFonts w:ascii="Palatino Linotype" w:eastAsia="Times New Roman" w:hAnsi="Palatino Linotype" w:cs="Arial"/>
          <w:sz w:val="24"/>
          <w:szCs w:val="24"/>
          <w:lang w:val="es-ES" w:eastAsia="es-ES"/>
        </w:rPr>
        <w:t xml:space="preserve">El </w:t>
      </w:r>
      <w:r w:rsidRPr="0043656E">
        <w:rPr>
          <w:rFonts w:ascii="Palatino Linotype" w:eastAsia="Times New Roman" w:hAnsi="Palatino Linotype" w:cs="Arial"/>
          <w:b/>
          <w:sz w:val="24"/>
          <w:szCs w:val="24"/>
          <w:lang w:val="es-ES" w:eastAsia="es-ES"/>
        </w:rPr>
        <w:t>Sujeto Obligado</w:t>
      </w:r>
      <w:r w:rsidRPr="00A57ED7">
        <w:rPr>
          <w:rFonts w:ascii="Palatino Linotype" w:eastAsia="Times New Roman" w:hAnsi="Palatino Linotype" w:cs="Arial"/>
          <w:sz w:val="24"/>
          <w:szCs w:val="24"/>
          <w:lang w:val="es-ES" w:eastAsia="es-ES"/>
        </w:rPr>
        <w:t xml:space="preserve"> emitió respuesta por medio d</w:t>
      </w:r>
      <w:r w:rsidRPr="00A57ED7">
        <w:rPr>
          <w:rFonts w:ascii="Palatino Linotype" w:eastAsia="Times New Roman" w:hAnsi="Palatino Linotype" w:cs="Times New Roman"/>
          <w:sz w:val="24"/>
          <w:szCs w:val="24"/>
          <w:lang w:eastAsia="es-ES"/>
        </w:rPr>
        <w:t>e</w:t>
      </w:r>
      <w:r w:rsidR="002B016C">
        <w:rPr>
          <w:rFonts w:ascii="Palatino Linotype" w:eastAsia="Times New Roman" w:hAnsi="Palatino Linotype" w:cs="Times New Roman"/>
          <w:sz w:val="24"/>
          <w:szCs w:val="24"/>
          <w:lang w:eastAsia="es-ES"/>
        </w:rPr>
        <w:t>l archivo electrónico “</w:t>
      </w:r>
      <w:r w:rsidR="002B016C" w:rsidRPr="002B016C">
        <w:rPr>
          <w:rFonts w:ascii="Palatino Linotype" w:eastAsia="Times New Roman" w:hAnsi="Palatino Linotype" w:cs="Times New Roman"/>
          <w:b/>
          <w:bCs/>
          <w:i/>
          <w:iCs/>
          <w:sz w:val="24"/>
          <w:szCs w:val="24"/>
          <w:lang w:eastAsia="es-ES"/>
        </w:rPr>
        <w:t>RESPUESTA 00443-2024.pdf</w:t>
      </w:r>
      <w:r w:rsidR="002B016C">
        <w:rPr>
          <w:rFonts w:ascii="Palatino Linotype" w:eastAsia="Times New Roman" w:hAnsi="Palatino Linotype" w:cs="Times New Roman"/>
          <w:sz w:val="24"/>
          <w:szCs w:val="24"/>
          <w:lang w:eastAsia="es-ES"/>
        </w:rPr>
        <w:t>”</w:t>
      </w:r>
      <w:r w:rsidR="00E47679">
        <w:rPr>
          <w:rFonts w:ascii="Palatino Linotype" w:eastAsia="Times New Roman" w:hAnsi="Palatino Linotype" w:cs="Times New Roman"/>
          <w:sz w:val="24"/>
          <w:szCs w:val="24"/>
          <w:lang w:eastAsia="es-ES"/>
        </w:rPr>
        <w:t xml:space="preserve">, cuyo contenido versa en oficio dirigido al Solicitante por medio del cual comunica que la persona titular de la </w:t>
      </w:r>
      <w:r w:rsidR="00E47679" w:rsidRPr="00ED2B63">
        <w:rPr>
          <w:rFonts w:ascii="Palatino Linotype" w:eastAsia="Times New Roman" w:hAnsi="Palatino Linotype" w:cs="Times New Roman"/>
          <w:sz w:val="24"/>
          <w:szCs w:val="24"/>
          <w:lang w:eastAsia="es-ES"/>
        </w:rPr>
        <w:t xml:space="preserve">Secretaría General de Acuerdos del Tribunal Superior de Justicia y del Consejo de la Judicatura del Estado de México y el </w:t>
      </w:r>
      <w:r w:rsidR="008E6296" w:rsidRPr="00ED2B63">
        <w:rPr>
          <w:rFonts w:ascii="Palatino Linotype" w:eastAsia="Times New Roman" w:hAnsi="Palatino Linotype" w:cs="Times New Roman"/>
          <w:sz w:val="24"/>
          <w:szCs w:val="24"/>
          <w:lang w:eastAsia="es-ES"/>
        </w:rPr>
        <w:t>Director de Finanzas dan atención a los requerimientos manifestando que:</w:t>
      </w:r>
      <w:r w:rsidR="00705695" w:rsidRPr="00705695">
        <w:rPr>
          <w:rFonts w:ascii="Palatino Linotype" w:eastAsia="Times New Roman" w:hAnsi="Palatino Linotype" w:cs="Times New Roman"/>
          <w:noProof/>
          <w:sz w:val="24"/>
          <w:szCs w:val="24"/>
          <w:lang w:eastAsia="es-ES"/>
        </w:rPr>
        <w:t xml:space="preserve"> </w:t>
      </w:r>
    </w:p>
    <w:p w14:paraId="7B19C9C2" w14:textId="74A69ACF"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r>
        <w:rPr>
          <w:rFonts w:ascii="Palatino Linotype" w:eastAsia="Times New Roman" w:hAnsi="Palatino Linotype" w:cs="Times New Roman"/>
          <w:noProof/>
          <w:sz w:val="24"/>
          <w:szCs w:val="24"/>
          <w:lang w:eastAsia="es-MX"/>
        </w:rPr>
        <w:drawing>
          <wp:anchor distT="0" distB="0" distL="114300" distR="114300" simplePos="0" relativeHeight="251669504" behindDoc="0" locked="0" layoutInCell="1" allowOverlap="1" wp14:anchorId="772E9D08" wp14:editId="3D772E7C">
            <wp:simplePos x="0" y="0"/>
            <wp:positionH relativeFrom="margin">
              <wp:posOffset>245745</wp:posOffset>
            </wp:positionH>
            <wp:positionV relativeFrom="paragraph">
              <wp:posOffset>282254</wp:posOffset>
            </wp:positionV>
            <wp:extent cx="5458460" cy="2571750"/>
            <wp:effectExtent l="0" t="0" r="889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5458460" cy="2571750"/>
                    </a:xfrm>
                    <a:prstGeom prst="rect">
                      <a:avLst/>
                    </a:prstGeom>
                  </pic:spPr>
                </pic:pic>
              </a:graphicData>
            </a:graphic>
          </wp:anchor>
        </w:drawing>
      </w:r>
    </w:p>
    <w:p w14:paraId="246A2AAD" w14:textId="54A90EB8"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p>
    <w:p w14:paraId="035AEF06" w14:textId="65F72FE0"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r>
        <w:rPr>
          <w:rFonts w:ascii="Palatino Linotype" w:eastAsia="Times New Roman" w:hAnsi="Palatino Linotype" w:cs="Times New Roman"/>
          <w:noProof/>
          <w:sz w:val="24"/>
          <w:szCs w:val="24"/>
          <w:lang w:eastAsia="es-MX"/>
        </w:rPr>
        <w:lastRenderedPageBreak/>
        <mc:AlternateContent>
          <mc:Choice Requires="wpg">
            <w:drawing>
              <wp:anchor distT="0" distB="0" distL="114300" distR="114300" simplePos="0" relativeHeight="251672576" behindDoc="0" locked="0" layoutInCell="1" allowOverlap="1" wp14:anchorId="63F511DB" wp14:editId="53BFAAFF">
                <wp:simplePos x="0" y="0"/>
                <wp:positionH relativeFrom="margin">
                  <wp:posOffset>23751</wp:posOffset>
                </wp:positionH>
                <wp:positionV relativeFrom="paragraph">
                  <wp:posOffset>11216</wp:posOffset>
                </wp:positionV>
                <wp:extent cx="5778582" cy="1315085"/>
                <wp:effectExtent l="0" t="0" r="12700" b="0"/>
                <wp:wrapNone/>
                <wp:docPr id="16" name="Grupo 16"/>
                <wp:cNvGraphicFramePr/>
                <a:graphic xmlns:a="http://schemas.openxmlformats.org/drawingml/2006/main">
                  <a:graphicData uri="http://schemas.microsoft.com/office/word/2010/wordprocessingGroup">
                    <wpg:wgp>
                      <wpg:cNvGrpSpPr/>
                      <wpg:grpSpPr>
                        <a:xfrm>
                          <a:off x="0" y="0"/>
                          <a:ext cx="5778582" cy="1315085"/>
                          <a:chOff x="0" y="0"/>
                          <a:chExt cx="5778582" cy="1315085"/>
                        </a:xfrm>
                      </wpg:grpSpPr>
                      <pic:pic xmlns:pic="http://schemas.openxmlformats.org/drawingml/2006/picture">
                        <pic:nvPicPr>
                          <pic:cNvPr id="9" name="Imagen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60720" cy="1315085"/>
                          </a:xfrm>
                          <a:prstGeom prst="rect">
                            <a:avLst/>
                          </a:prstGeom>
                        </pic:spPr>
                      </pic:pic>
                      <wps:wsp>
                        <wps:cNvPr id="15" name="Rectángulo 15"/>
                        <wps:cNvSpPr/>
                        <wps:spPr>
                          <a:xfrm>
                            <a:off x="2726624" y="874074"/>
                            <a:ext cx="3051958" cy="21375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EF3C9" id="Grupo 16" o:spid="_x0000_s1026" style="position:absolute;margin-left:1.85pt;margin-top:.9pt;width:455pt;height:103.55pt;z-index:251672576;mso-position-horizontal-relative:margin" coordsize="57785,1315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57607;height:1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">
                  <v:imagedata r:id="rId12" o:title=""/>
                </v:shape>
                <v:rect id="Rectángulo 15" o:spid="_x0000_s1028" style="position:absolute;left:27266;top:8740;width:30519;height:2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" filled="f" strokecolor="#c00000" strokeweight="2.25pt"/>
                <w10:wrap anchorx="margin"/>
              </v:group>
            </w:pict>
          </mc:Fallback>
        </mc:AlternateContent>
      </w:r>
    </w:p>
    <w:p w14:paraId="0BAD834C" w14:textId="52D58FB7"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p>
    <w:p w14:paraId="0B4F4F96" w14:textId="76FB8CC0"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p>
    <w:p w14:paraId="2B539FDB" w14:textId="07F974C7"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p>
    <w:p w14:paraId="080199E3" w14:textId="407957A8" w:rsidR="003B4B5C" w:rsidRDefault="003B4B5C" w:rsidP="00A57ED7">
      <w:pPr>
        <w:autoSpaceDE w:val="0"/>
        <w:autoSpaceDN w:val="0"/>
        <w:adjustRightInd w:val="0"/>
        <w:spacing w:after="0" w:line="360" w:lineRule="auto"/>
        <w:jc w:val="both"/>
        <w:rPr>
          <w:rFonts w:ascii="Palatino Linotype" w:eastAsia="Times New Roman" w:hAnsi="Palatino Linotype" w:cs="Times New Roman"/>
          <w:noProof/>
          <w:sz w:val="24"/>
          <w:szCs w:val="24"/>
          <w:lang w:eastAsia="es-ES"/>
        </w:rPr>
      </w:pPr>
    </w:p>
    <w:p w14:paraId="20DCF1AC" w14:textId="54A943A5" w:rsidR="002075D4" w:rsidRDefault="000511F4"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7ED7">
        <w:rPr>
          <w:rFonts w:ascii="Palatino Linotype" w:eastAsia="Times New Roman" w:hAnsi="Palatino Linotype" w:cs="Arial"/>
          <w:sz w:val="24"/>
          <w:szCs w:val="24"/>
          <w:lang w:val="es-ES" w:eastAsia="es-ES"/>
        </w:rPr>
        <w:t xml:space="preserve">Inconforme con la respuesta, la parte </w:t>
      </w:r>
      <w:r w:rsidRPr="00A57ED7">
        <w:rPr>
          <w:rFonts w:ascii="Palatino Linotype" w:eastAsia="Times New Roman" w:hAnsi="Palatino Linotype" w:cs="Arial"/>
          <w:b/>
          <w:bCs/>
          <w:sz w:val="24"/>
          <w:szCs w:val="24"/>
          <w:lang w:val="es-ES" w:eastAsia="es-ES"/>
        </w:rPr>
        <w:t>Recurrente</w:t>
      </w:r>
      <w:r w:rsidRPr="00A57ED7">
        <w:rPr>
          <w:rFonts w:ascii="Palatino Linotype" w:eastAsia="Times New Roman" w:hAnsi="Palatino Linotype" w:cs="Arial"/>
          <w:sz w:val="24"/>
          <w:szCs w:val="24"/>
          <w:lang w:val="es-ES" w:eastAsia="es-ES"/>
        </w:rPr>
        <w:t xml:space="preserve"> interpuso el recurso de revisión, </w:t>
      </w:r>
      <w:r>
        <w:rPr>
          <w:rFonts w:ascii="Palatino Linotype" w:eastAsia="Times New Roman" w:hAnsi="Palatino Linotype" w:cs="Arial"/>
          <w:sz w:val="24"/>
          <w:szCs w:val="24"/>
          <w:lang w:val="es-ES" w:eastAsia="es-ES"/>
        </w:rPr>
        <w:t xml:space="preserve">señalando como acto impugnado </w:t>
      </w:r>
      <w:r>
        <w:rPr>
          <w:rFonts w:ascii="Palatino Linotype" w:eastAsia="Times New Roman" w:hAnsi="Palatino Linotype" w:cs="Arial"/>
          <w:i/>
          <w:iCs/>
          <w:sz w:val="24"/>
          <w:szCs w:val="24"/>
          <w:lang w:val="es-ES" w:eastAsia="es-ES"/>
        </w:rPr>
        <w:t>“</w:t>
      </w:r>
      <w:r w:rsidR="00F44DCD" w:rsidRPr="00F44DCD">
        <w:rPr>
          <w:rFonts w:ascii="Palatino Linotype" w:eastAsia="Times New Roman" w:hAnsi="Palatino Linotype" w:cs="Arial"/>
          <w:i/>
          <w:iCs/>
          <w:sz w:val="24"/>
          <w:szCs w:val="24"/>
          <w:lang w:val="es-ES" w:eastAsia="es-ES"/>
        </w:rPr>
        <w:t xml:space="preserve">La respuesta </w:t>
      </w:r>
      <w:proofErr w:type="spellStart"/>
      <w:r w:rsidR="00F44DCD" w:rsidRPr="00F44DCD">
        <w:rPr>
          <w:rFonts w:ascii="Palatino Linotype" w:eastAsia="Times New Roman" w:hAnsi="Palatino Linotype" w:cs="Arial"/>
          <w:i/>
          <w:iCs/>
          <w:sz w:val="24"/>
          <w:szCs w:val="24"/>
          <w:lang w:val="es-ES" w:eastAsia="es-ES"/>
        </w:rPr>
        <w:t>porporcionada</w:t>
      </w:r>
      <w:proofErr w:type="spellEnd"/>
      <w:r w:rsidR="00F44DCD" w:rsidRPr="00F44DCD">
        <w:rPr>
          <w:rFonts w:ascii="Palatino Linotype" w:eastAsia="Times New Roman" w:hAnsi="Palatino Linotype" w:cs="Arial"/>
          <w:i/>
          <w:iCs/>
          <w:sz w:val="24"/>
          <w:szCs w:val="24"/>
          <w:lang w:val="es-ES" w:eastAsia="es-ES"/>
        </w:rPr>
        <w:t xml:space="preserve"> a la solicitud de información que nos ocupa.</w:t>
      </w:r>
      <w:r>
        <w:rPr>
          <w:rFonts w:ascii="Palatino Linotype" w:eastAsia="Times New Roman" w:hAnsi="Palatino Linotype" w:cs="Arial"/>
          <w:i/>
          <w:iCs/>
          <w:sz w:val="24"/>
          <w:szCs w:val="24"/>
          <w:lang w:val="es-ES" w:eastAsia="es-ES"/>
        </w:rPr>
        <w:t>”</w:t>
      </w:r>
      <w:r>
        <w:rPr>
          <w:rFonts w:ascii="Palatino Linotype" w:eastAsia="Times New Roman" w:hAnsi="Palatino Linotype" w:cs="Arial"/>
          <w:sz w:val="24"/>
          <w:szCs w:val="24"/>
          <w:lang w:val="es-ES" w:eastAsia="es-ES"/>
        </w:rPr>
        <w:t xml:space="preserve"> y como razones o motivos de inconformidad </w:t>
      </w:r>
      <w:r w:rsidRPr="00A57ED7">
        <w:rPr>
          <w:rFonts w:ascii="Palatino Linotype" w:eastAsia="Times New Roman" w:hAnsi="Palatino Linotype" w:cs="Arial"/>
          <w:i/>
          <w:sz w:val="24"/>
          <w:szCs w:val="24"/>
          <w:lang w:val="es-ES" w:eastAsia="es-ES"/>
        </w:rPr>
        <w:t>“</w:t>
      </w:r>
      <w:r w:rsidR="00F44DCD" w:rsidRPr="00F44DCD">
        <w:rPr>
          <w:rFonts w:ascii="Palatino Linotype" w:eastAsia="Times New Roman" w:hAnsi="Palatino Linotype" w:cs="Arial"/>
          <w:i/>
          <w:sz w:val="24"/>
          <w:szCs w:val="24"/>
          <w:lang w:val="es-ES" w:eastAsia="es-ES"/>
        </w:rPr>
        <w:t xml:space="preserve">Con fundamento en lo dispuesto en los artículos 176, 177, 178 y 179, fracciones V y XIII, todos de la Ley de Transparencia y Acceso a la Información Pública del Estado de México y Municipios, siendo las causas o motivos de agravio los siguientes: </w:t>
      </w:r>
      <w:r w:rsidR="00F44DCD" w:rsidRPr="00032DCC">
        <w:rPr>
          <w:rFonts w:ascii="Palatino Linotype" w:eastAsia="Times New Roman" w:hAnsi="Palatino Linotype" w:cs="Arial"/>
          <w:b/>
          <w:bCs/>
          <w:i/>
          <w:sz w:val="24"/>
          <w:szCs w:val="24"/>
          <w:lang w:val="es-ES" w:eastAsia="es-ES"/>
        </w:rPr>
        <w:t>De la respuesta proporcionada a la solicitud de información pública que nos ocupa, se advierte que fueron dos unidades administrativas a las que se turnó la solicitud</w:t>
      </w:r>
      <w:r w:rsidR="00F44DCD" w:rsidRPr="00F44DCD">
        <w:rPr>
          <w:rFonts w:ascii="Palatino Linotype" w:eastAsia="Times New Roman" w:hAnsi="Palatino Linotype" w:cs="Arial"/>
          <w:i/>
          <w:sz w:val="24"/>
          <w:szCs w:val="24"/>
          <w:lang w:val="es-ES" w:eastAsia="es-ES"/>
        </w:rPr>
        <w:t xml:space="preserve">, a saber: la Secretaría General de Acuerdos y la Dirección de Finanzas, </w:t>
      </w:r>
      <w:r w:rsidR="00F44DCD" w:rsidRPr="00032DCC">
        <w:rPr>
          <w:rFonts w:ascii="Palatino Linotype" w:eastAsia="Times New Roman" w:hAnsi="Palatino Linotype" w:cs="Arial"/>
          <w:b/>
          <w:bCs/>
          <w:i/>
          <w:sz w:val="24"/>
          <w:szCs w:val="24"/>
          <w:lang w:val="es-ES" w:eastAsia="es-ES"/>
        </w:rPr>
        <w:t>sin que se hayan adjuntado a la respuesta los oficios proporcionados por dichas áreas para atender el requerimiento</w:t>
      </w:r>
      <w:r w:rsidR="00F44DCD" w:rsidRPr="00F44DCD">
        <w:rPr>
          <w:rFonts w:ascii="Palatino Linotype" w:eastAsia="Times New Roman" w:hAnsi="Palatino Linotype" w:cs="Arial"/>
          <w:i/>
          <w:sz w:val="24"/>
          <w:szCs w:val="24"/>
          <w:lang w:val="es-ES" w:eastAsia="es-ES"/>
        </w:rPr>
        <w:t>. Aunado a lo anterior</w:t>
      </w:r>
      <w:r w:rsidR="00F44DCD" w:rsidRPr="00032DCC">
        <w:rPr>
          <w:rFonts w:ascii="Palatino Linotype" w:eastAsia="Times New Roman" w:hAnsi="Palatino Linotype" w:cs="Arial"/>
          <w:b/>
          <w:bCs/>
          <w:i/>
          <w:sz w:val="24"/>
          <w:szCs w:val="24"/>
          <w:lang w:val="es-ES" w:eastAsia="es-ES"/>
        </w:rPr>
        <w:t>, se considera que la búsqueda realizada no fue exhaustiva</w:t>
      </w:r>
      <w:r w:rsidR="00F44DCD" w:rsidRPr="00F44DCD">
        <w:rPr>
          <w:rFonts w:ascii="Palatino Linotype" w:eastAsia="Times New Roman" w:hAnsi="Palatino Linotype" w:cs="Arial"/>
          <w:i/>
          <w:sz w:val="24"/>
          <w:szCs w:val="24"/>
          <w:lang w:val="es-ES" w:eastAsia="es-ES"/>
        </w:rPr>
        <w:t xml:space="preserve">, tal como lo dispone el artículo 162 de la ley en la materia, ya que la solicitud no fue turnada a todas las áreas competentes, lo anterior es así, ya que del </w:t>
      </w:r>
      <w:r w:rsidR="00F44DCD" w:rsidRPr="00032DCC">
        <w:rPr>
          <w:rFonts w:ascii="Palatino Linotype" w:eastAsia="Times New Roman" w:hAnsi="Palatino Linotype" w:cs="Arial"/>
          <w:b/>
          <w:bCs/>
          <w:i/>
          <w:sz w:val="24"/>
          <w:szCs w:val="24"/>
          <w:lang w:val="es-ES" w:eastAsia="es-ES"/>
        </w:rPr>
        <w:t>análisis practicado a la estructura orgánica del Tribunal Superior de Justicia del Estado de Méxic</w:t>
      </w:r>
      <w:r w:rsidR="00F44DCD" w:rsidRPr="00F44DCD">
        <w:rPr>
          <w:rFonts w:ascii="Palatino Linotype" w:eastAsia="Times New Roman" w:hAnsi="Palatino Linotype" w:cs="Arial"/>
          <w:i/>
          <w:sz w:val="24"/>
          <w:szCs w:val="24"/>
          <w:lang w:val="es-ES" w:eastAsia="es-ES"/>
        </w:rPr>
        <w:t xml:space="preserve">o, a través del marco normativo que la regula, se advierte del </w:t>
      </w:r>
      <w:r w:rsidR="00F44DCD" w:rsidRPr="00032DCC">
        <w:rPr>
          <w:rFonts w:ascii="Palatino Linotype" w:eastAsia="Times New Roman" w:hAnsi="Palatino Linotype" w:cs="Arial"/>
          <w:b/>
          <w:bCs/>
          <w:i/>
          <w:sz w:val="24"/>
          <w:szCs w:val="24"/>
          <w:lang w:val="es-ES" w:eastAsia="es-ES"/>
        </w:rPr>
        <w:t>Manual General de Organización del Consejo de la Judicatura del Estado de México</w:t>
      </w:r>
      <w:r w:rsidR="00F44DCD" w:rsidRPr="00F44DCD">
        <w:rPr>
          <w:rFonts w:ascii="Palatino Linotype" w:eastAsia="Times New Roman" w:hAnsi="Palatino Linotype" w:cs="Arial"/>
          <w:i/>
          <w:sz w:val="24"/>
          <w:szCs w:val="24"/>
          <w:lang w:val="es-ES" w:eastAsia="es-ES"/>
        </w:rPr>
        <w:t xml:space="preserve"> que existen otras unidades administrativas que de acuerdo a sus facultades, competencias y funciones </w:t>
      </w:r>
      <w:r w:rsidR="00F44DCD" w:rsidRPr="00352267">
        <w:rPr>
          <w:rFonts w:ascii="Palatino Linotype" w:eastAsia="Times New Roman" w:hAnsi="Palatino Linotype" w:cs="Arial"/>
          <w:b/>
          <w:bCs/>
          <w:i/>
          <w:sz w:val="24"/>
          <w:szCs w:val="24"/>
          <w:lang w:val="es-ES" w:eastAsia="es-ES"/>
        </w:rPr>
        <w:t>pudieran contar o debieran tener la información solicitada, como a continuación de manera enunciativa mas no limitativa, se identifican las siguientes unidades administrativas</w:t>
      </w:r>
      <w:r w:rsidR="00F44DCD" w:rsidRPr="00F44DCD">
        <w:rPr>
          <w:rFonts w:ascii="Palatino Linotype" w:eastAsia="Times New Roman" w:hAnsi="Palatino Linotype" w:cs="Arial"/>
          <w:i/>
          <w:sz w:val="24"/>
          <w:szCs w:val="24"/>
          <w:lang w:val="es-ES" w:eastAsia="es-ES"/>
        </w:rPr>
        <w:t xml:space="preserve">: 3010A00000 </w:t>
      </w:r>
      <w:r w:rsidR="00F44DCD" w:rsidRPr="00A60EDB">
        <w:rPr>
          <w:rFonts w:ascii="Palatino Linotype" w:eastAsia="Times New Roman" w:hAnsi="Palatino Linotype" w:cs="Arial"/>
          <w:b/>
          <w:bCs/>
          <w:i/>
          <w:sz w:val="24"/>
          <w:szCs w:val="24"/>
          <w:lang w:val="es-ES" w:eastAsia="es-ES"/>
        </w:rPr>
        <w:t xml:space="preserve">OFICINA DEL PRESIDENTE </w:t>
      </w:r>
      <w:r w:rsidR="00F44DCD" w:rsidRPr="00F44DCD">
        <w:rPr>
          <w:rFonts w:ascii="Palatino Linotype" w:eastAsia="Times New Roman" w:hAnsi="Palatino Linotype" w:cs="Arial"/>
          <w:i/>
          <w:sz w:val="24"/>
          <w:szCs w:val="24"/>
          <w:lang w:val="es-ES" w:eastAsia="es-ES"/>
        </w:rPr>
        <w:t xml:space="preserve">OBJETIVO: Conducir la administración de justicia en la entidad, a través de la aplicación de </w:t>
      </w:r>
      <w:r w:rsidR="00F44DCD" w:rsidRPr="00F44DCD">
        <w:rPr>
          <w:rFonts w:ascii="Palatino Linotype" w:eastAsia="Times New Roman" w:hAnsi="Palatino Linotype" w:cs="Arial"/>
          <w:i/>
          <w:sz w:val="24"/>
          <w:szCs w:val="24"/>
          <w:lang w:val="es-ES" w:eastAsia="es-ES"/>
        </w:rPr>
        <w:lastRenderedPageBreak/>
        <w:t xml:space="preserve">Leyes y mecanismos alternativos de solución de conflictos orientados a garantizar el Bienestar Social y el Estado de Derecho; así como, orientar las acciones de administración, vigilancia, disciplina y la carrera judicial institucional, apegándose a las atribuciones conferidas en el marco legal respectivo y bajo los principios expresados en el Código de Ética del Poder Judicial del Estado de México. FUNCIONES: - Representar al Poder Judicial, y coordinar su administración, vigilancia, disciplina, con estricto apego a las atribuciones conferidas por la Ley Orgánica del Poder Judicial y Reglamento Interior del Consejo de la Judicatura, ambos del Estado de México. … </w:t>
      </w:r>
      <w:r w:rsidR="00F44DCD" w:rsidRPr="00A60EDB">
        <w:rPr>
          <w:rFonts w:ascii="Palatino Linotype" w:eastAsia="Times New Roman" w:hAnsi="Palatino Linotype" w:cs="Arial"/>
          <w:b/>
          <w:bCs/>
          <w:i/>
          <w:sz w:val="24"/>
          <w:szCs w:val="24"/>
          <w:lang w:val="es-ES" w:eastAsia="es-ES"/>
        </w:rPr>
        <w:t>- Celebrar convenios de colaboración con instituciones pares de otras Entidades Federativas, organismos internacionales académicos y de investigación jurídica para el desarrollo profesional y académico de los servidores públicos del Poder Judicial</w:t>
      </w:r>
      <w:r w:rsidR="00F44DCD" w:rsidRPr="00F44DCD">
        <w:rPr>
          <w:rFonts w:ascii="Palatino Linotype" w:eastAsia="Times New Roman" w:hAnsi="Palatino Linotype" w:cs="Arial"/>
          <w:i/>
          <w:sz w:val="24"/>
          <w:szCs w:val="24"/>
          <w:lang w:val="es-ES" w:eastAsia="es-ES"/>
        </w:rPr>
        <w:t xml:space="preserve">. […] 3010400000 </w:t>
      </w:r>
      <w:r w:rsidR="00F44DCD" w:rsidRPr="00A60EDB">
        <w:rPr>
          <w:rFonts w:ascii="Palatino Linotype" w:eastAsia="Times New Roman" w:hAnsi="Palatino Linotype" w:cs="Arial"/>
          <w:b/>
          <w:bCs/>
          <w:i/>
          <w:sz w:val="24"/>
          <w:szCs w:val="24"/>
          <w:lang w:val="es-ES" w:eastAsia="es-ES"/>
        </w:rPr>
        <w:t>COORDINACIÓN GENERAL JURÍDICA Y CONSULTIVA OBJETIVO</w:t>
      </w:r>
      <w:r w:rsidR="00F44DCD" w:rsidRPr="00F44DCD">
        <w:rPr>
          <w:rFonts w:ascii="Palatino Linotype" w:eastAsia="Times New Roman" w:hAnsi="Palatino Linotype" w:cs="Arial"/>
          <w:i/>
          <w:sz w:val="24"/>
          <w:szCs w:val="24"/>
          <w:lang w:val="es-ES" w:eastAsia="es-ES"/>
        </w:rPr>
        <w:t xml:space="preserve">: Organizar, controlar y coordinar las acciones legales en los asuntos que le competan o tenga interés el Poder Judicial del Estado de México; así como, asesorar jurídicamente a las unidades administrativas de la Institución que lo soliciten y fungir como órgano de opinión jurídica para la Presidencia. FUNCIONES: … - Representar al Tribunal Superior de Justicia, al Consejo de la Judicatura, al presidente, o a algún otro miembro del Poder Judicial, con las facultades de Apoderado Legal, en los actos, procedimientos y juicios en que intervenga o sea parte, para dar cumplimiento a los objetivos establecidos. […] 3010400300 </w:t>
      </w:r>
      <w:r w:rsidR="00F44DCD" w:rsidRPr="00391D39">
        <w:rPr>
          <w:rFonts w:ascii="Palatino Linotype" w:eastAsia="Times New Roman" w:hAnsi="Palatino Linotype" w:cs="Arial"/>
          <w:b/>
          <w:bCs/>
          <w:i/>
          <w:sz w:val="24"/>
          <w:szCs w:val="24"/>
          <w:lang w:val="es-ES" w:eastAsia="es-ES"/>
        </w:rPr>
        <w:t xml:space="preserve">SUBDIRECCIÓN DE CONVENIOS, ESTUDIOS LEGISLATIVOS Y CONSULTORÍA </w:t>
      </w:r>
      <w:r w:rsidR="00F44DCD" w:rsidRPr="00CA41F7">
        <w:rPr>
          <w:rFonts w:ascii="Palatino Linotype" w:eastAsia="Times New Roman" w:hAnsi="Palatino Linotype" w:cs="Arial"/>
          <w:i/>
          <w:sz w:val="24"/>
          <w:szCs w:val="24"/>
          <w:lang w:val="es-ES" w:eastAsia="es-ES"/>
        </w:rPr>
        <w:t>OBJETIVO</w:t>
      </w:r>
      <w:r w:rsidR="00F44DCD" w:rsidRPr="00F44DCD">
        <w:rPr>
          <w:rFonts w:ascii="Palatino Linotype" w:eastAsia="Times New Roman" w:hAnsi="Palatino Linotype" w:cs="Arial"/>
          <w:i/>
          <w:sz w:val="24"/>
          <w:szCs w:val="24"/>
          <w:lang w:val="es-ES" w:eastAsia="es-ES"/>
        </w:rPr>
        <w:t xml:space="preserve">: Establecer mecanismos de coordinación, organización y enlace que permitan </w:t>
      </w:r>
      <w:r w:rsidR="00F44DCD" w:rsidRPr="00391D39">
        <w:rPr>
          <w:rFonts w:ascii="Palatino Linotype" w:eastAsia="Times New Roman" w:hAnsi="Palatino Linotype" w:cs="Arial"/>
          <w:b/>
          <w:bCs/>
          <w:i/>
          <w:sz w:val="24"/>
          <w:szCs w:val="24"/>
          <w:lang w:val="es-ES" w:eastAsia="es-ES"/>
        </w:rPr>
        <w:t>articular convenios en beneficio del Poder Judicial del Estado de México</w:t>
      </w:r>
      <w:r w:rsidR="00F44DCD" w:rsidRPr="00F44DCD">
        <w:rPr>
          <w:rFonts w:ascii="Palatino Linotype" w:eastAsia="Times New Roman" w:hAnsi="Palatino Linotype" w:cs="Arial"/>
          <w:i/>
          <w:sz w:val="24"/>
          <w:szCs w:val="24"/>
          <w:lang w:val="es-ES" w:eastAsia="es-ES"/>
        </w:rPr>
        <w:t xml:space="preserve">; elaborar, proponer y participar en proyectos de iniciativa de actualización o creación de ordenamientos legales; así como, asesorar y fungir como órgano de opinión jurídica para las diversas unidades administrativas de la Institución. FUNCIONES: … -Intervenir en la elaboración y formulación de convenios interinstitucionales, para verificar que cumplan con la </w:t>
      </w:r>
      <w:r w:rsidR="00F44DCD" w:rsidRPr="00F44DCD">
        <w:rPr>
          <w:rFonts w:ascii="Palatino Linotype" w:eastAsia="Times New Roman" w:hAnsi="Palatino Linotype" w:cs="Arial"/>
          <w:i/>
          <w:sz w:val="24"/>
          <w:szCs w:val="24"/>
          <w:lang w:val="es-ES" w:eastAsia="es-ES"/>
        </w:rPr>
        <w:lastRenderedPageBreak/>
        <w:t xml:space="preserve">normatividad vigente. […] 3010700100 </w:t>
      </w:r>
      <w:r w:rsidR="00F44DCD" w:rsidRPr="00CA41F7">
        <w:rPr>
          <w:rFonts w:ascii="Palatino Linotype" w:eastAsia="Times New Roman" w:hAnsi="Palatino Linotype" w:cs="Arial"/>
          <w:b/>
          <w:bCs/>
          <w:i/>
          <w:sz w:val="24"/>
          <w:szCs w:val="24"/>
          <w:lang w:val="es-ES" w:eastAsia="es-ES"/>
        </w:rPr>
        <w:t xml:space="preserve">UNIDAD DE PROMOCIÓN Y ASISTENCIA SOCIAL </w:t>
      </w:r>
      <w:r w:rsidR="00F44DCD" w:rsidRPr="00F44DCD">
        <w:rPr>
          <w:rFonts w:ascii="Palatino Linotype" w:eastAsia="Times New Roman" w:hAnsi="Palatino Linotype" w:cs="Arial"/>
          <w:i/>
          <w:sz w:val="24"/>
          <w:szCs w:val="24"/>
          <w:lang w:val="es-ES" w:eastAsia="es-ES"/>
        </w:rPr>
        <w:t xml:space="preserve">OBJETIVO: Convocar y participar con la red de voluntariado en la ejecución de los programas y actividades de asistencia social, encaminados a la atención de grupos vulnerables de la sociedad; así como, para las necesidades de los servidores públicos y sus familias. FUNCIONES: … - </w:t>
      </w:r>
      <w:r w:rsidR="00F44DCD" w:rsidRPr="00CA41F7">
        <w:rPr>
          <w:rFonts w:ascii="Palatino Linotype" w:eastAsia="Times New Roman" w:hAnsi="Palatino Linotype" w:cs="Arial"/>
          <w:b/>
          <w:bCs/>
          <w:i/>
          <w:sz w:val="24"/>
          <w:szCs w:val="24"/>
          <w:lang w:val="es-ES" w:eastAsia="es-ES"/>
        </w:rPr>
        <w:t>Establecer relaciones con instituciones públicas, privadas y del sector social que permitan promover y gestionar apoyos</w:t>
      </w:r>
      <w:r w:rsidR="00F44DCD" w:rsidRPr="00F44DCD">
        <w:rPr>
          <w:rFonts w:ascii="Palatino Linotype" w:eastAsia="Times New Roman" w:hAnsi="Palatino Linotype" w:cs="Arial"/>
          <w:i/>
          <w:sz w:val="24"/>
          <w:szCs w:val="24"/>
          <w:lang w:val="es-ES" w:eastAsia="es-ES"/>
        </w:rPr>
        <w:t xml:space="preserve">, entre la comunidad judicial y la sociedad civil. - Dar seguimiento a los convenios de coordinación y acuerdos con instituciones públicas, privadas y sociales para el cumplimiento de los objetivos de la Unidad, informando de ello a su superior jerárquico. … 3013207003 </w:t>
      </w:r>
      <w:r w:rsidR="00F44DCD" w:rsidRPr="00CA41F7">
        <w:rPr>
          <w:rFonts w:ascii="Palatino Linotype" w:eastAsia="Times New Roman" w:hAnsi="Palatino Linotype" w:cs="Arial"/>
          <w:b/>
          <w:bCs/>
          <w:i/>
          <w:sz w:val="24"/>
          <w:szCs w:val="24"/>
          <w:lang w:val="es-ES" w:eastAsia="es-ES"/>
        </w:rPr>
        <w:t>DEPARTAMENTO DE ORGANIZACIÓN Y DESCRIPCIÓN DOCUMENTAL</w:t>
      </w:r>
      <w:r w:rsidR="00F44DCD" w:rsidRPr="00F44DCD">
        <w:rPr>
          <w:rFonts w:ascii="Palatino Linotype" w:eastAsia="Times New Roman" w:hAnsi="Palatino Linotype" w:cs="Arial"/>
          <w:i/>
          <w:sz w:val="24"/>
          <w:szCs w:val="24"/>
          <w:lang w:val="es-ES" w:eastAsia="es-ES"/>
        </w:rPr>
        <w:t xml:space="preserve"> OBJETIVO: </w:t>
      </w:r>
      <w:r w:rsidR="00F44DCD" w:rsidRPr="00CA41F7">
        <w:rPr>
          <w:rFonts w:ascii="Palatino Linotype" w:eastAsia="Times New Roman" w:hAnsi="Palatino Linotype" w:cs="Arial"/>
          <w:b/>
          <w:bCs/>
          <w:i/>
          <w:sz w:val="24"/>
          <w:szCs w:val="24"/>
          <w:lang w:val="es-ES" w:eastAsia="es-ES"/>
        </w:rPr>
        <w:t>Recibir, cotejar, organizar y clasificar los documentos remitidos por órganos jurisdiccionales y unidades administrativas del Poder Judicial del Estado de México para su resguardo</w:t>
      </w:r>
      <w:r w:rsidR="00F44DCD" w:rsidRPr="00F44DCD">
        <w:rPr>
          <w:rFonts w:ascii="Palatino Linotype" w:eastAsia="Times New Roman" w:hAnsi="Palatino Linotype" w:cs="Arial"/>
          <w:i/>
          <w:sz w:val="24"/>
          <w:szCs w:val="24"/>
          <w:lang w:val="es-ES" w:eastAsia="es-ES"/>
        </w:rPr>
        <w:t xml:space="preserve">; así como, proponer la </w:t>
      </w:r>
      <w:r w:rsidR="00F44DCD" w:rsidRPr="00CA41F7">
        <w:rPr>
          <w:rFonts w:ascii="Palatino Linotype" w:eastAsia="Times New Roman" w:hAnsi="Palatino Linotype" w:cs="Arial"/>
          <w:b/>
          <w:bCs/>
          <w:i/>
          <w:sz w:val="24"/>
          <w:szCs w:val="24"/>
          <w:lang w:val="es-ES" w:eastAsia="es-ES"/>
        </w:rPr>
        <w:t>conservación permanente o bien la destrucción física de los mismos</w:t>
      </w:r>
      <w:r w:rsidR="00F44DCD" w:rsidRPr="00F44DCD">
        <w:rPr>
          <w:rFonts w:ascii="Palatino Linotype" w:eastAsia="Times New Roman" w:hAnsi="Palatino Linotype" w:cs="Arial"/>
          <w:i/>
          <w:sz w:val="24"/>
          <w:szCs w:val="24"/>
          <w:lang w:val="es-ES" w:eastAsia="es-ES"/>
        </w:rPr>
        <w:t xml:space="preserve">, en estricto apego a la normatividad aplicable. FUNCIONES: … -Recibir, cotejar e incorporar al Archivo, los expedientes o documentos recibidos por los órganos jurisdiccionales, unidades administrativas y Departamentos de Archivo en Tlalnepantla y Texcoco, a fin de organizar y controlar el acervo documental. […] De lo antes expuesto, se colige que </w:t>
      </w:r>
      <w:r w:rsidR="00F44DCD" w:rsidRPr="0082280F">
        <w:rPr>
          <w:rFonts w:ascii="Palatino Linotype" w:eastAsia="Times New Roman" w:hAnsi="Palatino Linotype" w:cs="Arial"/>
          <w:b/>
          <w:bCs/>
          <w:i/>
          <w:sz w:val="24"/>
          <w:szCs w:val="24"/>
          <w:lang w:val="es-ES" w:eastAsia="es-ES"/>
        </w:rPr>
        <w:t>diversas áreas o unidades administrativas integrantes de la estructura orgánica del Tribunal Superior de Justicia del Estado de México fueron omitidas en la búsqueda por lo que es dable inferir que la atención a la solicitud de información que nos ocupa no fue atendida de manera exhaustiva</w:t>
      </w:r>
      <w:r w:rsidR="00F44DCD" w:rsidRPr="00F44DCD">
        <w:rPr>
          <w:rFonts w:ascii="Palatino Linotype" w:eastAsia="Times New Roman" w:hAnsi="Palatino Linotype" w:cs="Arial"/>
          <w:i/>
          <w:sz w:val="24"/>
          <w:szCs w:val="24"/>
          <w:lang w:val="es-ES" w:eastAsia="es-ES"/>
        </w:rPr>
        <w:t xml:space="preserve">. Ahora bien, el titular de la Unidad de Transparencia del sujeto obligado señaló mediante su respuesta que </w:t>
      </w:r>
      <w:r w:rsidR="00F44DCD" w:rsidRPr="0082280F">
        <w:rPr>
          <w:rFonts w:ascii="Palatino Linotype" w:eastAsia="Times New Roman" w:hAnsi="Palatino Linotype" w:cs="Arial"/>
          <w:b/>
          <w:bCs/>
          <w:i/>
          <w:sz w:val="24"/>
          <w:szCs w:val="24"/>
          <w:lang w:val="es-ES" w:eastAsia="es-ES"/>
        </w:rPr>
        <w:t>únicamente se contaba con información relativa a los años 2021, 2022 y 2023</w:t>
      </w:r>
      <w:r w:rsidR="00F44DCD" w:rsidRPr="00F44DCD">
        <w:rPr>
          <w:rFonts w:ascii="Palatino Linotype" w:eastAsia="Times New Roman" w:hAnsi="Palatino Linotype" w:cs="Arial"/>
          <w:i/>
          <w:sz w:val="24"/>
          <w:szCs w:val="24"/>
          <w:lang w:val="es-ES" w:eastAsia="es-ES"/>
        </w:rPr>
        <w:t xml:space="preserve">; sin embargo, tal como ha quedado demostrado la respuesta no atiene los extremos de la solicitud al haber sido realizada de manera completamente apartada de lo dispuesto por la normativa en materia de transparencia y acceso a la información pública lo que </w:t>
      </w:r>
      <w:r w:rsidR="00F44DCD" w:rsidRPr="00F44DCD">
        <w:rPr>
          <w:rFonts w:ascii="Palatino Linotype" w:eastAsia="Times New Roman" w:hAnsi="Palatino Linotype" w:cs="Arial"/>
          <w:i/>
          <w:sz w:val="24"/>
          <w:szCs w:val="24"/>
          <w:lang w:val="es-ES" w:eastAsia="es-ES"/>
        </w:rPr>
        <w:lastRenderedPageBreak/>
        <w:t xml:space="preserve">deviene en su </w:t>
      </w:r>
      <w:r w:rsidR="00F44DCD" w:rsidRPr="0082280F">
        <w:rPr>
          <w:rFonts w:ascii="Palatino Linotype" w:eastAsia="Times New Roman" w:hAnsi="Palatino Linotype" w:cs="Arial"/>
          <w:b/>
          <w:bCs/>
          <w:i/>
          <w:sz w:val="24"/>
          <w:szCs w:val="24"/>
          <w:lang w:val="es-ES" w:eastAsia="es-ES"/>
        </w:rPr>
        <w:t>falta de certeza y legalidad</w:t>
      </w:r>
      <w:r w:rsidR="00F44DCD" w:rsidRPr="00F44DCD">
        <w:rPr>
          <w:rFonts w:ascii="Palatino Linotype" w:eastAsia="Times New Roman" w:hAnsi="Palatino Linotype" w:cs="Arial"/>
          <w:i/>
          <w:sz w:val="24"/>
          <w:szCs w:val="24"/>
          <w:lang w:val="es-ES" w:eastAsia="es-ES"/>
        </w:rPr>
        <w:t xml:space="preserve">. Del mismo modo, se advierte que la respuesta se aleja del principio de máxima publicidad porque </w:t>
      </w:r>
      <w:r w:rsidR="00F44DCD" w:rsidRPr="005B6C07">
        <w:rPr>
          <w:rFonts w:ascii="Palatino Linotype" w:eastAsia="Times New Roman" w:hAnsi="Palatino Linotype" w:cs="Arial"/>
          <w:b/>
          <w:bCs/>
          <w:i/>
          <w:sz w:val="24"/>
          <w:szCs w:val="24"/>
          <w:lang w:val="es-ES" w:eastAsia="es-ES"/>
        </w:rPr>
        <w:t>no es completa</w:t>
      </w:r>
      <w:r w:rsidR="00F44DCD" w:rsidRPr="00F44DCD">
        <w:rPr>
          <w:rFonts w:ascii="Palatino Linotype" w:eastAsia="Times New Roman" w:hAnsi="Palatino Linotype" w:cs="Arial"/>
          <w:i/>
          <w:sz w:val="24"/>
          <w:szCs w:val="24"/>
          <w:lang w:val="es-ES" w:eastAsia="es-ES"/>
        </w:rPr>
        <w:t xml:space="preserve"> y al no serlo, tampoco deviene en oportuna. Asimismo, es conveniente indicar que el sujeto obligado a través del escrito suscrito mediante firma electrónica por el Titular de la Unidad de Transparencia del sujeto obligado, establece que: "En cuanto a si se han realizado aportaciones económicas a distintas asociaciones, con fundamento en lo dispuesto por el Artículo 30 el Código Fiscal de la Federación; Articulo 43 de la Ley General de Contabilidad Gubernamental, así como el Artículo Tercero del Acuerdo en el que se establecen los lineamientos a que se sujetará la guarda, custodia y plazo de conservación del Archivo Contable Gubernamental y mediante los cuales se establece la vigencia de conservación documental durante 5 años, de igual manera se informa que lo que corresponde del año 2019 al año 2024, no se han realizado aportaciones a Asociaciones de Abogados del Estado de México</w:t>
      </w:r>
      <w:r w:rsidR="00F44DCD" w:rsidRPr="005B6C07">
        <w:rPr>
          <w:rFonts w:ascii="Palatino Linotype" w:eastAsia="Times New Roman" w:hAnsi="Palatino Linotype" w:cs="Arial"/>
          <w:b/>
          <w:bCs/>
          <w:i/>
          <w:sz w:val="24"/>
          <w:szCs w:val="24"/>
          <w:lang w:val="es-ES" w:eastAsia="es-ES"/>
        </w:rPr>
        <w:t>". Como se advierte de la cita textual, el sujeto obligado pretende fundar su respuesta en una normativa que si bien pudiera tener relación con la información solicitada no es operante para efectos el requerimiento que se hace</w:t>
      </w:r>
      <w:r w:rsidR="00F44DCD" w:rsidRPr="00F44DCD">
        <w:rPr>
          <w:rFonts w:ascii="Palatino Linotype" w:eastAsia="Times New Roman" w:hAnsi="Palatino Linotype" w:cs="Arial"/>
          <w:i/>
          <w:sz w:val="24"/>
          <w:szCs w:val="24"/>
          <w:lang w:val="es-ES" w:eastAsia="es-ES"/>
        </w:rPr>
        <w:t xml:space="preserve"> (acceder a información pública) y menos aún para darle respuesta. Al respecto, es necesario señalar que las hipótesis normativas empleadas por el sujeto obligado indican plazos de conservación para efectos de la contabilidad y comprobación de diversas obligaciones, entre ellas las fiscales o administrativas, naturaleza muy distinta al caso que nos ocupa, donde en todo caso, es necesario precisar al sujeto obligado, la ley que establece los plazos de conservación para documentos que forman parte de un archivo en la entidad es la </w:t>
      </w:r>
      <w:r w:rsidR="00F44DCD" w:rsidRPr="002075D4">
        <w:rPr>
          <w:rFonts w:ascii="Palatino Linotype" w:eastAsia="Times New Roman" w:hAnsi="Palatino Linotype" w:cs="Arial"/>
          <w:b/>
          <w:bCs/>
          <w:i/>
          <w:sz w:val="24"/>
          <w:szCs w:val="24"/>
          <w:lang w:val="es-ES" w:eastAsia="es-ES"/>
        </w:rPr>
        <w:t>Ley de Archivos y Administración de Documentos en el Estado de México, que para el caso sería la normatividad aplicable al caso y la que debió de ser empleada para fundar y motivar la respuesta al requerimiento formulado</w:t>
      </w:r>
      <w:r w:rsidR="00F44DCD" w:rsidRPr="00F44DCD">
        <w:rPr>
          <w:rFonts w:ascii="Palatino Linotype" w:eastAsia="Times New Roman" w:hAnsi="Palatino Linotype" w:cs="Arial"/>
          <w:i/>
          <w:sz w:val="24"/>
          <w:szCs w:val="24"/>
          <w:lang w:val="es-ES" w:eastAsia="es-ES"/>
        </w:rPr>
        <w:t xml:space="preserve">. Lo anterior, denota el </w:t>
      </w:r>
      <w:r w:rsidR="00F44DCD" w:rsidRPr="002075D4">
        <w:rPr>
          <w:rFonts w:ascii="Palatino Linotype" w:eastAsia="Times New Roman" w:hAnsi="Palatino Linotype" w:cs="Arial"/>
          <w:b/>
          <w:bCs/>
          <w:i/>
          <w:sz w:val="24"/>
          <w:szCs w:val="24"/>
          <w:lang w:val="es-ES" w:eastAsia="es-ES"/>
        </w:rPr>
        <w:t>carácter paupérrimo en la fundamentación y la nula motivación para la formulación de la respuesta para el requerimiento</w:t>
      </w:r>
      <w:r w:rsidR="00F44DCD" w:rsidRPr="00F44DCD">
        <w:rPr>
          <w:rFonts w:ascii="Palatino Linotype" w:eastAsia="Times New Roman" w:hAnsi="Palatino Linotype" w:cs="Arial"/>
          <w:i/>
          <w:sz w:val="24"/>
          <w:szCs w:val="24"/>
          <w:lang w:val="es-ES" w:eastAsia="es-ES"/>
        </w:rPr>
        <w:t xml:space="preserve"> en comento lo que de nueva cuenta le resta el carácter de certeza a la respuesta, </w:t>
      </w:r>
      <w:r w:rsidR="00F44DCD" w:rsidRPr="00F44DCD">
        <w:rPr>
          <w:rFonts w:ascii="Palatino Linotype" w:eastAsia="Times New Roman" w:hAnsi="Palatino Linotype" w:cs="Arial"/>
          <w:i/>
          <w:sz w:val="24"/>
          <w:szCs w:val="24"/>
          <w:lang w:val="es-ES" w:eastAsia="es-ES"/>
        </w:rPr>
        <w:lastRenderedPageBreak/>
        <w:t>la que en todo caso tampoco es oportuna.</w:t>
      </w:r>
      <w:r w:rsidRPr="00A57ED7">
        <w:rPr>
          <w:rFonts w:ascii="Palatino Linotype" w:eastAsia="Times New Roman" w:hAnsi="Palatino Linotype" w:cs="Arial"/>
          <w:i/>
          <w:sz w:val="24"/>
          <w:szCs w:val="24"/>
          <w:lang w:val="es-ES" w:eastAsia="es-ES"/>
        </w:rPr>
        <w:t>”</w:t>
      </w:r>
      <w:r w:rsidRPr="00A57ED7">
        <w:rPr>
          <w:rFonts w:ascii="Palatino Linotype" w:eastAsia="Times New Roman" w:hAnsi="Palatino Linotype" w:cs="Arial"/>
          <w:sz w:val="24"/>
          <w:szCs w:val="24"/>
          <w:lang w:val="es-ES" w:eastAsia="es-ES"/>
        </w:rPr>
        <w:t xml:space="preserve">, consideraciones que </w:t>
      </w:r>
      <w:r w:rsidRPr="007658A9">
        <w:rPr>
          <w:rFonts w:ascii="Palatino Linotype" w:eastAsia="Times New Roman" w:hAnsi="Palatino Linotype" w:cs="Arial"/>
          <w:sz w:val="24"/>
          <w:szCs w:val="24"/>
          <w:lang w:val="es-ES" w:eastAsia="es-ES"/>
        </w:rPr>
        <w:t xml:space="preserve">se traducen </w:t>
      </w:r>
      <w:r w:rsidR="002075D4" w:rsidRPr="007658A9">
        <w:rPr>
          <w:rFonts w:ascii="Palatino Linotype" w:eastAsia="Times New Roman" w:hAnsi="Palatino Linotype" w:cs="Arial"/>
          <w:sz w:val="24"/>
          <w:szCs w:val="24"/>
          <w:lang w:val="es-ES" w:eastAsia="es-ES"/>
        </w:rPr>
        <w:t>en</w:t>
      </w:r>
      <w:r w:rsidR="002075D4">
        <w:rPr>
          <w:rFonts w:ascii="Palatino Linotype" w:eastAsia="Times New Roman" w:hAnsi="Palatino Linotype" w:cs="Arial"/>
          <w:sz w:val="24"/>
          <w:szCs w:val="24"/>
          <w:lang w:val="es-ES" w:eastAsia="es-ES"/>
        </w:rPr>
        <w:t xml:space="preserve"> la entrega de información incompleta, </w:t>
      </w:r>
      <w:r w:rsidR="00A219A7">
        <w:rPr>
          <w:rFonts w:ascii="Palatino Linotype" w:eastAsia="Times New Roman" w:hAnsi="Palatino Linotype" w:cs="Arial"/>
          <w:sz w:val="24"/>
          <w:szCs w:val="24"/>
          <w:lang w:val="es-ES" w:eastAsia="es-ES"/>
        </w:rPr>
        <w:t xml:space="preserve">y la deficiencia en la fundamentación y motivación en la respuesta, circunstancias fácticas que </w:t>
      </w:r>
      <w:r w:rsidR="007658A9">
        <w:rPr>
          <w:rFonts w:ascii="Palatino Linotype" w:eastAsia="Times New Roman" w:hAnsi="Palatino Linotype" w:cs="Arial"/>
          <w:sz w:val="24"/>
          <w:szCs w:val="24"/>
          <w:lang w:val="es-ES" w:eastAsia="es-ES"/>
        </w:rPr>
        <w:t>concibió</w:t>
      </w:r>
      <w:r w:rsidR="00A219A7">
        <w:rPr>
          <w:rFonts w:ascii="Palatino Linotype" w:eastAsia="Times New Roman" w:hAnsi="Palatino Linotype" w:cs="Arial"/>
          <w:sz w:val="24"/>
          <w:szCs w:val="24"/>
          <w:lang w:val="es-ES" w:eastAsia="es-ES"/>
        </w:rPr>
        <w:t xml:space="preserve"> el legislador en las fracciones </w:t>
      </w:r>
      <w:r w:rsidR="007658A9">
        <w:rPr>
          <w:rFonts w:ascii="Palatino Linotype" w:eastAsia="Times New Roman" w:hAnsi="Palatino Linotype" w:cs="Arial"/>
          <w:sz w:val="24"/>
          <w:szCs w:val="24"/>
          <w:lang w:val="es-ES" w:eastAsia="es-ES"/>
        </w:rPr>
        <w:t>V y XIII del artículo 179 de la Ley de Transparencia y Acceso a la Información Pública del Estado de México y Municipios.</w:t>
      </w:r>
    </w:p>
    <w:p w14:paraId="2E9671D6" w14:textId="6B33B72A" w:rsidR="007658A9" w:rsidRDefault="007658A9" w:rsidP="00F4374B">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r w:rsidRPr="00F4374B">
        <w:rPr>
          <w:rFonts w:ascii="Palatino Linotype" w:eastAsia="Times New Roman" w:hAnsi="Palatino Linotype" w:cs="Arial"/>
          <w:b/>
          <w:bCs/>
          <w:i/>
          <w:iCs/>
          <w:lang w:val="es-ES" w:eastAsia="es-ES"/>
        </w:rPr>
        <w:t>Artículo 179.</w:t>
      </w:r>
      <w:r w:rsidRPr="00F4374B">
        <w:rPr>
          <w:rFonts w:ascii="Palatino Linotype" w:eastAsia="Times New Roman" w:hAnsi="Palatino Linotype" w:cs="Arial"/>
          <w:i/>
          <w:iCs/>
          <w:lang w:val="es-ES" w:eastAsia="es-ES"/>
        </w:rPr>
        <w:t xml:space="preserve"> El recurso de revisión es un medio de protección que la Ley otorga a los particulares, para hacer valer su derecho de acceso a la información pública, y procederá en contra de las siguientes causas:</w:t>
      </w:r>
    </w:p>
    <w:p w14:paraId="3A06C1E4" w14:textId="77777777" w:rsidR="00F4374B" w:rsidRPr="00F4374B" w:rsidRDefault="00F4374B" w:rsidP="00F4374B">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p>
    <w:p w14:paraId="7DB8DB26" w14:textId="0031C038" w:rsidR="007658A9" w:rsidRPr="00F4374B" w:rsidRDefault="007658A9" w:rsidP="00F4374B">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r w:rsidRPr="00F4374B">
        <w:rPr>
          <w:rFonts w:ascii="Palatino Linotype" w:eastAsia="Times New Roman" w:hAnsi="Palatino Linotype" w:cs="Arial"/>
          <w:b/>
          <w:bCs/>
          <w:i/>
          <w:iCs/>
          <w:lang w:val="es-ES" w:eastAsia="es-ES"/>
        </w:rPr>
        <w:t>V.</w:t>
      </w:r>
      <w:r w:rsidRPr="00F4374B">
        <w:rPr>
          <w:rFonts w:ascii="Palatino Linotype" w:eastAsia="Times New Roman" w:hAnsi="Palatino Linotype" w:cs="Arial"/>
          <w:i/>
          <w:iCs/>
          <w:lang w:val="es-ES" w:eastAsia="es-ES"/>
        </w:rPr>
        <w:t xml:space="preserve"> La entrega de información incompleta;</w:t>
      </w:r>
    </w:p>
    <w:p w14:paraId="46353A7B" w14:textId="77777777" w:rsidR="00F4374B" w:rsidRPr="00F4374B" w:rsidRDefault="00F4374B" w:rsidP="00F4374B">
      <w:pPr>
        <w:autoSpaceDE w:val="0"/>
        <w:autoSpaceDN w:val="0"/>
        <w:adjustRightInd w:val="0"/>
        <w:spacing w:after="0" w:line="276" w:lineRule="auto"/>
        <w:ind w:left="851" w:right="567"/>
        <w:jc w:val="both"/>
        <w:rPr>
          <w:rFonts w:ascii="Palatino Linotype" w:eastAsia="Times New Roman" w:hAnsi="Palatino Linotype" w:cs="Arial"/>
          <w:i/>
          <w:iCs/>
          <w:lang w:val="es-ES" w:eastAsia="es-ES"/>
        </w:rPr>
      </w:pPr>
      <w:r w:rsidRPr="00F4374B">
        <w:rPr>
          <w:rFonts w:ascii="Palatino Linotype" w:eastAsia="Times New Roman" w:hAnsi="Palatino Linotype" w:cs="Arial"/>
          <w:b/>
          <w:bCs/>
          <w:i/>
          <w:iCs/>
          <w:lang w:val="es-ES" w:eastAsia="es-ES"/>
        </w:rPr>
        <w:t>XIII.</w:t>
      </w:r>
      <w:r w:rsidRPr="00F4374B">
        <w:rPr>
          <w:rFonts w:ascii="Palatino Linotype" w:eastAsia="Times New Roman" w:hAnsi="Palatino Linotype" w:cs="Arial"/>
          <w:i/>
          <w:iCs/>
          <w:lang w:val="es-ES" w:eastAsia="es-ES"/>
        </w:rPr>
        <w:t xml:space="preserve"> La falta, deficiencia o insuficiencia de la fundamentación y/o motivación en la respuesta; y</w:t>
      </w:r>
    </w:p>
    <w:p w14:paraId="461533B9" w14:textId="77777777" w:rsidR="00F4374B" w:rsidRDefault="00F4374B"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A7BADE4" w14:textId="1AA63E97" w:rsidR="007658A9" w:rsidRDefault="00F4374B" w:rsidP="000511F4">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Se hace notar que en la etapa de manifestaciones tanto el Sujeto Obligado como el Recurrente fueron omisos en emitir su informe justificado, así como manifestaciones al respecto</w:t>
      </w:r>
      <w:r w:rsidR="004656B0">
        <w:rPr>
          <w:rFonts w:ascii="Palatino Linotype" w:eastAsia="Times New Roman" w:hAnsi="Palatino Linotype" w:cs="Arial"/>
          <w:sz w:val="24"/>
          <w:szCs w:val="24"/>
          <w:lang w:val="es-ES" w:eastAsia="es-ES"/>
        </w:rPr>
        <w:t>, ello sin que sea impedimento para resolver el presente recurso de revisión, de conformidad con lo dispuesto en el diverso 185, fracción III, de la Ley de Transparencia Estatal.</w:t>
      </w:r>
    </w:p>
    <w:p w14:paraId="6F27F3F9" w14:textId="77777777" w:rsidR="00C56C66" w:rsidRDefault="00C56C66" w:rsidP="00F31268">
      <w:pPr>
        <w:spacing w:after="0" w:line="360" w:lineRule="auto"/>
        <w:jc w:val="both"/>
        <w:rPr>
          <w:rFonts w:ascii="Palatino Linotype" w:hAnsi="Palatino Linotype" w:cs="Arial"/>
          <w:bCs/>
          <w:sz w:val="24"/>
          <w:szCs w:val="24"/>
        </w:rPr>
      </w:pPr>
    </w:p>
    <w:p w14:paraId="09AECA3E" w14:textId="37414738" w:rsidR="00F31268" w:rsidRPr="00F31268" w:rsidRDefault="00C56C66" w:rsidP="00F31268">
      <w:pPr>
        <w:spacing w:after="0" w:line="360" w:lineRule="auto"/>
        <w:jc w:val="both"/>
        <w:rPr>
          <w:rFonts w:ascii="Palatino Linotype" w:hAnsi="Palatino Linotype" w:cs="Arial"/>
          <w:sz w:val="24"/>
        </w:rPr>
      </w:pPr>
      <w:r>
        <w:rPr>
          <w:rFonts w:ascii="Palatino Linotype" w:hAnsi="Palatino Linotype" w:cs="Arial"/>
          <w:bCs/>
          <w:sz w:val="24"/>
          <w:szCs w:val="24"/>
        </w:rPr>
        <w:t xml:space="preserve">Fijado lo </w:t>
      </w:r>
      <w:r w:rsidR="00F31268" w:rsidRPr="00F31268">
        <w:rPr>
          <w:rFonts w:ascii="Palatino Linotype" w:hAnsi="Palatino Linotype" w:cs="Arial"/>
          <w:bCs/>
          <w:sz w:val="24"/>
          <w:szCs w:val="24"/>
        </w:rPr>
        <w:t xml:space="preserve">anterior, es importante señalar que </w:t>
      </w:r>
      <w:r w:rsidR="00F31268" w:rsidRPr="00F31268">
        <w:rPr>
          <w:rFonts w:ascii="Palatino Linotype" w:hAnsi="Palatino Linotype" w:cs="Arial"/>
          <w:sz w:val="24"/>
        </w:rPr>
        <w:t>el artículo 4, párrafo segundo, de la Ley de Transparencia y Acceso a la Información Pública del Estado de México y Municipios, dispone:</w:t>
      </w:r>
    </w:p>
    <w:p w14:paraId="1191744F" w14:textId="77777777" w:rsidR="00F31268" w:rsidRPr="00F31268" w:rsidRDefault="00F31268" w:rsidP="00F31268">
      <w:pPr>
        <w:spacing w:after="0" w:line="240" w:lineRule="auto"/>
        <w:rPr>
          <w:rFonts w:ascii="Palatino Linotype" w:eastAsia="Times New Roman" w:hAnsi="Palatino Linotype" w:cs="Times New Roman"/>
          <w:sz w:val="24"/>
          <w:szCs w:val="24"/>
          <w:lang w:eastAsia="es-ES"/>
        </w:rPr>
      </w:pPr>
    </w:p>
    <w:p w14:paraId="1427AEA1" w14:textId="77777777" w:rsidR="00F31268" w:rsidRPr="00F31268" w:rsidRDefault="00F31268" w:rsidP="00F31268">
      <w:pPr>
        <w:spacing w:after="0" w:line="240" w:lineRule="auto"/>
        <w:rPr>
          <w:rFonts w:ascii="Palatino Linotype" w:eastAsia="Times New Roman" w:hAnsi="Palatino Linotype" w:cs="Times New Roman"/>
          <w:sz w:val="4"/>
          <w:szCs w:val="24"/>
          <w:lang w:eastAsia="es-ES"/>
        </w:rPr>
      </w:pPr>
    </w:p>
    <w:p w14:paraId="5163053E" w14:textId="77777777" w:rsidR="00F31268" w:rsidRPr="00F31268" w:rsidRDefault="00F31268" w:rsidP="00F31268">
      <w:pPr>
        <w:spacing w:after="0" w:line="240" w:lineRule="auto"/>
        <w:ind w:left="567" w:right="567"/>
        <w:jc w:val="both"/>
        <w:rPr>
          <w:rFonts w:ascii="Palatino Linotype" w:hAnsi="Palatino Linotype" w:cs="Arial"/>
          <w:i/>
        </w:rPr>
      </w:pPr>
      <w:r w:rsidRPr="00F31268">
        <w:rPr>
          <w:rFonts w:ascii="Palatino Linotype" w:hAnsi="Palatino Linotype" w:cs="Arial"/>
          <w:i/>
        </w:rPr>
        <w:t>“</w:t>
      </w:r>
      <w:r w:rsidRPr="00F31268">
        <w:rPr>
          <w:rFonts w:ascii="Palatino Linotype" w:hAnsi="Palatino Linotype" w:cs="Arial"/>
          <w:b/>
          <w:i/>
        </w:rPr>
        <w:t xml:space="preserve">Artículo 4. </w:t>
      </w:r>
      <w:r w:rsidRPr="00F31268">
        <w:rPr>
          <w:rFonts w:ascii="Palatino Linotype" w:hAnsi="Palatino Linotype" w:cs="Arial"/>
          <w:i/>
        </w:rPr>
        <w:t xml:space="preserve">… </w:t>
      </w:r>
    </w:p>
    <w:p w14:paraId="5ECD028C" w14:textId="77777777" w:rsidR="00F31268" w:rsidRPr="00F31268" w:rsidRDefault="00F31268" w:rsidP="00F31268">
      <w:pPr>
        <w:spacing w:after="0" w:line="240" w:lineRule="auto"/>
        <w:ind w:left="567" w:right="567"/>
        <w:jc w:val="both"/>
        <w:rPr>
          <w:rFonts w:ascii="Palatino Linotype" w:hAnsi="Palatino Linotype" w:cs="Arial"/>
          <w:i/>
        </w:rPr>
      </w:pPr>
      <w:r w:rsidRPr="00F31268">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9E7ABB1" w14:textId="77777777" w:rsidR="00F31268" w:rsidRPr="00F31268" w:rsidRDefault="00F31268" w:rsidP="00F31268">
      <w:pPr>
        <w:spacing w:after="0" w:line="240" w:lineRule="auto"/>
        <w:ind w:left="567" w:right="567"/>
        <w:jc w:val="both"/>
        <w:rPr>
          <w:rFonts w:ascii="Palatino Linotype" w:hAnsi="Palatino Linotype" w:cs="Arial"/>
          <w:i/>
        </w:rPr>
      </w:pPr>
    </w:p>
    <w:p w14:paraId="47B2A8A6" w14:textId="77777777" w:rsidR="00F31268" w:rsidRPr="00F31268" w:rsidRDefault="00F31268" w:rsidP="00F31268">
      <w:pPr>
        <w:spacing w:after="0" w:line="240" w:lineRule="auto"/>
        <w:ind w:left="567" w:right="567"/>
        <w:jc w:val="both"/>
        <w:rPr>
          <w:rFonts w:ascii="Palatino Linotype" w:hAnsi="Palatino Linotype" w:cs="Arial"/>
          <w:i/>
        </w:rPr>
      </w:pPr>
      <w:r w:rsidRPr="00F31268">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2BFCD22E" w14:textId="77777777" w:rsidR="00F31268" w:rsidRPr="00F31268" w:rsidRDefault="00F31268" w:rsidP="00F31268">
      <w:pPr>
        <w:spacing w:after="0" w:line="240" w:lineRule="auto"/>
        <w:rPr>
          <w:rFonts w:ascii="Palatino Linotype" w:eastAsia="Times New Roman" w:hAnsi="Palatino Linotype" w:cs="Times New Roman"/>
          <w:sz w:val="10"/>
          <w:lang w:eastAsia="es-ES"/>
        </w:rPr>
      </w:pPr>
    </w:p>
    <w:p w14:paraId="1D17FB71" w14:textId="77777777" w:rsidR="00F31268" w:rsidRPr="00F31268" w:rsidRDefault="00F31268" w:rsidP="00F31268">
      <w:pPr>
        <w:spacing w:after="0" w:line="240" w:lineRule="auto"/>
        <w:rPr>
          <w:rFonts w:ascii="Palatino Linotype" w:hAnsi="Palatino Linotype"/>
        </w:rPr>
      </w:pPr>
    </w:p>
    <w:p w14:paraId="3C15D187" w14:textId="77777777" w:rsidR="00F31268" w:rsidRPr="00F31268" w:rsidRDefault="00F31268" w:rsidP="00F31268">
      <w:pPr>
        <w:spacing w:after="0" w:line="360" w:lineRule="auto"/>
        <w:jc w:val="both"/>
        <w:rPr>
          <w:rFonts w:ascii="Palatino Linotype" w:hAnsi="Palatino Linotype" w:cs="Arial"/>
          <w:i/>
          <w:sz w:val="24"/>
        </w:rPr>
      </w:pPr>
      <w:r w:rsidRPr="00F31268">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C13F9B7" w14:textId="77777777" w:rsidR="00F31268" w:rsidRPr="00F31268" w:rsidRDefault="00F31268" w:rsidP="00F31268">
      <w:pPr>
        <w:spacing w:after="0" w:line="360" w:lineRule="auto"/>
        <w:jc w:val="both"/>
        <w:rPr>
          <w:rFonts w:ascii="Palatino Linotype" w:hAnsi="Palatino Linotype" w:cs="Arial"/>
          <w:i/>
          <w:sz w:val="24"/>
        </w:rPr>
      </w:pPr>
    </w:p>
    <w:p w14:paraId="155FBADF" w14:textId="77777777" w:rsidR="00F31268" w:rsidRPr="00F31268" w:rsidRDefault="00F31268" w:rsidP="00F31268">
      <w:pPr>
        <w:spacing w:after="0" w:line="360" w:lineRule="auto"/>
        <w:jc w:val="both"/>
        <w:rPr>
          <w:rFonts w:ascii="Palatino Linotype" w:hAnsi="Palatino Linotype" w:cs="Arial"/>
          <w:sz w:val="24"/>
        </w:rPr>
      </w:pPr>
      <w:r w:rsidRPr="00F31268">
        <w:rPr>
          <w:rFonts w:ascii="Palatino Linotype" w:hAnsi="Palatino Linotype" w:cs="Arial"/>
          <w:sz w:val="24"/>
        </w:rPr>
        <w:t xml:space="preserve">En esta misma tesitura, el derecho de acceso a la información pública, consiste en que la información solicitada conste en un soporte documental en cualquiera de sus formas, a saber: </w:t>
      </w:r>
      <w:r w:rsidRPr="00F31268">
        <w:rPr>
          <w:rFonts w:ascii="Palatino Linotype" w:hAnsi="Palatino Linotype" w:cs="Arial"/>
          <w:b/>
          <w:sz w:val="24"/>
          <w:u w:val="single"/>
        </w:rPr>
        <w:t xml:space="preserve">expedientes, reportes, estudios, actas, resoluciones, oficios, correspondencia, acuerdos, directivas, directrices, circulares, contratos, </w:t>
      </w:r>
      <w:r w:rsidRPr="001921B0">
        <w:rPr>
          <w:rFonts w:ascii="Palatino Linotype" w:hAnsi="Palatino Linotype" w:cs="Arial"/>
          <w:b/>
          <w:sz w:val="24"/>
          <w:szCs w:val="24"/>
          <w:u w:val="single"/>
        </w:rPr>
        <w:t>convenios,</w:t>
      </w:r>
      <w:r w:rsidRPr="00F31268">
        <w:rPr>
          <w:rFonts w:ascii="Palatino Linotype" w:hAnsi="Palatino Linotype" w:cs="Arial"/>
          <w:b/>
          <w:sz w:val="24"/>
          <w:u w:val="single"/>
        </w:rPr>
        <w:t xml:space="preserve"> instructivos, notas, memorandos, estadísticas o bien, cualquier otro registro que documente el ejercicio de las facultades, funciones y competencias</w:t>
      </w:r>
      <w:r w:rsidRPr="00F31268">
        <w:rPr>
          <w:rFonts w:ascii="Palatino Linotype" w:hAnsi="Palatino Linotype" w:cs="Arial"/>
          <w:sz w:val="24"/>
        </w:rPr>
        <w:t xml:space="preserve"> de los Sujetos Obligados; los que, podrán estar en cualquier medio, sea escrito, impreso, sonoro, visual, electrónico, informático u holográfico, de conformidad con el artículo 3, fracción XI, de la Ley de la materia, el cual dispone lo siguiente:</w:t>
      </w:r>
    </w:p>
    <w:p w14:paraId="1490CB3D" w14:textId="77777777" w:rsidR="00F31268" w:rsidRPr="00F31268" w:rsidRDefault="00F31268" w:rsidP="00F31268">
      <w:pPr>
        <w:spacing w:after="0" w:line="240" w:lineRule="auto"/>
        <w:ind w:left="567" w:right="567"/>
        <w:jc w:val="both"/>
        <w:rPr>
          <w:rFonts w:ascii="Palatino Linotype" w:hAnsi="Palatino Linotype" w:cs="Arial"/>
          <w:i/>
          <w:sz w:val="24"/>
          <w:szCs w:val="24"/>
        </w:rPr>
      </w:pPr>
    </w:p>
    <w:p w14:paraId="11D1AEEA"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i/>
        </w:rPr>
        <w:t>“</w:t>
      </w:r>
      <w:r w:rsidRPr="00F31268">
        <w:rPr>
          <w:rFonts w:ascii="Palatino Linotype" w:hAnsi="Palatino Linotype" w:cs="Arial"/>
          <w:b/>
          <w:i/>
        </w:rPr>
        <w:t xml:space="preserve">Artículo 3. </w:t>
      </w:r>
      <w:r w:rsidRPr="00F31268">
        <w:rPr>
          <w:rFonts w:ascii="Palatino Linotype" w:hAnsi="Palatino Linotype" w:cs="Arial"/>
          <w:i/>
        </w:rPr>
        <w:t>Para los efectos de la presente Ley se entenderá por:</w:t>
      </w:r>
    </w:p>
    <w:p w14:paraId="343012FC"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i/>
        </w:rPr>
        <w:t>(…)</w:t>
      </w:r>
    </w:p>
    <w:p w14:paraId="33552E6E"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b/>
          <w:i/>
        </w:rPr>
        <w:t>XI. Documento:</w:t>
      </w:r>
      <w:r w:rsidRPr="00F31268">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F31268">
        <w:rPr>
          <w:rFonts w:ascii="Palatino Linotype" w:hAnsi="Palatino Linotype" w:cs="Arial"/>
          <w:b/>
          <w:i/>
          <w:u w:val="single"/>
        </w:rPr>
        <w:t>Los documentos podrán estar en cualquier medio, sea escrito, impreso, sonoro, visual, electrónico, informático u holográfico</w:t>
      </w:r>
      <w:r w:rsidRPr="00F31268">
        <w:rPr>
          <w:rFonts w:ascii="Palatino Linotype" w:hAnsi="Palatino Linotype" w:cs="Arial"/>
          <w:i/>
        </w:rPr>
        <w:t>;</w:t>
      </w:r>
    </w:p>
    <w:p w14:paraId="65E3067A" w14:textId="77777777" w:rsidR="00F31268" w:rsidRPr="00F31268" w:rsidRDefault="00F31268" w:rsidP="00F31268">
      <w:pPr>
        <w:spacing w:after="0" w:line="276" w:lineRule="auto"/>
        <w:ind w:left="567" w:right="567"/>
        <w:jc w:val="both"/>
        <w:rPr>
          <w:rFonts w:ascii="Palatino Linotype" w:hAnsi="Palatino Linotype" w:cs="Arial"/>
          <w:i/>
        </w:rPr>
      </w:pPr>
      <w:r w:rsidRPr="00F31268">
        <w:rPr>
          <w:rFonts w:ascii="Palatino Linotype" w:hAnsi="Palatino Linotype" w:cs="Arial"/>
          <w:i/>
        </w:rPr>
        <w:t>(…)”</w:t>
      </w:r>
    </w:p>
    <w:p w14:paraId="517C7253" w14:textId="77777777" w:rsidR="00F31268" w:rsidRPr="00F31268" w:rsidRDefault="00F31268" w:rsidP="00F31268">
      <w:pPr>
        <w:spacing w:after="0" w:line="360" w:lineRule="auto"/>
        <w:jc w:val="both"/>
        <w:rPr>
          <w:rFonts w:ascii="Palatino Linotype" w:hAnsi="Palatino Linotype" w:cs="Arial"/>
          <w:sz w:val="24"/>
        </w:rPr>
      </w:pPr>
    </w:p>
    <w:p w14:paraId="2E3ACB98" w14:textId="77777777" w:rsidR="00F31268" w:rsidRPr="00F31268" w:rsidRDefault="00F31268" w:rsidP="00F31268">
      <w:pPr>
        <w:spacing w:after="0" w:line="360" w:lineRule="auto"/>
        <w:jc w:val="both"/>
        <w:rPr>
          <w:rFonts w:ascii="Palatino Linotype" w:hAnsi="Palatino Linotype" w:cs="Arial"/>
          <w:sz w:val="24"/>
        </w:rPr>
      </w:pPr>
      <w:r w:rsidRPr="00F31268">
        <w:rPr>
          <w:rFonts w:ascii="Palatino Linotype" w:hAnsi="Palatino Linotype" w:cs="Arial"/>
          <w:sz w:val="24"/>
        </w:rPr>
        <w:t>Además, 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0A16036" w14:textId="77777777" w:rsidR="00F31268" w:rsidRPr="00F31268" w:rsidRDefault="00F31268" w:rsidP="00F31268">
      <w:pPr>
        <w:spacing w:after="0" w:line="360" w:lineRule="auto"/>
        <w:jc w:val="both"/>
        <w:rPr>
          <w:rFonts w:ascii="Palatino Linotype" w:hAnsi="Palatino Linotype" w:cs="Arial"/>
          <w:sz w:val="24"/>
        </w:rPr>
      </w:pPr>
    </w:p>
    <w:p w14:paraId="69F4B0DC" w14:textId="77777777" w:rsidR="00F31268" w:rsidRPr="00F31268" w:rsidRDefault="00F31268" w:rsidP="00F31268">
      <w:pPr>
        <w:spacing w:after="0" w:line="360" w:lineRule="auto"/>
        <w:jc w:val="both"/>
        <w:rPr>
          <w:rFonts w:ascii="Palatino Linotype" w:hAnsi="Palatino Linotype" w:cs="Arial"/>
          <w:sz w:val="24"/>
        </w:rPr>
      </w:pPr>
      <w:r w:rsidRPr="00F31268">
        <w:rPr>
          <w:rFonts w:ascii="Palatino Linotype" w:hAnsi="Palatino Linotype" w:cs="Arial"/>
          <w:sz w:val="24"/>
        </w:rPr>
        <w:t>De la misma forma, de acuerdo al contenido del artículo 160, de la Ley General de Transparencia y Acceso a la Información Pública que a la letra dispone:</w:t>
      </w:r>
    </w:p>
    <w:p w14:paraId="6B31DF6E" w14:textId="77777777" w:rsidR="00F31268" w:rsidRPr="00F31268" w:rsidRDefault="00F31268" w:rsidP="00F31268">
      <w:pPr>
        <w:spacing w:after="0" w:line="276" w:lineRule="auto"/>
        <w:ind w:left="851" w:right="567"/>
        <w:jc w:val="both"/>
        <w:rPr>
          <w:rFonts w:ascii="Palatino Linotype" w:hAnsi="Palatino Linotype" w:cs="Arial"/>
          <w:szCs w:val="24"/>
        </w:rPr>
      </w:pPr>
      <w:r w:rsidRPr="00F31268">
        <w:rPr>
          <w:rFonts w:ascii="Palatino Linotype" w:hAnsi="Palatino Linotype"/>
          <w:b/>
          <w:bCs/>
          <w:i/>
          <w:iCs/>
          <w:szCs w:val="24"/>
        </w:rPr>
        <w:t>Artículo 160</w:t>
      </w:r>
      <w:r w:rsidRPr="00F31268">
        <w:rPr>
          <w:rFonts w:ascii="Palatino Linotype" w:hAnsi="Palatino Linotype"/>
          <w:i/>
          <w:iCs/>
          <w:szCs w:val="24"/>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55865ED" w14:textId="77777777" w:rsidR="00F31268" w:rsidRDefault="00F31268" w:rsidP="00F31268">
      <w:pPr>
        <w:spacing w:after="0" w:line="360" w:lineRule="auto"/>
        <w:jc w:val="both"/>
        <w:rPr>
          <w:rFonts w:ascii="Palatino Linotype" w:hAnsi="Palatino Linotype" w:cs="Arial"/>
          <w:bCs/>
          <w:sz w:val="24"/>
          <w:szCs w:val="24"/>
        </w:rPr>
      </w:pPr>
    </w:p>
    <w:p w14:paraId="1413A066" w14:textId="77777777" w:rsidR="00F31268" w:rsidRPr="00F31268" w:rsidRDefault="00F31268" w:rsidP="00F31268">
      <w:pPr>
        <w:spacing w:after="0" w:line="360" w:lineRule="auto"/>
        <w:jc w:val="both"/>
        <w:rPr>
          <w:rFonts w:ascii="Palatino Linotype" w:hAnsi="Palatino Linotype" w:cs="Arial"/>
          <w:bCs/>
          <w:sz w:val="24"/>
          <w:szCs w:val="24"/>
        </w:rPr>
      </w:pPr>
      <w:r w:rsidRPr="00F31268">
        <w:rPr>
          <w:rFonts w:ascii="Palatino Linotype" w:hAnsi="Palatino Linotype" w:cs="Arial"/>
          <w:bCs/>
          <w:sz w:val="24"/>
          <w:szCs w:val="24"/>
        </w:rPr>
        <w:t>En ese orden de ideas, la Ley de Transparencia y Acceso a la Información Pública del Estado de México y Municipios, prevé en su artículo 23, fracción IV, lo siguiente:</w:t>
      </w:r>
    </w:p>
    <w:p w14:paraId="4FFD1A22" w14:textId="77777777" w:rsidR="00F31268" w:rsidRPr="00F31268" w:rsidRDefault="00F31268" w:rsidP="00F31268">
      <w:pPr>
        <w:spacing w:after="0" w:line="360" w:lineRule="auto"/>
        <w:jc w:val="both"/>
        <w:rPr>
          <w:rFonts w:ascii="Palatino Linotype" w:hAnsi="Palatino Linotype" w:cs="Arial"/>
          <w:bCs/>
          <w:sz w:val="24"/>
          <w:szCs w:val="24"/>
        </w:rPr>
      </w:pPr>
    </w:p>
    <w:p w14:paraId="3BE06338" w14:textId="77777777" w:rsidR="00F31268" w:rsidRPr="00F31268"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F31268">
        <w:rPr>
          <w:rFonts w:ascii="Palatino Linotype" w:hAnsi="Palatino Linotype" w:cs="Palatino Linotype"/>
          <w:b/>
          <w:bCs/>
          <w:i/>
          <w:iCs/>
          <w:color w:val="000000"/>
        </w:rPr>
        <w:t xml:space="preserve">Artículo 23. </w:t>
      </w:r>
      <w:r w:rsidRPr="00F31268">
        <w:rPr>
          <w:rFonts w:ascii="Palatino Linotype" w:hAnsi="Palatino Linotype" w:cs="Palatino Linotype"/>
          <w:i/>
          <w:iCs/>
          <w:color w:val="000000"/>
        </w:rPr>
        <w:t xml:space="preserve">Son sujetos obligados a transparentar y permitir el acceso a su información y proteger los datos personales que obren en su poder: </w:t>
      </w:r>
    </w:p>
    <w:p w14:paraId="2A4B1F28" w14:textId="77777777" w:rsidR="00F31268" w:rsidRPr="00F31268" w:rsidRDefault="00F31268" w:rsidP="00F31268">
      <w:pPr>
        <w:autoSpaceDE w:val="0"/>
        <w:autoSpaceDN w:val="0"/>
        <w:adjustRightInd w:val="0"/>
        <w:spacing w:after="0" w:line="240" w:lineRule="auto"/>
        <w:ind w:left="851" w:right="567"/>
        <w:jc w:val="both"/>
        <w:rPr>
          <w:rFonts w:ascii="Palatino Linotype" w:hAnsi="Palatino Linotype" w:cs="Palatino Linotype"/>
          <w:color w:val="000000"/>
        </w:rPr>
      </w:pPr>
      <w:r w:rsidRPr="00F31268">
        <w:rPr>
          <w:rFonts w:ascii="Palatino Linotype" w:hAnsi="Palatino Linotype" w:cs="Palatino Linotype"/>
          <w:i/>
          <w:iCs/>
          <w:color w:val="000000"/>
        </w:rPr>
        <w:t xml:space="preserve">(…) </w:t>
      </w:r>
    </w:p>
    <w:p w14:paraId="273C8827" w14:textId="699DB3D7" w:rsidR="001921B0" w:rsidRPr="001921B0" w:rsidRDefault="001921B0" w:rsidP="001921B0">
      <w:pPr>
        <w:autoSpaceDE w:val="0"/>
        <w:autoSpaceDN w:val="0"/>
        <w:adjustRightInd w:val="0"/>
        <w:spacing w:line="360" w:lineRule="auto"/>
        <w:ind w:left="851" w:right="567"/>
        <w:jc w:val="both"/>
        <w:rPr>
          <w:rFonts w:ascii="Palatino Linotype" w:hAnsi="Palatino Linotype" w:cs="Palatino Linotype"/>
          <w:b/>
          <w:bCs/>
          <w:i/>
          <w:iCs/>
          <w:color w:val="000000"/>
        </w:rPr>
      </w:pPr>
      <w:r w:rsidRPr="001921B0">
        <w:rPr>
          <w:rFonts w:ascii="Palatino Linotype" w:hAnsi="Palatino Linotype" w:cs="Palatino Linotype"/>
          <w:b/>
          <w:bCs/>
          <w:i/>
          <w:iCs/>
          <w:color w:val="000000"/>
        </w:rPr>
        <w:lastRenderedPageBreak/>
        <w:t>III. El Poder Judicial</w:t>
      </w:r>
      <w:r w:rsidRPr="001921B0">
        <w:rPr>
          <w:rFonts w:ascii="Palatino Linotype" w:hAnsi="Palatino Linotype" w:cs="Palatino Linotype"/>
          <w:i/>
          <w:iCs/>
          <w:color w:val="000000"/>
        </w:rPr>
        <w:t>, sus organismos, órganos y entidades, así como el Consejo de la Judicatura del Estado;</w:t>
      </w:r>
    </w:p>
    <w:p w14:paraId="0213B573" w14:textId="65AAA91F" w:rsidR="008931AA" w:rsidRDefault="00BD0EE2" w:rsidP="005E1ABF">
      <w:pPr>
        <w:autoSpaceDE w:val="0"/>
        <w:autoSpaceDN w:val="0"/>
        <w:adjustRightInd w:val="0"/>
        <w:spacing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673600" behindDoc="0" locked="0" layoutInCell="1" allowOverlap="1" wp14:anchorId="6FFF19B5" wp14:editId="76D4740E">
            <wp:simplePos x="0" y="0"/>
            <wp:positionH relativeFrom="column">
              <wp:posOffset>216461</wp:posOffset>
            </wp:positionH>
            <wp:positionV relativeFrom="paragraph">
              <wp:posOffset>1365398</wp:posOffset>
            </wp:positionV>
            <wp:extent cx="5668166" cy="4058216"/>
            <wp:effectExtent l="0" t="0" r="889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5668166" cy="4058216"/>
                    </a:xfrm>
                    <a:prstGeom prst="rect">
                      <a:avLst/>
                    </a:prstGeom>
                  </pic:spPr>
                </pic:pic>
              </a:graphicData>
            </a:graphic>
          </wp:anchor>
        </w:drawing>
      </w:r>
      <w:r w:rsidR="00900113">
        <w:rPr>
          <w:rFonts w:ascii="Palatino Linotype" w:hAnsi="Palatino Linotype"/>
          <w:sz w:val="24"/>
          <w:szCs w:val="24"/>
        </w:rPr>
        <w:t xml:space="preserve">Respecto a la </w:t>
      </w:r>
      <w:r w:rsidR="006C587F">
        <w:rPr>
          <w:rFonts w:ascii="Palatino Linotype" w:hAnsi="Palatino Linotype"/>
          <w:sz w:val="24"/>
          <w:szCs w:val="24"/>
        </w:rPr>
        <w:t>primera inconformidad presentada</w:t>
      </w:r>
      <w:r w:rsidR="007C33C5">
        <w:rPr>
          <w:rFonts w:ascii="Palatino Linotype" w:hAnsi="Palatino Linotype"/>
          <w:sz w:val="24"/>
          <w:szCs w:val="24"/>
        </w:rPr>
        <w:t xml:space="preserve"> por el Recurrente, se trae</w:t>
      </w:r>
      <w:r w:rsidR="008931AA">
        <w:rPr>
          <w:rFonts w:ascii="Palatino Linotype" w:hAnsi="Palatino Linotype"/>
          <w:sz w:val="24"/>
          <w:szCs w:val="24"/>
        </w:rPr>
        <w:t xml:space="preserve"> a estudio el Organigrama del Sujeto Obligado</w:t>
      </w:r>
      <w:r w:rsidR="00F75F22">
        <w:rPr>
          <w:rStyle w:val="Refdenotaalpie"/>
          <w:rFonts w:ascii="Palatino Linotype" w:hAnsi="Palatino Linotype"/>
          <w:sz w:val="24"/>
          <w:szCs w:val="24"/>
        </w:rPr>
        <w:footnoteReference w:id="1"/>
      </w:r>
      <w:r w:rsidR="008931AA">
        <w:rPr>
          <w:rFonts w:ascii="Palatino Linotype" w:hAnsi="Palatino Linotype"/>
          <w:sz w:val="24"/>
          <w:szCs w:val="24"/>
        </w:rPr>
        <w:t xml:space="preserve">, en el cual podemos apreciar que el </w:t>
      </w:r>
      <w:r w:rsidR="00827373">
        <w:rPr>
          <w:rFonts w:ascii="Palatino Linotype" w:hAnsi="Palatino Linotype"/>
          <w:sz w:val="24"/>
          <w:szCs w:val="24"/>
        </w:rPr>
        <w:t>Pleno del Tribunal</w:t>
      </w:r>
      <w:r w:rsidR="008931AA">
        <w:rPr>
          <w:rFonts w:ascii="Palatino Linotype" w:hAnsi="Palatino Linotype"/>
          <w:sz w:val="24"/>
          <w:szCs w:val="24"/>
        </w:rPr>
        <w:t xml:space="preserve"> Superior de Justicia</w:t>
      </w:r>
      <w:r w:rsidR="00827373">
        <w:rPr>
          <w:rFonts w:ascii="Palatino Linotype" w:hAnsi="Palatino Linotype"/>
          <w:sz w:val="24"/>
          <w:szCs w:val="24"/>
        </w:rPr>
        <w:t xml:space="preserve"> se encuentra en la </w:t>
      </w:r>
      <w:r w:rsidR="00F4629D">
        <w:rPr>
          <w:rFonts w:ascii="Palatino Linotype" w:hAnsi="Palatino Linotype"/>
          <w:sz w:val="24"/>
          <w:szCs w:val="24"/>
        </w:rPr>
        <w:t xml:space="preserve">cúspide, seguido de </w:t>
      </w:r>
      <w:r w:rsidR="00F80A07">
        <w:rPr>
          <w:rFonts w:ascii="Palatino Linotype" w:hAnsi="Palatino Linotype"/>
          <w:sz w:val="24"/>
          <w:szCs w:val="24"/>
        </w:rPr>
        <w:t>Presidencia, Consejo</w:t>
      </w:r>
      <w:r w:rsidR="00F4629D">
        <w:rPr>
          <w:rFonts w:ascii="Palatino Linotype" w:hAnsi="Palatino Linotype"/>
          <w:sz w:val="24"/>
          <w:szCs w:val="24"/>
        </w:rPr>
        <w:t xml:space="preserve"> de la Judicatura</w:t>
      </w:r>
      <w:r w:rsidR="008448A2">
        <w:rPr>
          <w:rFonts w:ascii="Palatino Linotype" w:hAnsi="Palatino Linotype"/>
          <w:sz w:val="24"/>
          <w:szCs w:val="24"/>
        </w:rPr>
        <w:t>, también se observa la Secretaría General de Acuerdos.</w:t>
      </w:r>
    </w:p>
    <w:p w14:paraId="5C03D907" w14:textId="77777777" w:rsidR="00F80A07" w:rsidRDefault="00F80A07" w:rsidP="005E1ABF">
      <w:pPr>
        <w:autoSpaceDE w:val="0"/>
        <w:autoSpaceDN w:val="0"/>
        <w:adjustRightInd w:val="0"/>
        <w:spacing w:line="360" w:lineRule="auto"/>
        <w:jc w:val="both"/>
        <w:rPr>
          <w:rFonts w:ascii="Palatino Linotype" w:hAnsi="Palatino Linotype"/>
          <w:sz w:val="24"/>
          <w:szCs w:val="24"/>
        </w:rPr>
      </w:pPr>
    </w:p>
    <w:p w14:paraId="7DCB41A8" w14:textId="77777777" w:rsidR="00F80A07" w:rsidRDefault="00F80A07" w:rsidP="005E1ABF">
      <w:pPr>
        <w:autoSpaceDE w:val="0"/>
        <w:autoSpaceDN w:val="0"/>
        <w:adjustRightInd w:val="0"/>
        <w:spacing w:line="360" w:lineRule="auto"/>
        <w:jc w:val="both"/>
        <w:rPr>
          <w:rFonts w:ascii="Palatino Linotype" w:hAnsi="Palatino Linotype"/>
          <w:sz w:val="24"/>
          <w:szCs w:val="24"/>
        </w:rPr>
      </w:pPr>
    </w:p>
    <w:p w14:paraId="7457DB93" w14:textId="30B90718" w:rsidR="00F80A07" w:rsidRDefault="00F31517" w:rsidP="005E1ABF">
      <w:pPr>
        <w:autoSpaceDE w:val="0"/>
        <w:autoSpaceDN w:val="0"/>
        <w:adjustRightInd w:val="0"/>
        <w:spacing w:line="360" w:lineRule="auto"/>
        <w:jc w:val="both"/>
        <w:rPr>
          <w:rFonts w:ascii="Palatino Linotype" w:hAnsi="Palatino Linotype"/>
          <w:sz w:val="24"/>
          <w:szCs w:val="24"/>
        </w:rPr>
      </w:pPr>
      <w:r>
        <w:rPr>
          <w:rFonts w:ascii="Palatino Linotype" w:hAnsi="Palatino Linotype"/>
          <w:noProof/>
          <w:sz w:val="24"/>
          <w:szCs w:val="24"/>
          <w:lang w:eastAsia="es-MX"/>
        </w:rPr>
        <w:lastRenderedPageBreak/>
        <w:drawing>
          <wp:anchor distT="0" distB="0" distL="114300" distR="114300" simplePos="0" relativeHeight="251674624" behindDoc="0" locked="0" layoutInCell="1" allowOverlap="1" wp14:anchorId="44A26EED" wp14:editId="6F47DA09">
            <wp:simplePos x="0" y="0"/>
            <wp:positionH relativeFrom="column">
              <wp:posOffset>195196</wp:posOffset>
            </wp:positionH>
            <wp:positionV relativeFrom="paragraph">
              <wp:posOffset>373233</wp:posOffset>
            </wp:positionV>
            <wp:extent cx="5760720" cy="514985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14">
                      <a:extLst>
                        <a:ext uri="{28A0092B-C50C-407E-A947-70E740481C1C}">
                          <a14:useLocalDpi xmlns:a14="http://schemas.microsoft.com/office/drawing/2010/main" val="0"/>
                        </a:ext>
                      </a:extLst>
                    </a:blip>
                    <a:stretch>
                      <a:fillRect/>
                    </a:stretch>
                  </pic:blipFill>
                  <pic:spPr>
                    <a:xfrm>
                      <a:off x="0" y="0"/>
                      <a:ext cx="5760720" cy="5149850"/>
                    </a:xfrm>
                    <a:prstGeom prst="rect">
                      <a:avLst/>
                    </a:prstGeom>
                  </pic:spPr>
                </pic:pic>
              </a:graphicData>
            </a:graphic>
          </wp:anchor>
        </w:drawing>
      </w:r>
      <w:r w:rsidR="00F75F22">
        <w:rPr>
          <w:rFonts w:ascii="Palatino Linotype" w:hAnsi="Palatino Linotype"/>
          <w:sz w:val="24"/>
          <w:szCs w:val="24"/>
        </w:rPr>
        <w:t>Para mayor detalle, se inserta el desdoblamiento del Organigrama.</w:t>
      </w:r>
    </w:p>
    <w:p w14:paraId="3EF76F5B" w14:textId="1A1B6C8B" w:rsidR="00F75F22" w:rsidRDefault="00F31517" w:rsidP="005E1ABF">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De lo cual, </w:t>
      </w:r>
      <w:r w:rsidR="00AE1544">
        <w:rPr>
          <w:rFonts w:ascii="Palatino Linotype" w:hAnsi="Palatino Linotype"/>
          <w:sz w:val="24"/>
          <w:szCs w:val="24"/>
        </w:rPr>
        <w:t xml:space="preserve">procedemos al análisis de los objetivos y funciones de las Unidades Administrativas de </w:t>
      </w:r>
      <w:r w:rsidR="00056AE7">
        <w:rPr>
          <w:rFonts w:ascii="Palatino Linotype" w:hAnsi="Palatino Linotype"/>
          <w:sz w:val="24"/>
          <w:szCs w:val="24"/>
        </w:rPr>
        <w:t xml:space="preserve">Presidencia, </w:t>
      </w:r>
      <w:r w:rsidR="00561195">
        <w:rPr>
          <w:rFonts w:ascii="Palatino Linotype" w:hAnsi="Palatino Linotype"/>
          <w:sz w:val="24"/>
          <w:szCs w:val="24"/>
        </w:rPr>
        <w:t>Secretaría General de Acuerdos</w:t>
      </w:r>
      <w:r w:rsidR="005B0832">
        <w:rPr>
          <w:rFonts w:ascii="Palatino Linotype" w:hAnsi="Palatino Linotype"/>
          <w:sz w:val="24"/>
          <w:szCs w:val="24"/>
        </w:rPr>
        <w:t xml:space="preserve">, Coordinación General Jurídica y Consultiva, </w:t>
      </w:r>
      <w:r w:rsidR="00631C55">
        <w:rPr>
          <w:rFonts w:ascii="Palatino Linotype" w:hAnsi="Palatino Linotype"/>
          <w:sz w:val="24"/>
          <w:szCs w:val="24"/>
        </w:rPr>
        <w:t xml:space="preserve">que a su vez se integra por la Subdirección de Convenios, Estudios Legislativos y Consultoría, con la finalidad de </w:t>
      </w:r>
      <w:r w:rsidR="00FC5F6C">
        <w:rPr>
          <w:rFonts w:ascii="Palatino Linotype" w:hAnsi="Palatino Linotype"/>
          <w:sz w:val="24"/>
          <w:szCs w:val="24"/>
        </w:rPr>
        <w:t>demostrar</w:t>
      </w:r>
      <w:r w:rsidR="00631C55">
        <w:rPr>
          <w:rFonts w:ascii="Palatino Linotype" w:hAnsi="Palatino Linotype"/>
          <w:sz w:val="24"/>
          <w:szCs w:val="24"/>
        </w:rPr>
        <w:t xml:space="preserve"> si las </w:t>
      </w:r>
      <w:r w:rsidR="00FC5F6C">
        <w:rPr>
          <w:rFonts w:ascii="Palatino Linotype" w:hAnsi="Palatino Linotype"/>
          <w:sz w:val="24"/>
          <w:szCs w:val="24"/>
        </w:rPr>
        <w:t>Unidades</w:t>
      </w:r>
      <w:r w:rsidR="00631C55">
        <w:rPr>
          <w:rFonts w:ascii="Palatino Linotype" w:hAnsi="Palatino Linotype"/>
          <w:sz w:val="24"/>
          <w:szCs w:val="24"/>
        </w:rPr>
        <w:t xml:space="preserve"> Administrativas cuentan con facultades </w:t>
      </w:r>
      <w:r w:rsidR="00FC5F6C">
        <w:rPr>
          <w:rFonts w:ascii="Palatino Linotype" w:hAnsi="Palatino Linotype"/>
          <w:sz w:val="24"/>
          <w:szCs w:val="24"/>
        </w:rPr>
        <w:t>para conocer de los Convenios que celebre el Poder Judicial.</w:t>
      </w:r>
    </w:p>
    <w:p w14:paraId="291FC52C" w14:textId="17BCFAF5" w:rsidR="00FC5F6C" w:rsidRDefault="00FC5F6C" w:rsidP="005E1ABF">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lastRenderedPageBreak/>
        <w:t>Para ello se insertan las porciones normativas correspondientes del Manual General de Organización</w:t>
      </w:r>
      <w:r w:rsidR="00954D54">
        <w:rPr>
          <w:rFonts w:ascii="Palatino Linotype" w:hAnsi="Palatino Linotype"/>
          <w:sz w:val="24"/>
          <w:szCs w:val="24"/>
        </w:rPr>
        <w:t xml:space="preserve"> del Consejo de la Judicatura del Estado de México</w:t>
      </w:r>
      <w:r>
        <w:rPr>
          <w:rFonts w:ascii="Palatino Linotype" w:hAnsi="Palatino Linotype"/>
          <w:sz w:val="24"/>
          <w:szCs w:val="24"/>
        </w:rPr>
        <w:t>.</w:t>
      </w:r>
    </w:p>
    <w:p w14:paraId="4E1FA020" w14:textId="77777777" w:rsidR="00EB49DE" w:rsidRPr="002E2E6B" w:rsidRDefault="00EB49DE" w:rsidP="00CA0AE9">
      <w:pPr>
        <w:autoSpaceDE w:val="0"/>
        <w:autoSpaceDN w:val="0"/>
        <w:adjustRightInd w:val="0"/>
        <w:spacing w:line="276" w:lineRule="auto"/>
        <w:ind w:left="851" w:right="567"/>
        <w:rPr>
          <w:rFonts w:ascii="Palatino Linotype" w:hAnsi="Palatino Linotype"/>
          <w:b/>
          <w:bCs/>
          <w:i/>
          <w:iCs/>
        </w:rPr>
      </w:pPr>
      <w:r w:rsidRPr="002E2E6B">
        <w:rPr>
          <w:rFonts w:ascii="Palatino Linotype" w:hAnsi="Palatino Linotype"/>
          <w:b/>
          <w:bCs/>
          <w:i/>
          <w:iCs/>
        </w:rPr>
        <w:t xml:space="preserve">3010000000 PRESIDENCIA  </w:t>
      </w:r>
    </w:p>
    <w:p w14:paraId="1260ADBF" w14:textId="1152BA8B" w:rsidR="00EB49DE" w:rsidRPr="002E2E6B" w:rsidRDefault="00EB49DE" w:rsidP="00CA0AE9">
      <w:pPr>
        <w:autoSpaceDE w:val="0"/>
        <w:autoSpaceDN w:val="0"/>
        <w:adjustRightInd w:val="0"/>
        <w:spacing w:line="276" w:lineRule="auto"/>
        <w:ind w:left="851" w:right="567"/>
        <w:rPr>
          <w:rFonts w:ascii="Palatino Linotype" w:hAnsi="Palatino Linotype"/>
          <w:b/>
          <w:bCs/>
          <w:i/>
          <w:iCs/>
        </w:rPr>
      </w:pPr>
      <w:r w:rsidRPr="002E2E6B">
        <w:rPr>
          <w:rFonts w:ascii="Palatino Linotype" w:hAnsi="Palatino Linotype"/>
          <w:b/>
          <w:bCs/>
          <w:i/>
          <w:iCs/>
        </w:rPr>
        <w:t xml:space="preserve"> OBJETIVO:</w:t>
      </w:r>
    </w:p>
    <w:p w14:paraId="39D366C8" w14:textId="49ACC31B" w:rsidR="00EB49DE" w:rsidRPr="00EB49DE" w:rsidRDefault="00EB49DE" w:rsidP="00CA0AE9">
      <w:pPr>
        <w:autoSpaceDE w:val="0"/>
        <w:autoSpaceDN w:val="0"/>
        <w:adjustRightInd w:val="0"/>
        <w:spacing w:line="276" w:lineRule="auto"/>
        <w:ind w:left="851" w:right="567"/>
        <w:jc w:val="both"/>
        <w:rPr>
          <w:rFonts w:ascii="Palatino Linotype" w:hAnsi="Palatino Linotype"/>
          <w:i/>
          <w:iCs/>
        </w:rPr>
      </w:pPr>
      <w:r w:rsidRPr="00EB49DE">
        <w:rPr>
          <w:rFonts w:ascii="Palatino Linotype" w:hAnsi="Palatino Linotype"/>
          <w:i/>
          <w:iCs/>
        </w:rPr>
        <w:t>Conducir la administración de justicia en la entidad, a través de la aplicación de Leyes</w:t>
      </w:r>
      <w:r w:rsidR="00BB1479">
        <w:rPr>
          <w:rFonts w:ascii="Palatino Linotype" w:hAnsi="Palatino Linotype"/>
          <w:i/>
          <w:iCs/>
        </w:rPr>
        <w:t xml:space="preserve"> </w:t>
      </w:r>
      <w:r w:rsidR="002E2E6B">
        <w:rPr>
          <w:rFonts w:ascii="Palatino Linotype" w:hAnsi="Palatino Linotype"/>
          <w:i/>
          <w:iCs/>
        </w:rPr>
        <w:t>y</w:t>
      </w:r>
      <w:r w:rsidRPr="00EB49DE">
        <w:rPr>
          <w:rFonts w:ascii="Palatino Linotype" w:hAnsi="Palatino Linotype"/>
          <w:i/>
          <w:iCs/>
        </w:rPr>
        <w:t xml:space="preserve"> mecanismos</w:t>
      </w:r>
      <w:r w:rsidR="002E2E6B">
        <w:rPr>
          <w:rFonts w:ascii="Palatino Linotype" w:hAnsi="Palatino Linotype"/>
          <w:i/>
          <w:iCs/>
        </w:rPr>
        <w:t xml:space="preserve"> </w:t>
      </w:r>
      <w:r w:rsidRPr="00EB49DE">
        <w:rPr>
          <w:rFonts w:ascii="Palatino Linotype" w:hAnsi="Palatino Linotype"/>
          <w:i/>
          <w:iCs/>
        </w:rPr>
        <w:t>alternativos de solución de conflictos orientados a garantizar el Bienestar</w:t>
      </w:r>
      <w:r w:rsidR="00BB1479">
        <w:rPr>
          <w:rFonts w:ascii="Palatino Linotype" w:hAnsi="Palatino Linotype"/>
          <w:i/>
          <w:iCs/>
        </w:rPr>
        <w:t xml:space="preserve"> </w:t>
      </w:r>
      <w:r w:rsidRPr="00EB49DE">
        <w:rPr>
          <w:rFonts w:ascii="Palatino Linotype" w:hAnsi="Palatino Linotype"/>
          <w:i/>
          <w:iCs/>
        </w:rPr>
        <w:t xml:space="preserve">Social y el Estado de </w:t>
      </w:r>
      <w:r w:rsidR="002E2E6B">
        <w:rPr>
          <w:rFonts w:ascii="Palatino Linotype" w:hAnsi="Palatino Linotype"/>
          <w:i/>
          <w:iCs/>
        </w:rPr>
        <w:t>D</w:t>
      </w:r>
      <w:r w:rsidRPr="00EB49DE">
        <w:rPr>
          <w:rFonts w:ascii="Palatino Linotype" w:hAnsi="Palatino Linotype"/>
          <w:i/>
          <w:iCs/>
        </w:rPr>
        <w:t>erecho; así como, orientar las acciones de administración,</w:t>
      </w:r>
      <w:r w:rsidR="00BB1479">
        <w:rPr>
          <w:rFonts w:ascii="Palatino Linotype" w:hAnsi="Palatino Linotype"/>
          <w:i/>
          <w:iCs/>
        </w:rPr>
        <w:t xml:space="preserve"> </w:t>
      </w:r>
      <w:r w:rsidRPr="00EB49DE">
        <w:rPr>
          <w:rFonts w:ascii="Palatino Linotype" w:hAnsi="Palatino Linotype"/>
          <w:i/>
          <w:iCs/>
        </w:rPr>
        <w:t>vigilancia, disciplina y la carrera judicial institucional, apegándose a las atribuciones</w:t>
      </w:r>
      <w:r w:rsidR="00BB1479">
        <w:rPr>
          <w:rFonts w:ascii="Palatino Linotype" w:hAnsi="Palatino Linotype"/>
          <w:i/>
          <w:iCs/>
        </w:rPr>
        <w:t xml:space="preserve"> </w:t>
      </w:r>
      <w:r w:rsidRPr="00EB49DE">
        <w:rPr>
          <w:rFonts w:ascii="Palatino Linotype" w:hAnsi="Palatino Linotype"/>
          <w:i/>
          <w:iCs/>
        </w:rPr>
        <w:t>conferidas en el marco legal respectivo y bajo los principios expresados en el Código</w:t>
      </w:r>
      <w:r w:rsidR="00BB1479">
        <w:rPr>
          <w:rFonts w:ascii="Palatino Linotype" w:hAnsi="Palatino Linotype"/>
          <w:i/>
          <w:iCs/>
        </w:rPr>
        <w:t xml:space="preserve"> </w:t>
      </w:r>
      <w:r w:rsidRPr="00EB49DE">
        <w:rPr>
          <w:rFonts w:ascii="Palatino Linotype" w:hAnsi="Palatino Linotype"/>
          <w:i/>
          <w:iCs/>
        </w:rPr>
        <w:t>de Ética del Poder Judicial del estado de México.</w:t>
      </w:r>
    </w:p>
    <w:p w14:paraId="21AAC1F8" w14:textId="56926801" w:rsidR="005D6C40" w:rsidRPr="002E2E6B" w:rsidRDefault="002E2E6B" w:rsidP="00CA0AE9">
      <w:pPr>
        <w:autoSpaceDE w:val="0"/>
        <w:autoSpaceDN w:val="0"/>
        <w:adjustRightInd w:val="0"/>
        <w:spacing w:line="276" w:lineRule="auto"/>
        <w:ind w:left="851" w:right="567"/>
        <w:rPr>
          <w:rFonts w:ascii="Palatino Linotype" w:hAnsi="Palatino Linotype"/>
          <w:b/>
          <w:bCs/>
          <w:i/>
          <w:iCs/>
        </w:rPr>
      </w:pPr>
      <w:r w:rsidRPr="002E2E6B">
        <w:rPr>
          <w:rFonts w:ascii="Palatino Linotype" w:hAnsi="Palatino Linotype"/>
          <w:b/>
          <w:bCs/>
          <w:i/>
          <w:iCs/>
        </w:rPr>
        <w:t xml:space="preserve">FUNCIONES: </w:t>
      </w:r>
    </w:p>
    <w:p w14:paraId="538D25C7" w14:textId="49ADBCF1" w:rsidR="002E2E6B" w:rsidRDefault="002E2E6B" w:rsidP="00CA0AE9">
      <w:pPr>
        <w:autoSpaceDE w:val="0"/>
        <w:autoSpaceDN w:val="0"/>
        <w:adjustRightInd w:val="0"/>
        <w:spacing w:line="276" w:lineRule="auto"/>
        <w:ind w:left="851" w:right="567"/>
        <w:jc w:val="both"/>
        <w:rPr>
          <w:rFonts w:ascii="Palatino Linotype" w:hAnsi="Palatino Linotype"/>
          <w:i/>
          <w:iCs/>
        </w:rPr>
      </w:pPr>
      <w:r w:rsidRPr="002E2E6B">
        <w:rPr>
          <w:rFonts w:ascii="Palatino Linotype" w:hAnsi="Palatino Linotype"/>
          <w:b/>
          <w:bCs/>
          <w:i/>
          <w:iCs/>
        </w:rPr>
        <w:t>IX.</w:t>
      </w:r>
      <w:r w:rsidRPr="002E2E6B">
        <w:rPr>
          <w:rFonts w:ascii="Palatino Linotype" w:hAnsi="Palatino Linotype"/>
          <w:i/>
          <w:iCs/>
        </w:rPr>
        <w:t xml:space="preserve"> </w:t>
      </w:r>
      <w:r w:rsidRPr="0089740C">
        <w:rPr>
          <w:rFonts w:ascii="Palatino Linotype" w:hAnsi="Palatino Linotype"/>
          <w:b/>
          <w:bCs/>
          <w:i/>
          <w:iCs/>
        </w:rPr>
        <w:t>Celebrar convenios de colaboración con instituciones pares de otras Entidades Federativas, Organismos internacionales académicos y de investigación jurídica para el desarrollo profesional y académico del personal del Poder Judicial</w:t>
      </w:r>
      <w:r w:rsidRPr="002E2E6B">
        <w:rPr>
          <w:rFonts w:ascii="Palatino Linotype" w:hAnsi="Palatino Linotype"/>
          <w:i/>
          <w:iCs/>
        </w:rPr>
        <w:t>.</w:t>
      </w:r>
    </w:p>
    <w:p w14:paraId="29364437" w14:textId="77777777" w:rsidR="00CA0AE9" w:rsidRPr="002E2E6B" w:rsidRDefault="00CA0AE9" w:rsidP="00CA0AE9">
      <w:pPr>
        <w:autoSpaceDE w:val="0"/>
        <w:autoSpaceDN w:val="0"/>
        <w:adjustRightInd w:val="0"/>
        <w:spacing w:line="276" w:lineRule="auto"/>
        <w:ind w:left="851" w:right="567"/>
        <w:jc w:val="both"/>
        <w:rPr>
          <w:rFonts w:ascii="Palatino Linotype" w:hAnsi="Palatino Linotype"/>
          <w:i/>
          <w:iCs/>
        </w:rPr>
      </w:pPr>
    </w:p>
    <w:p w14:paraId="4E814441" w14:textId="77777777" w:rsidR="000847DE" w:rsidRPr="00012A92" w:rsidRDefault="000847DE" w:rsidP="00CA0AE9">
      <w:pPr>
        <w:autoSpaceDE w:val="0"/>
        <w:autoSpaceDN w:val="0"/>
        <w:adjustRightInd w:val="0"/>
        <w:spacing w:line="276" w:lineRule="auto"/>
        <w:ind w:left="851" w:right="567"/>
        <w:rPr>
          <w:rFonts w:ascii="Palatino Linotype" w:hAnsi="Palatino Linotype"/>
          <w:b/>
          <w:bCs/>
          <w:i/>
          <w:iCs/>
        </w:rPr>
      </w:pPr>
      <w:r w:rsidRPr="00012A92">
        <w:rPr>
          <w:rFonts w:ascii="Palatino Linotype" w:hAnsi="Palatino Linotype"/>
          <w:b/>
          <w:bCs/>
          <w:i/>
          <w:iCs/>
        </w:rPr>
        <w:t>3010200000 SECRETARÍA GENERAL DE ACUERDOS</w:t>
      </w:r>
    </w:p>
    <w:p w14:paraId="1BD12E6B" w14:textId="77777777" w:rsidR="000847DE" w:rsidRPr="00012A92" w:rsidRDefault="000847DE" w:rsidP="00CA0AE9">
      <w:pPr>
        <w:autoSpaceDE w:val="0"/>
        <w:autoSpaceDN w:val="0"/>
        <w:adjustRightInd w:val="0"/>
        <w:spacing w:line="276" w:lineRule="auto"/>
        <w:ind w:left="851" w:right="567"/>
        <w:rPr>
          <w:rFonts w:ascii="Palatino Linotype" w:hAnsi="Palatino Linotype"/>
          <w:b/>
          <w:bCs/>
          <w:i/>
          <w:iCs/>
        </w:rPr>
      </w:pPr>
      <w:r w:rsidRPr="00012A92">
        <w:rPr>
          <w:rFonts w:ascii="Palatino Linotype" w:hAnsi="Palatino Linotype"/>
          <w:b/>
          <w:bCs/>
          <w:i/>
          <w:iCs/>
        </w:rPr>
        <w:t>OBJETIVO:</w:t>
      </w:r>
    </w:p>
    <w:p w14:paraId="6648214E" w14:textId="2715B211" w:rsidR="000847DE" w:rsidRPr="000847DE" w:rsidRDefault="000847DE" w:rsidP="00CA0AE9">
      <w:pPr>
        <w:autoSpaceDE w:val="0"/>
        <w:autoSpaceDN w:val="0"/>
        <w:adjustRightInd w:val="0"/>
        <w:spacing w:line="276" w:lineRule="auto"/>
        <w:ind w:left="851" w:right="567"/>
        <w:jc w:val="both"/>
        <w:rPr>
          <w:rFonts w:ascii="Palatino Linotype" w:hAnsi="Palatino Linotype"/>
          <w:i/>
          <w:iCs/>
        </w:rPr>
      </w:pPr>
      <w:r w:rsidRPr="000847DE">
        <w:rPr>
          <w:rFonts w:ascii="Palatino Linotype" w:hAnsi="Palatino Linotype"/>
          <w:i/>
          <w:iCs/>
        </w:rPr>
        <w:t>Coordinar hasta su resolución, el seguimiento de la documentación y los asuntos</w:t>
      </w:r>
      <w:r>
        <w:rPr>
          <w:rFonts w:ascii="Palatino Linotype" w:hAnsi="Palatino Linotype"/>
          <w:i/>
          <w:iCs/>
        </w:rPr>
        <w:t xml:space="preserve"> </w:t>
      </w:r>
      <w:r w:rsidRPr="000847DE">
        <w:rPr>
          <w:rFonts w:ascii="Palatino Linotype" w:hAnsi="Palatino Linotype"/>
          <w:i/>
          <w:iCs/>
        </w:rPr>
        <w:t>dirigidos al titular del Poder Judicial del estado de México; así como, dar seguimiento a</w:t>
      </w:r>
      <w:r>
        <w:rPr>
          <w:rFonts w:ascii="Palatino Linotype" w:hAnsi="Palatino Linotype"/>
          <w:i/>
          <w:iCs/>
        </w:rPr>
        <w:t xml:space="preserve"> </w:t>
      </w:r>
      <w:r w:rsidRPr="000847DE">
        <w:rPr>
          <w:rFonts w:ascii="Palatino Linotype" w:hAnsi="Palatino Linotype"/>
          <w:i/>
          <w:iCs/>
        </w:rPr>
        <w:t>la ejecución de los acuerdos aprobados en los Plenos del Tribunal Superior de Justicia</w:t>
      </w:r>
      <w:r>
        <w:rPr>
          <w:rFonts w:ascii="Palatino Linotype" w:hAnsi="Palatino Linotype"/>
          <w:i/>
          <w:iCs/>
        </w:rPr>
        <w:t xml:space="preserve"> </w:t>
      </w:r>
      <w:r w:rsidRPr="000847DE">
        <w:rPr>
          <w:rFonts w:ascii="Palatino Linotype" w:hAnsi="Palatino Linotype"/>
          <w:i/>
          <w:iCs/>
        </w:rPr>
        <w:t>y del Consejo de la Judicatura del estado de México; así como, vigilar el funcionamiento</w:t>
      </w:r>
      <w:r>
        <w:rPr>
          <w:rFonts w:ascii="Palatino Linotype" w:hAnsi="Palatino Linotype"/>
          <w:i/>
          <w:iCs/>
        </w:rPr>
        <w:t xml:space="preserve"> </w:t>
      </w:r>
      <w:r w:rsidRPr="000847DE">
        <w:rPr>
          <w:rFonts w:ascii="Palatino Linotype" w:hAnsi="Palatino Linotype"/>
          <w:i/>
          <w:iCs/>
        </w:rPr>
        <w:t>de las unidades administrativas a su cargo.</w:t>
      </w:r>
    </w:p>
    <w:p w14:paraId="32B8C4AC" w14:textId="21E3C394" w:rsidR="00012A92" w:rsidRDefault="00012A92" w:rsidP="00CA0AE9">
      <w:pPr>
        <w:autoSpaceDE w:val="0"/>
        <w:autoSpaceDN w:val="0"/>
        <w:adjustRightInd w:val="0"/>
        <w:spacing w:line="276" w:lineRule="auto"/>
        <w:ind w:left="851" w:right="567"/>
        <w:jc w:val="both"/>
        <w:rPr>
          <w:rFonts w:ascii="Palatino Linotype" w:hAnsi="Palatino Linotype"/>
          <w:i/>
          <w:iCs/>
        </w:rPr>
      </w:pPr>
      <w:r w:rsidRPr="00012A92">
        <w:rPr>
          <w:rFonts w:ascii="Palatino Linotype" w:hAnsi="Palatino Linotype"/>
          <w:b/>
          <w:bCs/>
          <w:i/>
          <w:iCs/>
        </w:rPr>
        <w:t>XII.</w:t>
      </w:r>
      <w:r w:rsidRPr="00012A92">
        <w:rPr>
          <w:rFonts w:ascii="Palatino Linotype" w:hAnsi="Palatino Linotype"/>
          <w:i/>
          <w:iCs/>
        </w:rPr>
        <w:t xml:space="preserve"> </w:t>
      </w:r>
      <w:r w:rsidRPr="00012A92">
        <w:rPr>
          <w:rFonts w:ascii="Palatino Linotype" w:hAnsi="Palatino Linotype"/>
          <w:b/>
          <w:bCs/>
          <w:i/>
          <w:iCs/>
        </w:rPr>
        <w:t>Generar las acciones</w:t>
      </w:r>
      <w:r w:rsidRPr="00012A92">
        <w:rPr>
          <w:rFonts w:ascii="Palatino Linotype" w:hAnsi="Palatino Linotype"/>
          <w:i/>
          <w:iCs/>
        </w:rPr>
        <w:t xml:space="preserve"> que permitan </w:t>
      </w:r>
      <w:r w:rsidRPr="00012A92">
        <w:rPr>
          <w:rFonts w:ascii="Palatino Linotype" w:hAnsi="Palatino Linotype"/>
          <w:b/>
          <w:bCs/>
          <w:i/>
          <w:iCs/>
        </w:rPr>
        <w:t>dar eficiencia</w:t>
      </w:r>
      <w:r w:rsidRPr="00012A92">
        <w:rPr>
          <w:rFonts w:ascii="Palatino Linotype" w:hAnsi="Palatino Linotype"/>
          <w:i/>
          <w:iCs/>
        </w:rPr>
        <w:t xml:space="preserve"> a la gestión documental de</w:t>
      </w:r>
      <w:r>
        <w:rPr>
          <w:rFonts w:ascii="Palatino Linotype" w:hAnsi="Palatino Linotype"/>
          <w:i/>
          <w:iCs/>
        </w:rPr>
        <w:t xml:space="preserve"> </w:t>
      </w:r>
      <w:r w:rsidRPr="00012A92">
        <w:rPr>
          <w:rFonts w:ascii="Palatino Linotype" w:hAnsi="Palatino Linotype"/>
          <w:i/>
          <w:iCs/>
        </w:rPr>
        <w:t xml:space="preserve">expedientes judiciales </w:t>
      </w:r>
      <w:r w:rsidRPr="00012A92">
        <w:rPr>
          <w:rFonts w:ascii="Palatino Linotype" w:hAnsi="Palatino Linotype"/>
          <w:b/>
          <w:bCs/>
          <w:i/>
          <w:iCs/>
        </w:rPr>
        <w:t>y a la documentación administrativa del Poder Judicial</w:t>
      </w:r>
      <w:r w:rsidRPr="00012A92">
        <w:rPr>
          <w:rFonts w:ascii="Palatino Linotype" w:hAnsi="Palatino Linotype"/>
          <w:i/>
          <w:iCs/>
        </w:rPr>
        <w:t>, en</w:t>
      </w:r>
      <w:r>
        <w:rPr>
          <w:rFonts w:ascii="Palatino Linotype" w:hAnsi="Palatino Linotype"/>
          <w:i/>
          <w:iCs/>
        </w:rPr>
        <w:t xml:space="preserve"> </w:t>
      </w:r>
      <w:r w:rsidRPr="00012A92">
        <w:rPr>
          <w:rFonts w:ascii="Palatino Linotype" w:hAnsi="Palatino Linotype"/>
          <w:i/>
          <w:iCs/>
        </w:rPr>
        <w:t>estricto apego a la legislación vigente en la materia.</w:t>
      </w:r>
    </w:p>
    <w:p w14:paraId="39D2D730" w14:textId="77777777" w:rsidR="00CA0AE9" w:rsidRDefault="00CA0AE9" w:rsidP="00CA0AE9">
      <w:pPr>
        <w:autoSpaceDE w:val="0"/>
        <w:autoSpaceDN w:val="0"/>
        <w:adjustRightInd w:val="0"/>
        <w:spacing w:line="276" w:lineRule="auto"/>
        <w:ind w:left="851" w:right="567"/>
        <w:jc w:val="both"/>
        <w:rPr>
          <w:rFonts w:ascii="Palatino Linotype" w:hAnsi="Palatino Linotype"/>
          <w:i/>
          <w:iCs/>
        </w:rPr>
      </w:pPr>
    </w:p>
    <w:p w14:paraId="431C2D7B" w14:textId="77777777" w:rsidR="008A3D16" w:rsidRPr="008A3D16" w:rsidRDefault="008A3D16" w:rsidP="00CA0AE9">
      <w:pPr>
        <w:autoSpaceDE w:val="0"/>
        <w:autoSpaceDN w:val="0"/>
        <w:adjustRightInd w:val="0"/>
        <w:spacing w:line="276" w:lineRule="auto"/>
        <w:ind w:left="851" w:right="567"/>
        <w:jc w:val="both"/>
        <w:rPr>
          <w:rFonts w:ascii="Palatino Linotype" w:hAnsi="Palatino Linotype"/>
          <w:b/>
          <w:bCs/>
          <w:i/>
          <w:iCs/>
        </w:rPr>
      </w:pPr>
      <w:r w:rsidRPr="008A3D16">
        <w:rPr>
          <w:rFonts w:ascii="Palatino Linotype" w:hAnsi="Palatino Linotype"/>
          <w:b/>
          <w:bCs/>
          <w:i/>
          <w:iCs/>
        </w:rPr>
        <w:t>3010210000 COORDINACIÓN DE ARCHIVOS</w:t>
      </w:r>
    </w:p>
    <w:p w14:paraId="2C8917B7" w14:textId="77777777" w:rsidR="008A3D16" w:rsidRPr="008A3D16" w:rsidRDefault="008A3D16" w:rsidP="00CA0AE9">
      <w:pPr>
        <w:autoSpaceDE w:val="0"/>
        <w:autoSpaceDN w:val="0"/>
        <w:adjustRightInd w:val="0"/>
        <w:spacing w:line="276" w:lineRule="auto"/>
        <w:ind w:left="851" w:right="567"/>
        <w:jc w:val="both"/>
        <w:rPr>
          <w:rFonts w:ascii="Palatino Linotype" w:hAnsi="Palatino Linotype"/>
          <w:b/>
          <w:bCs/>
          <w:i/>
          <w:iCs/>
        </w:rPr>
      </w:pPr>
      <w:r w:rsidRPr="008A3D16">
        <w:rPr>
          <w:rFonts w:ascii="Palatino Linotype" w:hAnsi="Palatino Linotype"/>
          <w:b/>
          <w:bCs/>
          <w:i/>
          <w:iCs/>
        </w:rPr>
        <w:lastRenderedPageBreak/>
        <w:t>OBJETIVO:</w:t>
      </w:r>
    </w:p>
    <w:p w14:paraId="77159279" w14:textId="6AEB68D4" w:rsidR="008A3D16" w:rsidRDefault="008A3D16" w:rsidP="00CA0AE9">
      <w:pPr>
        <w:autoSpaceDE w:val="0"/>
        <w:autoSpaceDN w:val="0"/>
        <w:adjustRightInd w:val="0"/>
        <w:spacing w:line="276" w:lineRule="auto"/>
        <w:ind w:left="851" w:right="567"/>
        <w:jc w:val="both"/>
        <w:rPr>
          <w:rFonts w:ascii="Palatino Linotype" w:hAnsi="Palatino Linotype"/>
          <w:i/>
          <w:iCs/>
        </w:rPr>
      </w:pPr>
      <w:r w:rsidRPr="008A3D16">
        <w:rPr>
          <w:rFonts w:ascii="Palatino Linotype" w:hAnsi="Palatino Linotype"/>
          <w:i/>
          <w:iCs/>
        </w:rPr>
        <w:t xml:space="preserve">Promover que las oficialías de partes, </w:t>
      </w:r>
      <w:r w:rsidRPr="0089740C">
        <w:rPr>
          <w:rFonts w:ascii="Palatino Linotype" w:hAnsi="Palatino Linotype"/>
          <w:b/>
          <w:bCs/>
          <w:i/>
          <w:iCs/>
        </w:rPr>
        <w:t>los archivos de trámite, de concentración y el archivo histórico del Poder Judicial del estado de México lleven a cabo las acciones de administración y gestión, en cumplimiento a la normatividad aplicable</w:t>
      </w:r>
      <w:r w:rsidRPr="008A3D16">
        <w:rPr>
          <w:rFonts w:ascii="Palatino Linotype" w:hAnsi="Palatino Linotype"/>
          <w:i/>
          <w:iCs/>
        </w:rPr>
        <w:t>, para el</w:t>
      </w:r>
      <w:r>
        <w:rPr>
          <w:rFonts w:ascii="Palatino Linotype" w:hAnsi="Palatino Linotype"/>
          <w:i/>
          <w:iCs/>
        </w:rPr>
        <w:t xml:space="preserve"> </w:t>
      </w:r>
      <w:r w:rsidRPr="008A3D16">
        <w:rPr>
          <w:rFonts w:ascii="Palatino Linotype" w:hAnsi="Palatino Linotype"/>
          <w:i/>
          <w:iCs/>
        </w:rPr>
        <w:t>funcionamiento del Sistema Institucional de Archivos y la preservación de los</w:t>
      </w:r>
      <w:r w:rsidR="0089740C">
        <w:rPr>
          <w:rFonts w:ascii="Palatino Linotype" w:hAnsi="Palatino Linotype"/>
          <w:i/>
          <w:iCs/>
        </w:rPr>
        <w:t xml:space="preserve"> </w:t>
      </w:r>
      <w:r w:rsidRPr="008A3D16">
        <w:rPr>
          <w:rFonts w:ascii="Palatino Linotype" w:hAnsi="Palatino Linotype"/>
          <w:i/>
          <w:iCs/>
        </w:rPr>
        <w:t>documentos de archivo.</w:t>
      </w:r>
    </w:p>
    <w:p w14:paraId="642175D7" w14:textId="51D5B63C" w:rsidR="00A07017" w:rsidRPr="00A07017" w:rsidRDefault="00A07017" w:rsidP="00CA0AE9">
      <w:pPr>
        <w:autoSpaceDE w:val="0"/>
        <w:autoSpaceDN w:val="0"/>
        <w:adjustRightInd w:val="0"/>
        <w:spacing w:line="276" w:lineRule="auto"/>
        <w:ind w:left="851" w:right="567"/>
        <w:jc w:val="both"/>
        <w:rPr>
          <w:rFonts w:ascii="Palatino Linotype" w:hAnsi="Palatino Linotype"/>
          <w:b/>
          <w:bCs/>
          <w:i/>
          <w:iCs/>
        </w:rPr>
      </w:pPr>
      <w:r w:rsidRPr="00A07017">
        <w:rPr>
          <w:rFonts w:ascii="Palatino Linotype" w:hAnsi="Palatino Linotype"/>
          <w:b/>
          <w:bCs/>
          <w:i/>
          <w:iCs/>
        </w:rPr>
        <w:t>FUNCIONES:</w:t>
      </w:r>
    </w:p>
    <w:p w14:paraId="40D2E509" w14:textId="51105C2E" w:rsidR="00A07017" w:rsidRDefault="00A07017" w:rsidP="00CA0AE9">
      <w:pPr>
        <w:autoSpaceDE w:val="0"/>
        <w:autoSpaceDN w:val="0"/>
        <w:adjustRightInd w:val="0"/>
        <w:spacing w:line="276" w:lineRule="auto"/>
        <w:ind w:left="851" w:right="567"/>
        <w:jc w:val="both"/>
        <w:rPr>
          <w:rFonts w:ascii="Palatino Linotype" w:hAnsi="Palatino Linotype"/>
          <w:i/>
          <w:iCs/>
        </w:rPr>
      </w:pPr>
      <w:r w:rsidRPr="00A07017">
        <w:rPr>
          <w:rFonts w:ascii="Palatino Linotype" w:hAnsi="Palatino Linotype"/>
          <w:b/>
          <w:bCs/>
          <w:i/>
          <w:iCs/>
        </w:rPr>
        <w:t>III.</w:t>
      </w:r>
      <w:r w:rsidRPr="00A07017">
        <w:rPr>
          <w:rFonts w:ascii="Palatino Linotype" w:hAnsi="Palatino Linotype"/>
          <w:i/>
          <w:iCs/>
        </w:rPr>
        <w:t xml:space="preserve"> Vigilar el control, integridad y uso de la documentación clasificada para análisis</w:t>
      </w:r>
      <w:r>
        <w:rPr>
          <w:rFonts w:ascii="Palatino Linotype" w:hAnsi="Palatino Linotype"/>
          <w:i/>
          <w:iCs/>
        </w:rPr>
        <w:t xml:space="preserve"> </w:t>
      </w:r>
      <w:r w:rsidRPr="00A07017">
        <w:rPr>
          <w:rFonts w:ascii="Palatino Linotype" w:hAnsi="Palatino Linotype"/>
          <w:i/>
          <w:iCs/>
        </w:rPr>
        <w:t>y consulta de los órganos jurisdiccionales y unidades administrativas</w:t>
      </w:r>
      <w:r>
        <w:rPr>
          <w:rFonts w:ascii="Palatino Linotype" w:hAnsi="Palatino Linotype"/>
          <w:i/>
          <w:iCs/>
        </w:rPr>
        <w:t xml:space="preserve"> </w:t>
      </w:r>
      <w:r w:rsidRPr="00A07017">
        <w:rPr>
          <w:rFonts w:ascii="Palatino Linotype" w:hAnsi="Palatino Linotype"/>
          <w:i/>
          <w:iCs/>
        </w:rPr>
        <w:t>competentes, de acuerdo a la normatividad aplicable.</w:t>
      </w:r>
    </w:p>
    <w:p w14:paraId="7BAD3509" w14:textId="4750C4D9" w:rsidR="00A07017" w:rsidRDefault="00A07017" w:rsidP="00CA0AE9">
      <w:pPr>
        <w:autoSpaceDE w:val="0"/>
        <w:autoSpaceDN w:val="0"/>
        <w:adjustRightInd w:val="0"/>
        <w:spacing w:line="276" w:lineRule="auto"/>
        <w:ind w:left="851" w:right="567"/>
        <w:jc w:val="both"/>
        <w:rPr>
          <w:rFonts w:ascii="Palatino Linotype" w:hAnsi="Palatino Linotype"/>
          <w:i/>
          <w:iCs/>
        </w:rPr>
      </w:pPr>
      <w:r w:rsidRPr="00A07017">
        <w:rPr>
          <w:rFonts w:ascii="Palatino Linotype" w:hAnsi="Palatino Linotype"/>
          <w:b/>
          <w:bCs/>
          <w:i/>
          <w:iCs/>
        </w:rPr>
        <w:t>V.</w:t>
      </w:r>
      <w:r w:rsidRPr="00A07017">
        <w:rPr>
          <w:rFonts w:ascii="Palatino Linotype" w:hAnsi="Palatino Linotype"/>
          <w:i/>
          <w:iCs/>
        </w:rPr>
        <w:t xml:space="preserve"> Coordinar la operación de las oficialías de partes, áreas de correspondencia,</w:t>
      </w:r>
      <w:r>
        <w:rPr>
          <w:rFonts w:ascii="Palatino Linotype" w:hAnsi="Palatino Linotype"/>
          <w:i/>
          <w:iCs/>
        </w:rPr>
        <w:t xml:space="preserve"> </w:t>
      </w:r>
      <w:r w:rsidRPr="00A07017">
        <w:rPr>
          <w:rFonts w:ascii="Palatino Linotype" w:hAnsi="Palatino Linotype"/>
          <w:i/>
          <w:iCs/>
        </w:rPr>
        <w:t>los archivos de trámite, los archivos de concentración y el archivo histórico del</w:t>
      </w:r>
      <w:r>
        <w:rPr>
          <w:rFonts w:ascii="Palatino Linotype" w:hAnsi="Palatino Linotype"/>
          <w:i/>
          <w:iCs/>
        </w:rPr>
        <w:t xml:space="preserve"> </w:t>
      </w:r>
      <w:r w:rsidRPr="00A07017">
        <w:rPr>
          <w:rFonts w:ascii="Palatino Linotype" w:hAnsi="Palatino Linotype"/>
          <w:i/>
          <w:iCs/>
        </w:rPr>
        <w:t>Poder Judicial, de acuerdo con la normatividad aplicable.</w:t>
      </w:r>
    </w:p>
    <w:p w14:paraId="165EFF52" w14:textId="0FB659A3" w:rsidR="006E05CA" w:rsidRPr="006E05CA" w:rsidRDefault="006E05CA" w:rsidP="00CA0AE9">
      <w:pPr>
        <w:autoSpaceDE w:val="0"/>
        <w:autoSpaceDN w:val="0"/>
        <w:adjustRightInd w:val="0"/>
        <w:spacing w:line="276" w:lineRule="auto"/>
        <w:ind w:left="851" w:right="567"/>
        <w:jc w:val="both"/>
        <w:rPr>
          <w:rFonts w:ascii="Palatino Linotype" w:hAnsi="Palatino Linotype"/>
          <w:i/>
          <w:iCs/>
        </w:rPr>
      </w:pPr>
      <w:r w:rsidRPr="00BD70AF">
        <w:rPr>
          <w:rFonts w:ascii="Palatino Linotype" w:hAnsi="Palatino Linotype"/>
          <w:b/>
          <w:bCs/>
          <w:i/>
          <w:iCs/>
        </w:rPr>
        <w:t>VI.</w:t>
      </w:r>
      <w:r w:rsidRPr="006E05CA">
        <w:rPr>
          <w:rFonts w:ascii="Palatino Linotype" w:hAnsi="Palatino Linotype"/>
          <w:i/>
          <w:iCs/>
        </w:rPr>
        <w:t xml:space="preserve"> Implementar al seno del Sistema Institucional de Archivos del Poder Judicial</w:t>
      </w:r>
      <w:r w:rsidR="00BD70AF">
        <w:rPr>
          <w:rFonts w:ascii="Palatino Linotype" w:hAnsi="Palatino Linotype"/>
          <w:i/>
          <w:iCs/>
        </w:rPr>
        <w:t xml:space="preserve"> </w:t>
      </w:r>
      <w:r w:rsidRPr="006E05CA">
        <w:rPr>
          <w:rFonts w:ascii="Palatino Linotype" w:hAnsi="Palatino Linotype"/>
          <w:i/>
          <w:iCs/>
        </w:rPr>
        <w:t>las políticas, programas, lineamientos, directrices y criterios que en materia de</w:t>
      </w:r>
      <w:r w:rsidR="00BD70AF">
        <w:rPr>
          <w:rFonts w:ascii="Palatino Linotype" w:hAnsi="Palatino Linotype"/>
          <w:i/>
          <w:iCs/>
        </w:rPr>
        <w:t xml:space="preserve"> </w:t>
      </w:r>
      <w:r w:rsidRPr="006E05CA">
        <w:rPr>
          <w:rFonts w:ascii="Palatino Linotype" w:hAnsi="Palatino Linotype"/>
          <w:i/>
          <w:iCs/>
        </w:rPr>
        <w:t>organización y administración de archivos adopte el Consejo Local de Archivos,</w:t>
      </w:r>
      <w:r w:rsidR="00BD70AF">
        <w:rPr>
          <w:rFonts w:ascii="Palatino Linotype" w:hAnsi="Palatino Linotype"/>
          <w:i/>
          <w:iCs/>
        </w:rPr>
        <w:t xml:space="preserve"> </w:t>
      </w:r>
      <w:r w:rsidRPr="006E05CA">
        <w:rPr>
          <w:rFonts w:ascii="Palatino Linotype" w:hAnsi="Palatino Linotype"/>
          <w:i/>
          <w:iCs/>
        </w:rPr>
        <w:t>en concordancia con las determinaciones que emita el Consejo Nacional de</w:t>
      </w:r>
      <w:r w:rsidR="00BD70AF">
        <w:rPr>
          <w:rFonts w:ascii="Palatino Linotype" w:hAnsi="Palatino Linotype"/>
          <w:i/>
          <w:iCs/>
        </w:rPr>
        <w:t xml:space="preserve"> </w:t>
      </w:r>
      <w:r w:rsidRPr="006E05CA">
        <w:rPr>
          <w:rFonts w:ascii="Palatino Linotype" w:hAnsi="Palatino Linotype"/>
          <w:i/>
          <w:iCs/>
        </w:rPr>
        <w:t>Archivos.</w:t>
      </w:r>
    </w:p>
    <w:p w14:paraId="5C5E58F9" w14:textId="468BCC33" w:rsidR="002D7D47" w:rsidRDefault="00C9087C" w:rsidP="00CA0AE9">
      <w:pPr>
        <w:autoSpaceDE w:val="0"/>
        <w:autoSpaceDN w:val="0"/>
        <w:adjustRightInd w:val="0"/>
        <w:spacing w:line="276" w:lineRule="auto"/>
        <w:ind w:left="851" w:right="567"/>
        <w:jc w:val="both"/>
        <w:rPr>
          <w:rFonts w:ascii="Palatino Linotype" w:hAnsi="Palatino Linotype"/>
          <w:i/>
          <w:iCs/>
        </w:rPr>
      </w:pPr>
      <w:r w:rsidRPr="00C9087C">
        <w:rPr>
          <w:rFonts w:ascii="Palatino Linotype" w:hAnsi="Palatino Linotype"/>
          <w:b/>
          <w:i/>
          <w:iCs/>
        </w:rPr>
        <w:t>XX.</w:t>
      </w:r>
      <w:r w:rsidRPr="00C9087C">
        <w:rPr>
          <w:rFonts w:ascii="Palatino Linotype" w:hAnsi="Palatino Linotype"/>
          <w:i/>
          <w:iCs/>
        </w:rPr>
        <w:t xml:space="preserve"> </w:t>
      </w:r>
      <w:r w:rsidRPr="00C9087C">
        <w:rPr>
          <w:rFonts w:ascii="Palatino Linotype" w:hAnsi="Palatino Linotype"/>
          <w:b/>
          <w:i/>
          <w:iCs/>
        </w:rPr>
        <w:t xml:space="preserve">Coordinar la publicación de los dictámenes y </w:t>
      </w:r>
      <w:r w:rsidRPr="00C9087C">
        <w:rPr>
          <w:rFonts w:ascii="Palatino Linotype" w:hAnsi="Palatino Linotype"/>
          <w:b/>
          <w:i/>
          <w:iCs/>
          <w:u w:val="single"/>
        </w:rPr>
        <w:t>actas de baja documental</w:t>
      </w:r>
      <w:r w:rsidRPr="00C9087C">
        <w:rPr>
          <w:rFonts w:ascii="Palatino Linotype" w:hAnsi="Palatino Linotype"/>
          <w:i/>
          <w:iCs/>
        </w:rPr>
        <w:t xml:space="preserve"> y transferencia secundaria en la página web de Poder Judicial con vínculo al portal de transparencia institucional.</w:t>
      </w:r>
    </w:p>
    <w:p w14:paraId="7C258AB4" w14:textId="77777777" w:rsidR="00C9087C" w:rsidRPr="002D7D47" w:rsidRDefault="00C9087C" w:rsidP="00CA0AE9">
      <w:pPr>
        <w:autoSpaceDE w:val="0"/>
        <w:autoSpaceDN w:val="0"/>
        <w:adjustRightInd w:val="0"/>
        <w:spacing w:line="276" w:lineRule="auto"/>
        <w:ind w:left="851" w:right="567"/>
        <w:jc w:val="both"/>
        <w:rPr>
          <w:rFonts w:ascii="Palatino Linotype" w:hAnsi="Palatino Linotype"/>
          <w:i/>
          <w:iCs/>
        </w:rPr>
      </w:pPr>
    </w:p>
    <w:p w14:paraId="2A8825D2" w14:textId="77777777" w:rsidR="002D7D47" w:rsidRPr="002D7D47" w:rsidRDefault="002D7D47" w:rsidP="00CA0AE9">
      <w:pPr>
        <w:autoSpaceDE w:val="0"/>
        <w:autoSpaceDN w:val="0"/>
        <w:adjustRightInd w:val="0"/>
        <w:spacing w:line="276" w:lineRule="auto"/>
        <w:ind w:left="851" w:right="567"/>
        <w:jc w:val="both"/>
        <w:rPr>
          <w:rFonts w:ascii="Palatino Linotype" w:hAnsi="Palatino Linotype"/>
          <w:b/>
          <w:bCs/>
          <w:i/>
          <w:iCs/>
        </w:rPr>
      </w:pPr>
      <w:r w:rsidRPr="002D7D47">
        <w:rPr>
          <w:rFonts w:ascii="Palatino Linotype" w:hAnsi="Palatino Linotype"/>
          <w:b/>
          <w:bCs/>
          <w:i/>
          <w:iCs/>
        </w:rPr>
        <w:t>3010210200 SUBDIRECCIÓN DE ARCHIVO HISTÓRICO</w:t>
      </w:r>
    </w:p>
    <w:p w14:paraId="0DAB0769" w14:textId="77777777" w:rsidR="002D7D47" w:rsidRPr="002D7D47" w:rsidRDefault="002D7D47" w:rsidP="00CA0AE9">
      <w:pPr>
        <w:autoSpaceDE w:val="0"/>
        <w:autoSpaceDN w:val="0"/>
        <w:adjustRightInd w:val="0"/>
        <w:spacing w:line="276" w:lineRule="auto"/>
        <w:ind w:left="851" w:right="567"/>
        <w:jc w:val="both"/>
        <w:rPr>
          <w:rFonts w:ascii="Palatino Linotype" w:hAnsi="Palatino Linotype"/>
          <w:b/>
          <w:bCs/>
          <w:i/>
          <w:iCs/>
        </w:rPr>
      </w:pPr>
      <w:r w:rsidRPr="002D7D47">
        <w:rPr>
          <w:rFonts w:ascii="Palatino Linotype" w:hAnsi="Palatino Linotype"/>
          <w:b/>
          <w:bCs/>
          <w:i/>
          <w:iCs/>
        </w:rPr>
        <w:t>OBJETIVO:</w:t>
      </w:r>
    </w:p>
    <w:p w14:paraId="48DA6E8D" w14:textId="3E8FB688" w:rsidR="002D7D47" w:rsidRDefault="002D7D47" w:rsidP="00CA0AE9">
      <w:pPr>
        <w:autoSpaceDE w:val="0"/>
        <w:autoSpaceDN w:val="0"/>
        <w:adjustRightInd w:val="0"/>
        <w:spacing w:line="276" w:lineRule="auto"/>
        <w:ind w:left="851" w:right="567"/>
        <w:jc w:val="both"/>
        <w:rPr>
          <w:rFonts w:ascii="Palatino Linotype" w:hAnsi="Palatino Linotype"/>
          <w:i/>
          <w:iCs/>
        </w:rPr>
      </w:pPr>
      <w:r w:rsidRPr="002D7D47">
        <w:rPr>
          <w:rFonts w:ascii="Palatino Linotype" w:hAnsi="Palatino Linotype"/>
          <w:i/>
          <w:iCs/>
        </w:rPr>
        <w:t>Asegurar la aplicación de la gestión documental en el archivo histórico del Poder</w:t>
      </w:r>
      <w:r>
        <w:rPr>
          <w:rFonts w:ascii="Palatino Linotype" w:hAnsi="Palatino Linotype"/>
          <w:i/>
          <w:iCs/>
        </w:rPr>
        <w:t xml:space="preserve"> </w:t>
      </w:r>
      <w:r w:rsidRPr="002D7D47">
        <w:rPr>
          <w:rFonts w:ascii="Palatino Linotype" w:hAnsi="Palatino Linotype"/>
          <w:i/>
          <w:iCs/>
        </w:rPr>
        <w:t>Judicial del estado de México y la puesta a disposición de los acervos históricos al</w:t>
      </w:r>
      <w:r>
        <w:rPr>
          <w:rFonts w:ascii="Palatino Linotype" w:hAnsi="Palatino Linotype"/>
          <w:i/>
          <w:iCs/>
        </w:rPr>
        <w:t xml:space="preserve"> </w:t>
      </w:r>
      <w:r w:rsidRPr="002D7D47">
        <w:rPr>
          <w:rFonts w:ascii="Palatino Linotype" w:hAnsi="Palatino Linotype"/>
          <w:i/>
          <w:iCs/>
        </w:rPr>
        <w:t>servicio de la cultura, la academia, la investigación y la ciencia.</w:t>
      </w:r>
      <w:r>
        <w:rPr>
          <w:rFonts w:ascii="Palatino Linotype" w:hAnsi="Palatino Linotype"/>
          <w:i/>
          <w:iCs/>
        </w:rPr>
        <w:t xml:space="preserve"> </w:t>
      </w:r>
    </w:p>
    <w:p w14:paraId="442E12F9" w14:textId="77777777" w:rsidR="00A63364" w:rsidRPr="00A63364" w:rsidRDefault="00A63364" w:rsidP="00CA0AE9">
      <w:pPr>
        <w:ind w:left="851" w:right="567"/>
        <w:rPr>
          <w:rFonts w:ascii="Palatino Linotype" w:hAnsi="Palatino Linotype"/>
          <w:b/>
          <w:bCs/>
          <w:i/>
          <w:iCs/>
        </w:rPr>
      </w:pPr>
      <w:r w:rsidRPr="00A63364">
        <w:rPr>
          <w:rFonts w:ascii="Palatino Linotype" w:hAnsi="Palatino Linotype"/>
          <w:b/>
          <w:bCs/>
          <w:i/>
          <w:iCs/>
        </w:rPr>
        <w:t>FUNCIONES:</w:t>
      </w:r>
    </w:p>
    <w:p w14:paraId="143F1746" w14:textId="36F88AB6" w:rsidR="002D7D47" w:rsidRPr="002D7D47" w:rsidRDefault="002D7D47" w:rsidP="00CA0AE9">
      <w:pPr>
        <w:autoSpaceDE w:val="0"/>
        <w:autoSpaceDN w:val="0"/>
        <w:adjustRightInd w:val="0"/>
        <w:spacing w:line="276" w:lineRule="auto"/>
        <w:ind w:left="851" w:right="567"/>
        <w:jc w:val="both"/>
        <w:rPr>
          <w:rFonts w:ascii="Palatino Linotype" w:hAnsi="Palatino Linotype"/>
          <w:i/>
          <w:iCs/>
        </w:rPr>
      </w:pPr>
      <w:r w:rsidRPr="00A63364">
        <w:rPr>
          <w:rFonts w:ascii="Palatino Linotype" w:hAnsi="Palatino Linotype"/>
          <w:b/>
          <w:bCs/>
          <w:i/>
          <w:iCs/>
        </w:rPr>
        <w:t>II.</w:t>
      </w:r>
      <w:r w:rsidRPr="002D7D47">
        <w:rPr>
          <w:rFonts w:ascii="Palatino Linotype" w:hAnsi="Palatino Linotype"/>
          <w:i/>
          <w:iCs/>
        </w:rPr>
        <w:t xml:space="preserve"> Supervisar la implementación de políticas y estrategias de preservación que</w:t>
      </w:r>
      <w:r>
        <w:rPr>
          <w:rFonts w:ascii="Palatino Linotype" w:hAnsi="Palatino Linotype"/>
          <w:i/>
          <w:iCs/>
        </w:rPr>
        <w:t xml:space="preserve"> </w:t>
      </w:r>
      <w:r w:rsidRPr="002D7D47">
        <w:rPr>
          <w:rFonts w:ascii="Palatino Linotype" w:hAnsi="Palatino Linotype"/>
          <w:i/>
          <w:iCs/>
        </w:rPr>
        <w:t>permitan conservar los documentos históricos y aplicar los mecanismos y las</w:t>
      </w:r>
      <w:r>
        <w:rPr>
          <w:rFonts w:ascii="Palatino Linotype" w:hAnsi="Palatino Linotype"/>
          <w:i/>
          <w:iCs/>
        </w:rPr>
        <w:t xml:space="preserve"> </w:t>
      </w:r>
      <w:r w:rsidRPr="002D7D47">
        <w:rPr>
          <w:rFonts w:ascii="Palatino Linotype" w:hAnsi="Palatino Linotype"/>
          <w:i/>
          <w:iCs/>
        </w:rPr>
        <w:t xml:space="preserve">herramientas que </w:t>
      </w:r>
      <w:r w:rsidRPr="002D7D47">
        <w:rPr>
          <w:rFonts w:ascii="Palatino Linotype" w:hAnsi="Palatino Linotype"/>
          <w:i/>
          <w:iCs/>
        </w:rPr>
        <w:lastRenderedPageBreak/>
        <w:t>proporcionan las tecnologías de información para mantenerlos</w:t>
      </w:r>
      <w:r>
        <w:rPr>
          <w:rFonts w:ascii="Palatino Linotype" w:hAnsi="Palatino Linotype"/>
          <w:i/>
          <w:iCs/>
        </w:rPr>
        <w:t xml:space="preserve"> </w:t>
      </w:r>
      <w:r w:rsidRPr="002D7D47">
        <w:rPr>
          <w:rFonts w:ascii="Palatino Linotype" w:hAnsi="Palatino Linotype"/>
          <w:i/>
          <w:iCs/>
        </w:rPr>
        <w:t>a disposición de las/los usuarios.</w:t>
      </w:r>
    </w:p>
    <w:p w14:paraId="3D9A2952" w14:textId="0B1D1D67" w:rsidR="002D7D47" w:rsidRPr="002D7D47" w:rsidRDefault="002D7D47" w:rsidP="00CA0AE9">
      <w:pPr>
        <w:autoSpaceDE w:val="0"/>
        <w:autoSpaceDN w:val="0"/>
        <w:adjustRightInd w:val="0"/>
        <w:spacing w:line="276" w:lineRule="auto"/>
        <w:ind w:left="851" w:right="567"/>
        <w:jc w:val="both"/>
        <w:rPr>
          <w:rFonts w:ascii="Palatino Linotype" w:hAnsi="Palatino Linotype"/>
          <w:i/>
          <w:iCs/>
        </w:rPr>
      </w:pPr>
      <w:r w:rsidRPr="00A63364">
        <w:rPr>
          <w:rFonts w:ascii="Palatino Linotype" w:hAnsi="Palatino Linotype"/>
          <w:b/>
          <w:bCs/>
          <w:i/>
          <w:iCs/>
        </w:rPr>
        <w:t>III.</w:t>
      </w:r>
      <w:r w:rsidRPr="002D7D47">
        <w:rPr>
          <w:rFonts w:ascii="Palatino Linotype" w:hAnsi="Palatino Linotype"/>
          <w:i/>
          <w:iCs/>
        </w:rPr>
        <w:t xml:space="preserve"> Coordinar los procesos de gestión documental para los expedientes bajo</w:t>
      </w:r>
      <w:r>
        <w:rPr>
          <w:rFonts w:ascii="Palatino Linotype" w:hAnsi="Palatino Linotype"/>
          <w:i/>
          <w:iCs/>
        </w:rPr>
        <w:t xml:space="preserve"> </w:t>
      </w:r>
      <w:r w:rsidRPr="002D7D47">
        <w:rPr>
          <w:rFonts w:ascii="Palatino Linotype" w:hAnsi="Palatino Linotype"/>
          <w:i/>
          <w:iCs/>
        </w:rPr>
        <w:t>resguardo del archivo histórico del Poder Judicial.</w:t>
      </w:r>
    </w:p>
    <w:p w14:paraId="3AF2D4CF" w14:textId="57CAB7CB" w:rsidR="002D7D47" w:rsidRDefault="002D7D47" w:rsidP="00CA0AE9">
      <w:pPr>
        <w:autoSpaceDE w:val="0"/>
        <w:autoSpaceDN w:val="0"/>
        <w:adjustRightInd w:val="0"/>
        <w:spacing w:line="276" w:lineRule="auto"/>
        <w:ind w:left="851" w:right="567"/>
        <w:jc w:val="both"/>
        <w:rPr>
          <w:rFonts w:ascii="Palatino Linotype" w:hAnsi="Palatino Linotype"/>
          <w:i/>
          <w:iCs/>
        </w:rPr>
      </w:pPr>
      <w:r w:rsidRPr="00A63364">
        <w:rPr>
          <w:rFonts w:ascii="Palatino Linotype" w:hAnsi="Palatino Linotype"/>
          <w:b/>
          <w:bCs/>
          <w:i/>
          <w:iCs/>
        </w:rPr>
        <w:t>IV.</w:t>
      </w:r>
      <w:r w:rsidRPr="002D7D47">
        <w:rPr>
          <w:rFonts w:ascii="Palatino Linotype" w:hAnsi="Palatino Linotype"/>
          <w:i/>
          <w:iCs/>
        </w:rPr>
        <w:t xml:space="preserve"> Orientar la elaboración de los instrumentos de consulta que permitan la</w:t>
      </w:r>
      <w:r>
        <w:rPr>
          <w:rFonts w:ascii="Palatino Linotype" w:hAnsi="Palatino Linotype"/>
          <w:i/>
          <w:iCs/>
        </w:rPr>
        <w:t xml:space="preserve"> </w:t>
      </w:r>
      <w:r w:rsidRPr="002D7D47">
        <w:rPr>
          <w:rFonts w:ascii="Palatino Linotype" w:hAnsi="Palatino Linotype"/>
          <w:i/>
          <w:iCs/>
        </w:rPr>
        <w:t>localización de los documentos resguardados en los fondos y colecciones del</w:t>
      </w:r>
      <w:r>
        <w:rPr>
          <w:rFonts w:ascii="Palatino Linotype" w:hAnsi="Palatino Linotype"/>
          <w:i/>
          <w:iCs/>
        </w:rPr>
        <w:t xml:space="preserve"> </w:t>
      </w:r>
      <w:r w:rsidRPr="002D7D47">
        <w:rPr>
          <w:rFonts w:ascii="Palatino Linotype" w:hAnsi="Palatino Linotype"/>
          <w:i/>
          <w:iCs/>
        </w:rPr>
        <w:t>archivo histórico del Poder Judicial.</w:t>
      </w:r>
    </w:p>
    <w:p w14:paraId="16F9B9FF" w14:textId="77777777" w:rsidR="00B24D6F" w:rsidRPr="002D7D47" w:rsidRDefault="00B24D6F" w:rsidP="00CA0AE9">
      <w:pPr>
        <w:autoSpaceDE w:val="0"/>
        <w:autoSpaceDN w:val="0"/>
        <w:adjustRightInd w:val="0"/>
        <w:spacing w:line="276" w:lineRule="auto"/>
        <w:ind w:left="851" w:right="567"/>
        <w:jc w:val="both"/>
        <w:rPr>
          <w:rFonts w:ascii="Palatino Linotype" w:hAnsi="Palatino Linotype"/>
          <w:i/>
          <w:iCs/>
        </w:rPr>
      </w:pPr>
    </w:p>
    <w:p w14:paraId="136AB8EC" w14:textId="77777777" w:rsidR="00B24D6F" w:rsidRPr="00B24D6F" w:rsidRDefault="00B24D6F" w:rsidP="00CA0AE9">
      <w:pPr>
        <w:autoSpaceDE w:val="0"/>
        <w:autoSpaceDN w:val="0"/>
        <w:adjustRightInd w:val="0"/>
        <w:spacing w:line="276" w:lineRule="auto"/>
        <w:ind w:left="851" w:right="567"/>
        <w:jc w:val="both"/>
        <w:rPr>
          <w:rFonts w:ascii="Palatino Linotype" w:hAnsi="Palatino Linotype"/>
          <w:b/>
          <w:bCs/>
          <w:i/>
          <w:iCs/>
        </w:rPr>
      </w:pPr>
      <w:r w:rsidRPr="00B24D6F">
        <w:rPr>
          <w:rFonts w:ascii="Palatino Linotype" w:hAnsi="Palatino Linotype"/>
          <w:b/>
          <w:bCs/>
          <w:i/>
          <w:iCs/>
        </w:rPr>
        <w:t>3010500000 COORDINACIÓN GENERAL JURÍDICA Y CONSULTIVA</w:t>
      </w:r>
    </w:p>
    <w:p w14:paraId="727962D5" w14:textId="77777777" w:rsidR="00B24D6F" w:rsidRPr="00B24D6F" w:rsidRDefault="00B24D6F" w:rsidP="00CA0AE9">
      <w:pPr>
        <w:autoSpaceDE w:val="0"/>
        <w:autoSpaceDN w:val="0"/>
        <w:adjustRightInd w:val="0"/>
        <w:spacing w:line="276" w:lineRule="auto"/>
        <w:ind w:left="851" w:right="567"/>
        <w:jc w:val="both"/>
        <w:rPr>
          <w:rFonts w:ascii="Palatino Linotype" w:hAnsi="Palatino Linotype"/>
          <w:b/>
          <w:bCs/>
          <w:i/>
          <w:iCs/>
        </w:rPr>
      </w:pPr>
      <w:r w:rsidRPr="00B24D6F">
        <w:rPr>
          <w:rFonts w:ascii="Palatino Linotype" w:hAnsi="Palatino Linotype"/>
          <w:b/>
          <w:bCs/>
          <w:i/>
          <w:iCs/>
        </w:rPr>
        <w:t>OBJETIVO:</w:t>
      </w:r>
    </w:p>
    <w:p w14:paraId="68DC598C" w14:textId="35B9AECB" w:rsidR="00B24D6F" w:rsidRPr="00B24D6F" w:rsidRDefault="00B24D6F" w:rsidP="00CA0AE9">
      <w:pPr>
        <w:autoSpaceDE w:val="0"/>
        <w:autoSpaceDN w:val="0"/>
        <w:adjustRightInd w:val="0"/>
        <w:spacing w:line="276" w:lineRule="auto"/>
        <w:ind w:left="851" w:right="567"/>
        <w:jc w:val="both"/>
        <w:rPr>
          <w:rFonts w:ascii="Palatino Linotype" w:hAnsi="Palatino Linotype"/>
          <w:i/>
          <w:iCs/>
        </w:rPr>
      </w:pPr>
      <w:r w:rsidRPr="00B24D6F">
        <w:rPr>
          <w:rFonts w:ascii="Palatino Linotype" w:hAnsi="Palatino Linotype"/>
          <w:i/>
          <w:iCs/>
        </w:rPr>
        <w:t>Organizar, controlar y coordinar las acciones legales en los asuntos que le competan o</w:t>
      </w:r>
      <w:r>
        <w:rPr>
          <w:rFonts w:ascii="Palatino Linotype" w:hAnsi="Palatino Linotype"/>
          <w:i/>
          <w:iCs/>
        </w:rPr>
        <w:t xml:space="preserve"> </w:t>
      </w:r>
      <w:r w:rsidRPr="00B24D6F">
        <w:rPr>
          <w:rFonts w:ascii="Palatino Linotype" w:hAnsi="Palatino Linotype"/>
          <w:i/>
          <w:iCs/>
        </w:rPr>
        <w:t>tenga interés el Poder Judicial del estado de México; así como, asesorar jurídicamente</w:t>
      </w:r>
      <w:r>
        <w:rPr>
          <w:rFonts w:ascii="Palatino Linotype" w:hAnsi="Palatino Linotype"/>
          <w:i/>
          <w:iCs/>
        </w:rPr>
        <w:t xml:space="preserve"> </w:t>
      </w:r>
      <w:r w:rsidRPr="00B24D6F">
        <w:rPr>
          <w:rFonts w:ascii="Palatino Linotype" w:hAnsi="Palatino Linotype"/>
          <w:i/>
          <w:iCs/>
        </w:rPr>
        <w:t>a las unidades administrativas de la Institución que lo soliciten y fungir como órgano de</w:t>
      </w:r>
      <w:r>
        <w:rPr>
          <w:rFonts w:ascii="Palatino Linotype" w:hAnsi="Palatino Linotype"/>
          <w:i/>
          <w:iCs/>
        </w:rPr>
        <w:t xml:space="preserve"> </w:t>
      </w:r>
      <w:r w:rsidRPr="00B24D6F">
        <w:rPr>
          <w:rFonts w:ascii="Palatino Linotype" w:hAnsi="Palatino Linotype"/>
          <w:i/>
          <w:iCs/>
        </w:rPr>
        <w:t>opinión jurídica para la Presidencia.</w:t>
      </w:r>
    </w:p>
    <w:p w14:paraId="6AF30C65" w14:textId="2F73658F" w:rsidR="00B24D6F" w:rsidRPr="00B24D6F" w:rsidRDefault="00B24D6F" w:rsidP="00CA0AE9">
      <w:pPr>
        <w:autoSpaceDE w:val="0"/>
        <w:autoSpaceDN w:val="0"/>
        <w:adjustRightInd w:val="0"/>
        <w:spacing w:line="276" w:lineRule="auto"/>
        <w:ind w:left="851" w:right="567"/>
        <w:jc w:val="both"/>
        <w:rPr>
          <w:rFonts w:ascii="Palatino Linotype" w:hAnsi="Palatino Linotype"/>
          <w:b/>
          <w:bCs/>
          <w:i/>
          <w:iCs/>
        </w:rPr>
      </w:pPr>
      <w:r w:rsidRPr="00B24D6F">
        <w:rPr>
          <w:rFonts w:ascii="Palatino Linotype" w:hAnsi="Palatino Linotype"/>
          <w:b/>
          <w:bCs/>
          <w:i/>
          <w:iCs/>
        </w:rPr>
        <w:t>FUNCIONES:</w:t>
      </w:r>
    </w:p>
    <w:p w14:paraId="7EF7772F" w14:textId="1C25CC7E" w:rsidR="00E9052C" w:rsidRPr="00E9052C" w:rsidRDefault="00E9052C" w:rsidP="00CA0AE9">
      <w:pPr>
        <w:autoSpaceDE w:val="0"/>
        <w:autoSpaceDN w:val="0"/>
        <w:adjustRightInd w:val="0"/>
        <w:spacing w:line="276" w:lineRule="auto"/>
        <w:ind w:left="851" w:right="567"/>
        <w:jc w:val="both"/>
        <w:rPr>
          <w:rFonts w:ascii="Palatino Linotype" w:hAnsi="Palatino Linotype"/>
          <w:i/>
          <w:iCs/>
        </w:rPr>
      </w:pPr>
      <w:r w:rsidRPr="00E9052C">
        <w:rPr>
          <w:rFonts w:ascii="Palatino Linotype" w:hAnsi="Palatino Linotype"/>
          <w:b/>
          <w:bCs/>
          <w:i/>
          <w:iCs/>
        </w:rPr>
        <w:t>VI.</w:t>
      </w:r>
      <w:r w:rsidRPr="00E9052C">
        <w:rPr>
          <w:rFonts w:ascii="Palatino Linotype" w:hAnsi="Palatino Linotype"/>
          <w:i/>
          <w:iCs/>
        </w:rPr>
        <w:t xml:space="preserve"> Intervenir como órgano de opinión y asesoría jurídica en los procedimientos de</w:t>
      </w:r>
      <w:r>
        <w:rPr>
          <w:rFonts w:ascii="Palatino Linotype" w:hAnsi="Palatino Linotype"/>
          <w:i/>
          <w:iCs/>
        </w:rPr>
        <w:t xml:space="preserve"> </w:t>
      </w:r>
      <w:r w:rsidRPr="00E9052C">
        <w:rPr>
          <w:rFonts w:ascii="Palatino Linotype" w:hAnsi="Palatino Linotype"/>
          <w:i/>
          <w:iCs/>
        </w:rPr>
        <w:t>adquisiciones, contratación de servicios, obra pública, arrendamientos y</w:t>
      </w:r>
      <w:r>
        <w:rPr>
          <w:rFonts w:ascii="Palatino Linotype" w:hAnsi="Palatino Linotype"/>
          <w:i/>
          <w:iCs/>
        </w:rPr>
        <w:t xml:space="preserve"> </w:t>
      </w:r>
      <w:r w:rsidRPr="00E9052C">
        <w:rPr>
          <w:rFonts w:ascii="Palatino Linotype" w:hAnsi="Palatino Linotype"/>
          <w:i/>
          <w:iCs/>
        </w:rPr>
        <w:t>enajenaciones.</w:t>
      </w:r>
    </w:p>
    <w:p w14:paraId="6427AEE2" w14:textId="0C59ECA6" w:rsidR="00964487" w:rsidRPr="00CA0AE9" w:rsidRDefault="00964487" w:rsidP="00CA0AE9">
      <w:pPr>
        <w:autoSpaceDE w:val="0"/>
        <w:autoSpaceDN w:val="0"/>
        <w:adjustRightInd w:val="0"/>
        <w:spacing w:line="276" w:lineRule="auto"/>
        <w:ind w:left="851" w:right="567"/>
        <w:jc w:val="both"/>
        <w:rPr>
          <w:rFonts w:ascii="Palatino Linotype" w:hAnsi="Palatino Linotype"/>
          <w:b/>
          <w:bCs/>
          <w:i/>
          <w:iCs/>
        </w:rPr>
      </w:pPr>
      <w:r w:rsidRPr="00CA0AE9">
        <w:rPr>
          <w:rFonts w:ascii="Palatino Linotype" w:hAnsi="Palatino Linotype"/>
          <w:b/>
          <w:bCs/>
          <w:i/>
          <w:iCs/>
        </w:rPr>
        <w:t>3010500300  SUBDIRECCIÓN DE CONVENIOS, ESTUDIOS LEGISLATIVOS Y CONSULTORÍA</w:t>
      </w:r>
    </w:p>
    <w:p w14:paraId="790BE12F" w14:textId="2F8E7312" w:rsidR="00B24D6F" w:rsidRPr="00CA0AE9" w:rsidRDefault="00964487" w:rsidP="00CA0AE9">
      <w:pPr>
        <w:autoSpaceDE w:val="0"/>
        <w:autoSpaceDN w:val="0"/>
        <w:adjustRightInd w:val="0"/>
        <w:spacing w:line="276" w:lineRule="auto"/>
        <w:ind w:left="851" w:right="567"/>
        <w:jc w:val="both"/>
        <w:rPr>
          <w:rFonts w:ascii="Palatino Linotype" w:hAnsi="Palatino Linotype"/>
          <w:b/>
          <w:bCs/>
          <w:i/>
          <w:iCs/>
        </w:rPr>
      </w:pPr>
      <w:r w:rsidRPr="00CA0AE9">
        <w:rPr>
          <w:rFonts w:ascii="Palatino Linotype" w:hAnsi="Palatino Linotype"/>
          <w:b/>
          <w:bCs/>
          <w:i/>
          <w:iCs/>
        </w:rPr>
        <w:t>OBJETIVO:</w:t>
      </w:r>
    </w:p>
    <w:p w14:paraId="5168BF7B" w14:textId="4D51850E" w:rsidR="00964487" w:rsidRPr="00964487" w:rsidRDefault="00964487" w:rsidP="00CA0AE9">
      <w:pPr>
        <w:autoSpaceDE w:val="0"/>
        <w:autoSpaceDN w:val="0"/>
        <w:adjustRightInd w:val="0"/>
        <w:spacing w:line="276" w:lineRule="auto"/>
        <w:ind w:left="851" w:right="567"/>
        <w:jc w:val="both"/>
        <w:rPr>
          <w:rFonts w:ascii="Palatino Linotype" w:hAnsi="Palatino Linotype"/>
          <w:i/>
          <w:iCs/>
        </w:rPr>
      </w:pPr>
      <w:r w:rsidRPr="00964487">
        <w:rPr>
          <w:rFonts w:ascii="Palatino Linotype" w:hAnsi="Palatino Linotype"/>
          <w:i/>
          <w:iCs/>
        </w:rPr>
        <w:t>Establecer mecanismos de coordinación, organización y enlace que permitan articular</w:t>
      </w:r>
      <w:r>
        <w:rPr>
          <w:rFonts w:ascii="Palatino Linotype" w:hAnsi="Palatino Linotype"/>
          <w:i/>
          <w:iCs/>
        </w:rPr>
        <w:t xml:space="preserve"> </w:t>
      </w:r>
      <w:r w:rsidRPr="00964487">
        <w:rPr>
          <w:rFonts w:ascii="Palatino Linotype" w:hAnsi="Palatino Linotype"/>
          <w:i/>
          <w:iCs/>
        </w:rPr>
        <w:t>convenios en beneficio del Poder Judicial del estado de México; elaborar, proponer y</w:t>
      </w:r>
      <w:r>
        <w:rPr>
          <w:rFonts w:ascii="Palatino Linotype" w:hAnsi="Palatino Linotype"/>
          <w:i/>
          <w:iCs/>
        </w:rPr>
        <w:t xml:space="preserve"> </w:t>
      </w:r>
      <w:r w:rsidRPr="00964487">
        <w:rPr>
          <w:rFonts w:ascii="Palatino Linotype" w:hAnsi="Palatino Linotype"/>
          <w:i/>
          <w:iCs/>
        </w:rPr>
        <w:t>participar en proyectos de iniciativa de actualización o creación de ordenamientos</w:t>
      </w:r>
      <w:r>
        <w:rPr>
          <w:rFonts w:ascii="Palatino Linotype" w:hAnsi="Palatino Linotype"/>
          <w:i/>
          <w:iCs/>
        </w:rPr>
        <w:t xml:space="preserve"> </w:t>
      </w:r>
      <w:r w:rsidRPr="00964487">
        <w:rPr>
          <w:rFonts w:ascii="Palatino Linotype" w:hAnsi="Palatino Linotype"/>
          <w:i/>
          <w:iCs/>
        </w:rPr>
        <w:t>legales; así como, asesorar y fungir como órgano de opinión jurídica para las diversas</w:t>
      </w:r>
      <w:r>
        <w:rPr>
          <w:rFonts w:ascii="Palatino Linotype" w:hAnsi="Palatino Linotype"/>
          <w:i/>
          <w:iCs/>
        </w:rPr>
        <w:t xml:space="preserve"> </w:t>
      </w:r>
      <w:r w:rsidRPr="00964487">
        <w:rPr>
          <w:rFonts w:ascii="Palatino Linotype" w:hAnsi="Palatino Linotype"/>
          <w:i/>
          <w:iCs/>
        </w:rPr>
        <w:t>unidades administrativas de la Institución.</w:t>
      </w:r>
    </w:p>
    <w:p w14:paraId="5AC56CFB" w14:textId="77777777" w:rsidR="00964487" w:rsidRPr="00CA0AE9" w:rsidRDefault="00964487" w:rsidP="00CA0AE9">
      <w:pPr>
        <w:autoSpaceDE w:val="0"/>
        <w:autoSpaceDN w:val="0"/>
        <w:adjustRightInd w:val="0"/>
        <w:spacing w:line="276" w:lineRule="auto"/>
        <w:ind w:left="851" w:right="567"/>
        <w:jc w:val="both"/>
        <w:rPr>
          <w:rFonts w:ascii="Palatino Linotype" w:hAnsi="Palatino Linotype"/>
          <w:b/>
          <w:bCs/>
          <w:i/>
          <w:iCs/>
        </w:rPr>
      </w:pPr>
      <w:r w:rsidRPr="00CA0AE9">
        <w:rPr>
          <w:rFonts w:ascii="Palatino Linotype" w:hAnsi="Palatino Linotype"/>
          <w:b/>
          <w:bCs/>
          <w:i/>
          <w:iCs/>
        </w:rPr>
        <w:t>FUNCIONES:</w:t>
      </w:r>
    </w:p>
    <w:p w14:paraId="7A930466" w14:textId="00D638F0" w:rsidR="00964487" w:rsidRDefault="00964487" w:rsidP="00CA0AE9">
      <w:pPr>
        <w:autoSpaceDE w:val="0"/>
        <w:autoSpaceDN w:val="0"/>
        <w:adjustRightInd w:val="0"/>
        <w:spacing w:line="276" w:lineRule="auto"/>
        <w:ind w:left="851" w:right="567"/>
        <w:jc w:val="both"/>
        <w:rPr>
          <w:rFonts w:ascii="Palatino Linotype" w:hAnsi="Palatino Linotype"/>
          <w:i/>
          <w:iCs/>
        </w:rPr>
      </w:pPr>
      <w:r w:rsidRPr="00CA0AE9">
        <w:rPr>
          <w:rFonts w:ascii="Palatino Linotype" w:hAnsi="Palatino Linotype"/>
          <w:b/>
          <w:bCs/>
          <w:i/>
          <w:iCs/>
        </w:rPr>
        <w:t>II.</w:t>
      </w:r>
      <w:r w:rsidRPr="00964487">
        <w:rPr>
          <w:rFonts w:ascii="Palatino Linotype" w:hAnsi="Palatino Linotype"/>
          <w:i/>
          <w:iCs/>
        </w:rPr>
        <w:t xml:space="preserve"> Intervenir en la elaboración y formulación de convenios interinstitucionales, para</w:t>
      </w:r>
      <w:r>
        <w:rPr>
          <w:rFonts w:ascii="Palatino Linotype" w:hAnsi="Palatino Linotype"/>
          <w:i/>
          <w:iCs/>
        </w:rPr>
        <w:t xml:space="preserve"> </w:t>
      </w:r>
      <w:r w:rsidRPr="00964487">
        <w:rPr>
          <w:rFonts w:ascii="Palatino Linotype" w:hAnsi="Palatino Linotype"/>
          <w:i/>
          <w:iCs/>
        </w:rPr>
        <w:t>verificar que cumplan con la normatividad vigente.</w:t>
      </w:r>
    </w:p>
    <w:p w14:paraId="4895E36D" w14:textId="77777777" w:rsidR="00964487" w:rsidRPr="00964487" w:rsidRDefault="00964487" w:rsidP="00CA0AE9">
      <w:pPr>
        <w:autoSpaceDE w:val="0"/>
        <w:autoSpaceDN w:val="0"/>
        <w:adjustRightInd w:val="0"/>
        <w:spacing w:line="276" w:lineRule="auto"/>
        <w:ind w:left="851" w:right="567"/>
        <w:jc w:val="both"/>
        <w:rPr>
          <w:rFonts w:ascii="Palatino Linotype" w:hAnsi="Palatino Linotype"/>
          <w:i/>
          <w:iCs/>
        </w:rPr>
      </w:pPr>
      <w:r w:rsidRPr="00CA0AE9">
        <w:rPr>
          <w:rFonts w:ascii="Palatino Linotype" w:hAnsi="Palatino Linotype"/>
          <w:b/>
          <w:bCs/>
          <w:i/>
          <w:iCs/>
        </w:rPr>
        <w:t>VII.</w:t>
      </w:r>
      <w:r w:rsidRPr="00964487">
        <w:rPr>
          <w:rFonts w:ascii="Palatino Linotype" w:hAnsi="Palatino Linotype"/>
          <w:i/>
          <w:iCs/>
        </w:rPr>
        <w:t xml:space="preserve"> Fungir como órgano de opinión jurídica de la Presidencia del Tribunal Superior de</w:t>
      </w:r>
    </w:p>
    <w:p w14:paraId="3942B353" w14:textId="77777777" w:rsidR="00964487" w:rsidRPr="00964487" w:rsidRDefault="00964487" w:rsidP="00CA0AE9">
      <w:pPr>
        <w:autoSpaceDE w:val="0"/>
        <w:autoSpaceDN w:val="0"/>
        <w:adjustRightInd w:val="0"/>
        <w:spacing w:line="276" w:lineRule="auto"/>
        <w:ind w:left="851" w:right="567"/>
        <w:jc w:val="both"/>
        <w:rPr>
          <w:rFonts w:ascii="Palatino Linotype" w:hAnsi="Palatino Linotype"/>
          <w:i/>
          <w:iCs/>
        </w:rPr>
      </w:pPr>
      <w:r w:rsidRPr="00964487">
        <w:rPr>
          <w:rFonts w:ascii="Palatino Linotype" w:hAnsi="Palatino Linotype"/>
          <w:i/>
          <w:iCs/>
        </w:rPr>
        <w:lastRenderedPageBreak/>
        <w:t>Justicia y del Consejo de la Judicatura; así como, de las unidades administrativas,</w:t>
      </w:r>
    </w:p>
    <w:p w14:paraId="4EE6521D" w14:textId="74E91001" w:rsidR="00964487" w:rsidRDefault="00964487" w:rsidP="00CA0AE9">
      <w:pPr>
        <w:autoSpaceDE w:val="0"/>
        <w:autoSpaceDN w:val="0"/>
        <w:adjustRightInd w:val="0"/>
        <w:spacing w:line="276" w:lineRule="auto"/>
        <w:ind w:left="851" w:right="567"/>
        <w:jc w:val="both"/>
        <w:rPr>
          <w:rFonts w:ascii="Palatino Linotype" w:hAnsi="Palatino Linotype"/>
          <w:i/>
          <w:iCs/>
        </w:rPr>
      </w:pPr>
      <w:proofErr w:type="gramStart"/>
      <w:r w:rsidRPr="00964487">
        <w:rPr>
          <w:rFonts w:ascii="Palatino Linotype" w:hAnsi="Palatino Linotype"/>
          <w:i/>
          <w:iCs/>
        </w:rPr>
        <w:t>con</w:t>
      </w:r>
      <w:proofErr w:type="gramEnd"/>
      <w:r w:rsidRPr="00964487">
        <w:rPr>
          <w:rFonts w:ascii="Palatino Linotype" w:hAnsi="Palatino Linotype"/>
          <w:i/>
          <w:iCs/>
        </w:rPr>
        <w:t xml:space="preserve"> el propósito de coadyuvar en el cumplimiento de sus funciones.</w:t>
      </w:r>
    </w:p>
    <w:p w14:paraId="2C17DEAA" w14:textId="54B163C0" w:rsidR="00964487" w:rsidRPr="00964487" w:rsidRDefault="00964487" w:rsidP="00CA0AE9">
      <w:pPr>
        <w:autoSpaceDE w:val="0"/>
        <w:autoSpaceDN w:val="0"/>
        <w:adjustRightInd w:val="0"/>
        <w:spacing w:line="276" w:lineRule="auto"/>
        <w:ind w:left="851" w:right="567"/>
        <w:jc w:val="both"/>
        <w:rPr>
          <w:rFonts w:ascii="Palatino Linotype" w:hAnsi="Palatino Linotype"/>
          <w:i/>
          <w:iCs/>
        </w:rPr>
      </w:pPr>
      <w:r w:rsidRPr="00CA0AE9">
        <w:rPr>
          <w:rFonts w:ascii="Palatino Linotype" w:hAnsi="Palatino Linotype"/>
          <w:b/>
          <w:bCs/>
          <w:i/>
          <w:iCs/>
        </w:rPr>
        <w:t>IX.</w:t>
      </w:r>
      <w:r w:rsidRPr="00964487">
        <w:rPr>
          <w:rFonts w:ascii="Palatino Linotype" w:hAnsi="Palatino Linotype"/>
          <w:i/>
          <w:iCs/>
        </w:rPr>
        <w:t xml:space="preserve"> Desarrollar las demás funciones inherentes al área de su competencia.</w:t>
      </w:r>
    </w:p>
    <w:p w14:paraId="1EAA1039" w14:textId="77777777" w:rsidR="00F955F5" w:rsidRPr="00F955F5" w:rsidRDefault="00F955F5" w:rsidP="00CA0AE9">
      <w:pPr>
        <w:autoSpaceDE w:val="0"/>
        <w:autoSpaceDN w:val="0"/>
        <w:adjustRightInd w:val="0"/>
        <w:spacing w:line="276" w:lineRule="auto"/>
        <w:ind w:left="851" w:right="567"/>
        <w:jc w:val="both"/>
        <w:rPr>
          <w:rFonts w:ascii="Palatino Linotype" w:hAnsi="Palatino Linotype"/>
          <w:b/>
          <w:bCs/>
          <w:i/>
          <w:iCs/>
        </w:rPr>
      </w:pPr>
      <w:r w:rsidRPr="00F955F5">
        <w:rPr>
          <w:rFonts w:ascii="Palatino Linotype" w:hAnsi="Palatino Linotype"/>
          <w:b/>
          <w:bCs/>
          <w:i/>
          <w:iCs/>
        </w:rPr>
        <w:t>3013101000 DIRECCIÓN DE FINANZAS</w:t>
      </w:r>
    </w:p>
    <w:p w14:paraId="2B50077F" w14:textId="77777777" w:rsidR="00F955F5" w:rsidRPr="00F955F5" w:rsidRDefault="00F955F5" w:rsidP="00CA0AE9">
      <w:pPr>
        <w:autoSpaceDE w:val="0"/>
        <w:autoSpaceDN w:val="0"/>
        <w:adjustRightInd w:val="0"/>
        <w:spacing w:line="276" w:lineRule="auto"/>
        <w:ind w:left="851" w:right="567"/>
        <w:jc w:val="both"/>
        <w:rPr>
          <w:rFonts w:ascii="Palatino Linotype" w:hAnsi="Palatino Linotype"/>
          <w:b/>
          <w:bCs/>
          <w:i/>
          <w:iCs/>
        </w:rPr>
      </w:pPr>
      <w:r w:rsidRPr="00F955F5">
        <w:rPr>
          <w:rFonts w:ascii="Palatino Linotype" w:hAnsi="Palatino Linotype"/>
          <w:b/>
          <w:bCs/>
          <w:i/>
          <w:iCs/>
        </w:rPr>
        <w:t>OBJETIVO:</w:t>
      </w:r>
    </w:p>
    <w:p w14:paraId="2F6B9F84" w14:textId="1FDBB12F" w:rsidR="00F955F5" w:rsidRPr="00F955F5" w:rsidRDefault="00F955F5" w:rsidP="00CA0AE9">
      <w:pPr>
        <w:autoSpaceDE w:val="0"/>
        <w:autoSpaceDN w:val="0"/>
        <w:adjustRightInd w:val="0"/>
        <w:spacing w:line="276" w:lineRule="auto"/>
        <w:ind w:left="851" w:right="567"/>
        <w:jc w:val="both"/>
        <w:rPr>
          <w:rFonts w:ascii="Palatino Linotype" w:hAnsi="Palatino Linotype"/>
          <w:i/>
          <w:iCs/>
        </w:rPr>
      </w:pPr>
      <w:r w:rsidRPr="00F955F5">
        <w:rPr>
          <w:rFonts w:ascii="Palatino Linotype" w:hAnsi="Palatino Linotype"/>
          <w:i/>
          <w:iCs/>
        </w:rPr>
        <w:t>Vigilar el registro, ejercicio y control de los recursos presupuestales autorizados al</w:t>
      </w:r>
      <w:r>
        <w:rPr>
          <w:rFonts w:ascii="Palatino Linotype" w:hAnsi="Palatino Linotype"/>
          <w:i/>
          <w:iCs/>
        </w:rPr>
        <w:t xml:space="preserve"> </w:t>
      </w:r>
      <w:r w:rsidRPr="00F955F5">
        <w:rPr>
          <w:rFonts w:ascii="Palatino Linotype" w:hAnsi="Palatino Linotype"/>
          <w:i/>
          <w:iCs/>
        </w:rPr>
        <w:t>Poder Judicial del estado de México, con apego a la normatividad aplicable y a los</w:t>
      </w:r>
      <w:r>
        <w:rPr>
          <w:rFonts w:ascii="Palatino Linotype" w:hAnsi="Palatino Linotype"/>
          <w:i/>
          <w:iCs/>
        </w:rPr>
        <w:t xml:space="preserve"> </w:t>
      </w:r>
      <w:r w:rsidRPr="00F955F5">
        <w:rPr>
          <w:rFonts w:ascii="Palatino Linotype" w:hAnsi="Palatino Linotype"/>
          <w:i/>
          <w:iCs/>
        </w:rPr>
        <w:t>procedimientos vigentes en la materia; así como, generar información financiera para</w:t>
      </w:r>
      <w:r>
        <w:rPr>
          <w:rFonts w:ascii="Palatino Linotype" w:hAnsi="Palatino Linotype"/>
          <w:i/>
          <w:iCs/>
        </w:rPr>
        <w:t xml:space="preserve"> </w:t>
      </w:r>
      <w:r w:rsidRPr="00F955F5">
        <w:rPr>
          <w:rFonts w:ascii="Palatino Linotype" w:hAnsi="Palatino Linotype"/>
          <w:i/>
          <w:iCs/>
        </w:rPr>
        <w:t>la toma de decisiones.</w:t>
      </w:r>
    </w:p>
    <w:p w14:paraId="3553092F" w14:textId="34A54BCA" w:rsidR="00964487" w:rsidRDefault="00CA0AE9" w:rsidP="0089457D">
      <w:pPr>
        <w:autoSpaceDE w:val="0"/>
        <w:autoSpaceDN w:val="0"/>
        <w:adjustRightInd w:val="0"/>
        <w:spacing w:line="360" w:lineRule="auto"/>
        <w:jc w:val="both"/>
        <w:rPr>
          <w:rFonts w:ascii="Palatino Linotype" w:hAnsi="Palatino Linotype"/>
          <w:sz w:val="24"/>
          <w:szCs w:val="24"/>
        </w:rPr>
      </w:pPr>
      <w:r w:rsidRPr="00CA0AE9">
        <w:rPr>
          <w:rFonts w:ascii="Palatino Linotype" w:hAnsi="Palatino Linotype"/>
          <w:sz w:val="24"/>
          <w:szCs w:val="24"/>
        </w:rPr>
        <w:t>De las funcion</w:t>
      </w:r>
      <w:r w:rsidR="0089457D">
        <w:rPr>
          <w:rFonts w:ascii="Palatino Linotype" w:hAnsi="Palatino Linotype"/>
          <w:sz w:val="24"/>
          <w:szCs w:val="24"/>
        </w:rPr>
        <w:t>es</w:t>
      </w:r>
      <w:r w:rsidRPr="00CA0AE9">
        <w:rPr>
          <w:rFonts w:ascii="Palatino Linotype" w:hAnsi="Palatino Linotype"/>
          <w:sz w:val="24"/>
          <w:szCs w:val="24"/>
        </w:rPr>
        <w:t xml:space="preserve"> anteriormente transcritas es posible advertir que cuando </w:t>
      </w:r>
      <w:r w:rsidR="005A5F29">
        <w:rPr>
          <w:rFonts w:ascii="Palatino Linotype" w:hAnsi="Palatino Linotype"/>
          <w:sz w:val="24"/>
          <w:szCs w:val="24"/>
        </w:rPr>
        <w:t>menos</w:t>
      </w:r>
      <w:r w:rsidRPr="00CA0AE9">
        <w:rPr>
          <w:rFonts w:ascii="Palatino Linotype" w:hAnsi="Palatino Linotype"/>
          <w:sz w:val="24"/>
          <w:szCs w:val="24"/>
        </w:rPr>
        <w:t xml:space="preserve"> en la </w:t>
      </w:r>
      <w:r w:rsidR="008434CE">
        <w:rPr>
          <w:rFonts w:ascii="Palatino Linotype" w:hAnsi="Palatino Linotype"/>
          <w:sz w:val="24"/>
          <w:szCs w:val="24"/>
        </w:rPr>
        <w:t>c</w:t>
      </w:r>
      <w:r w:rsidRPr="00CA0AE9">
        <w:rPr>
          <w:rFonts w:ascii="Palatino Linotype" w:hAnsi="Palatino Linotype"/>
          <w:sz w:val="24"/>
          <w:szCs w:val="24"/>
        </w:rPr>
        <w:t>elebración de Convenios</w:t>
      </w:r>
      <w:r w:rsidR="008434CE">
        <w:rPr>
          <w:rFonts w:ascii="Palatino Linotype" w:hAnsi="Palatino Linotype"/>
          <w:sz w:val="24"/>
          <w:szCs w:val="24"/>
        </w:rPr>
        <w:t>, por parte del Sujeto Obligado,</w:t>
      </w:r>
      <w:r w:rsidRPr="00CA0AE9">
        <w:rPr>
          <w:rFonts w:ascii="Palatino Linotype" w:hAnsi="Palatino Linotype"/>
          <w:sz w:val="24"/>
          <w:szCs w:val="24"/>
        </w:rPr>
        <w:t xml:space="preserve"> intervienen </w:t>
      </w:r>
      <w:r w:rsidR="008434CE">
        <w:rPr>
          <w:rFonts w:ascii="Palatino Linotype" w:hAnsi="Palatino Linotype"/>
          <w:sz w:val="24"/>
          <w:szCs w:val="24"/>
        </w:rPr>
        <w:t>cuatro</w:t>
      </w:r>
      <w:r w:rsidRPr="00CA0AE9">
        <w:rPr>
          <w:rFonts w:ascii="Palatino Linotype" w:hAnsi="Palatino Linotype"/>
          <w:sz w:val="24"/>
          <w:szCs w:val="24"/>
        </w:rPr>
        <w:t xml:space="preserve"> Unidades Administrativas</w:t>
      </w:r>
      <w:r w:rsidR="008434CE">
        <w:rPr>
          <w:rFonts w:ascii="Palatino Linotype" w:hAnsi="Palatino Linotype"/>
          <w:sz w:val="24"/>
          <w:szCs w:val="24"/>
        </w:rPr>
        <w:t>: Presidencia, Secretaría General de Acuerdos,</w:t>
      </w:r>
      <w:r w:rsidR="003A1173">
        <w:rPr>
          <w:rFonts w:ascii="Palatino Linotype" w:hAnsi="Palatino Linotype"/>
          <w:sz w:val="24"/>
          <w:szCs w:val="24"/>
        </w:rPr>
        <w:t xml:space="preserve"> Coordinación General Jurídica y Consultiva; la </w:t>
      </w:r>
      <w:r w:rsidR="003A1173" w:rsidRPr="003A1173">
        <w:rPr>
          <w:rFonts w:ascii="Palatino Linotype" w:hAnsi="Palatino Linotype"/>
          <w:sz w:val="24"/>
          <w:szCs w:val="24"/>
        </w:rPr>
        <w:t xml:space="preserve">Subdirección de Convenios, Estudios Legislativos y </w:t>
      </w:r>
      <w:r w:rsidR="00A42073" w:rsidRPr="003A1173">
        <w:rPr>
          <w:rFonts w:ascii="Palatino Linotype" w:hAnsi="Palatino Linotype"/>
          <w:sz w:val="24"/>
          <w:szCs w:val="24"/>
        </w:rPr>
        <w:t>Consultoría</w:t>
      </w:r>
      <w:r w:rsidR="00DB7EFA">
        <w:rPr>
          <w:rFonts w:ascii="Palatino Linotype" w:hAnsi="Palatino Linotype"/>
          <w:sz w:val="24"/>
          <w:szCs w:val="24"/>
        </w:rPr>
        <w:t>,</w:t>
      </w:r>
      <w:r w:rsidR="003A1173">
        <w:rPr>
          <w:rFonts w:ascii="Palatino Linotype" w:hAnsi="Palatino Linotype"/>
          <w:sz w:val="24"/>
          <w:szCs w:val="24"/>
        </w:rPr>
        <w:t xml:space="preserve"> y no pasa </w:t>
      </w:r>
      <w:r w:rsidR="00A42073">
        <w:rPr>
          <w:rFonts w:ascii="Palatino Linotype" w:hAnsi="Palatino Linotype"/>
          <w:sz w:val="24"/>
          <w:szCs w:val="24"/>
        </w:rPr>
        <w:t>desapercibido</w:t>
      </w:r>
      <w:r w:rsidR="003A1173">
        <w:rPr>
          <w:rFonts w:ascii="Palatino Linotype" w:hAnsi="Palatino Linotype"/>
          <w:sz w:val="24"/>
          <w:szCs w:val="24"/>
        </w:rPr>
        <w:t xml:space="preserve"> que la temporalidad de la </w:t>
      </w:r>
      <w:r w:rsidR="00A42073">
        <w:rPr>
          <w:rFonts w:ascii="Palatino Linotype" w:hAnsi="Palatino Linotype"/>
          <w:sz w:val="24"/>
          <w:szCs w:val="24"/>
        </w:rPr>
        <w:t>información</w:t>
      </w:r>
      <w:r w:rsidR="003A1173">
        <w:rPr>
          <w:rFonts w:ascii="Palatino Linotype" w:hAnsi="Palatino Linotype"/>
          <w:sz w:val="24"/>
          <w:szCs w:val="24"/>
        </w:rPr>
        <w:t xml:space="preserve"> que se requiere </w:t>
      </w:r>
      <w:r w:rsidR="00A42073">
        <w:rPr>
          <w:rFonts w:ascii="Palatino Linotype" w:hAnsi="Palatino Linotype"/>
          <w:sz w:val="24"/>
          <w:szCs w:val="24"/>
        </w:rPr>
        <w:t>remonta</w:t>
      </w:r>
      <w:r w:rsidR="003A1173">
        <w:rPr>
          <w:rFonts w:ascii="Palatino Linotype" w:hAnsi="Palatino Linotype"/>
          <w:sz w:val="24"/>
          <w:szCs w:val="24"/>
        </w:rPr>
        <w:t xml:space="preserve"> al año </w:t>
      </w:r>
      <w:r w:rsidR="00A42073">
        <w:rPr>
          <w:rFonts w:ascii="Palatino Linotype" w:hAnsi="Palatino Linotype"/>
          <w:sz w:val="24"/>
          <w:szCs w:val="24"/>
        </w:rPr>
        <w:t>dos mil, por lo que en esa lógica y de acuerdo a las funciones establecidas, la solicitud de información indudablemente se debió turnar a la Coordinación</w:t>
      </w:r>
      <w:r w:rsidR="008434CE">
        <w:rPr>
          <w:rFonts w:ascii="Palatino Linotype" w:hAnsi="Palatino Linotype"/>
          <w:sz w:val="24"/>
          <w:szCs w:val="24"/>
        </w:rPr>
        <w:t xml:space="preserve"> de Archivos, </w:t>
      </w:r>
      <w:r w:rsidR="0089457D">
        <w:rPr>
          <w:rFonts w:ascii="Palatino Linotype" w:hAnsi="Palatino Linotype"/>
          <w:sz w:val="24"/>
          <w:szCs w:val="24"/>
        </w:rPr>
        <w:t xml:space="preserve">que a su vez adscribe a la Subdirección de Archivo Histórico, ya que </w:t>
      </w:r>
      <w:r w:rsidR="005D77FF">
        <w:rPr>
          <w:rFonts w:ascii="Palatino Linotype" w:hAnsi="Palatino Linotype"/>
          <w:sz w:val="24"/>
          <w:szCs w:val="24"/>
        </w:rPr>
        <w:t>resulta conveniente escuchar la postura de la determinada área frente a la solicitud.</w:t>
      </w:r>
      <w:r w:rsidR="0089457D">
        <w:rPr>
          <w:rFonts w:ascii="Palatino Linotype" w:hAnsi="Palatino Linotype"/>
          <w:sz w:val="24"/>
          <w:szCs w:val="24"/>
        </w:rPr>
        <w:t xml:space="preserve"> </w:t>
      </w:r>
    </w:p>
    <w:p w14:paraId="67A73613" w14:textId="76378EB0" w:rsidR="005D77FF" w:rsidRPr="00CA0AE9" w:rsidRDefault="005D77FF" w:rsidP="0089457D">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Cuestión que no sucedió, ya que únicamente, respecto de los Convenios, se </w:t>
      </w:r>
      <w:proofErr w:type="spellStart"/>
      <w:r>
        <w:rPr>
          <w:rFonts w:ascii="Palatino Linotype" w:hAnsi="Palatino Linotype"/>
          <w:sz w:val="24"/>
          <w:szCs w:val="24"/>
        </w:rPr>
        <w:t>realizo</w:t>
      </w:r>
      <w:proofErr w:type="spellEnd"/>
      <w:r>
        <w:rPr>
          <w:rFonts w:ascii="Palatino Linotype" w:hAnsi="Palatino Linotype"/>
          <w:sz w:val="24"/>
          <w:szCs w:val="24"/>
        </w:rPr>
        <w:t xml:space="preserve"> el turno a la Secretaría General de Acuerdos</w:t>
      </w:r>
      <w:r w:rsidR="00961570">
        <w:rPr>
          <w:rFonts w:ascii="Palatino Linotype" w:hAnsi="Palatino Linotype"/>
          <w:sz w:val="24"/>
          <w:szCs w:val="24"/>
        </w:rPr>
        <w:t>,</w:t>
      </w:r>
      <w:r w:rsidR="005D388A">
        <w:rPr>
          <w:rFonts w:ascii="Palatino Linotype" w:hAnsi="Palatino Linotype"/>
          <w:sz w:val="24"/>
          <w:szCs w:val="24"/>
        </w:rPr>
        <w:t xml:space="preserve"> por su parte los artículos 160 y 162 de la Ley de Transparencia y Acceso a la Información Pública del Estado de México y Municipios, establecen el procedimiento de búsqueda de la información, mismo que continuación se describe.</w:t>
      </w:r>
      <w:r>
        <w:rPr>
          <w:rFonts w:ascii="Palatino Linotype" w:hAnsi="Palatino Linotype"/>
          <w:sz w:val="24"/>
          <w:szCs w:val="24"/>
        </w:rPr>
        <w:t xml:space="preserve"> </w:t>
      </w:r>
    </w:p>
    <w:p w14:paraId="69DAAA12" w14:textId="77777777" w:rsidR="00801757" w:rsidRPr="00801757" w:rsidRDefault="00801757" w:rsidP="00577057">
      <w:pPr>
        <w:numPr>
          <w:ilvl w:val="0"/>
          <w:numId w:val="3"/>
        </w:numPr>
        <w:spacing w:after="0" w:line="360" w:lineRule="auto"/>
        <w:contextualSpacing/>
        <w:jc w:val="both"/>
        <w:rPr>
          <w:rFonts w:ascii="Palatino Linotype" w:eastAsia="Calibri" w:hAnsi="Palatino Linotype" w:cs="Calibri"/>
          <w:sz w:val="24"/>
          <w:lang w:val="es-ES_tradnl" w:eastAsia="es-MX"/>
        </w:rPr>
      </w:pPr>
      <w:r w:rsidRPr="00801757">
        <w:rPr>
          <w:rFonts w:ascii="Palatino Linotype" w:eastAsia="Calibri" w:hAnsi="Palatino Linotype" w:cs="Calibri"/>
          <w:sz w:val="24"/>
          <w:lang w:val="es-ES_tradnl" w:eastAsia="es-MX"/>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4BB6C47" w14:textId="77777777" w:rsidR="00801757" w:rsidRPr="00801757" w:rsidRDefault="00801757" w:rsidP="00801757">
      <w:pPr>
        <w:spacing w:after="0" w:line="360" w:lineRule="auto"/>
        <w:contextualSpacing/>
        <w:jc w:val="both"/>
        <w:rPr>
          <w:rFonts w:ascii="Palatino Linotype" w:eastAsia="Calibri" w:hAnsi="Palatino Linotype" w:cs="Calibri"/>
          <w:sz w:val="24"/>
          <w:lang w:val="es-ES_tradnl" w:eastAsia="es-MX"/>
        </w:rPr>
      </w:pPr>
      <w:r w:rsidRPr="00801757">
        <w:rPr>
          <w:rFonts w:ascii="Palatino Linotype" w:eastAsia="Calibri" w:hAnsi="Palatino Linotype" w:cs="Calibri"/>
          <w:sz w:val="24"/>
          <w:lang w:val="es-ES_tradnl" w:eastAsia="es-MX"/>
        </w:rPr>
        <w:t xml:space="preserve"> </w:t>
      </w:r>
    </w:p>
    <w:p w14:paraId="25359D50" w14:textId="77777777" w:rsidR="00801757" w:rsidRPr="00801757" w:rsidRDefault="00801757" w:rsidP="00577057">
      <w:pPr>
        <w:numPr>
          <w:ilvl w:val="0"/>
          <w:numId w:val="3"/>
        </w:numPr>
        <w:spacing w:after="0" w:line="360" w:lineRule="auto"/>
        <w:contextualSpacing/>
        <w:jc w:val="both"/>
        <w:rPr>
          <w:rFonts w:ascii="Palatino Linotype" w:eastAsia="Calibri" w:hAnsi="Palatino Linotype" w:cs="Calibri"/>
          <w:sz w:val="24"/>
          <w:lang w:val="es-ES_tradnl" w:eastAsia="es-MX"/>
        </w:rPr>
      </w:pPr>
      <w:r w:rsidRPr="00801757">
        <w:rPr>
          <w:rFonts w:ascii="Palatino Linotype" w:eastAsia="Calibri" w:hAnsi="Palatino Linotype" w:cs="Calibri"/>
          <w:sz w:val="24"/>
          <w:lang w:val="es-ES_tradnl" w:eastAsia="es-MX"/>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1F2C48C" w14:textId="77777777" w:rsidR="00616E8C" w:rsidRDefault="00616E8C" w:rsidP="00E34133">
      <w:pPr>
        <w:spacing w:after="0" w:line="360" w:lineRule="auto"/>
        <w:rPr>
          <w:rFonts w:ascii="Palatino Linotype" w:hAnsi="Palatino Linotype"/>
          <w:sz w:val="24"/>
          <w:szCs w:val="24"/>
        </w:rPr>
      </w:pPr>
    </w:p>
    <w:p w14:paraId="3BAE336B" w14:textId="3CB7AFFD" w:rsidR="00616E8C" w:rsidRPr="00616E8C" w:rsidRDefault="00616E8C" w:rsidP="00A11A2C">
      <w:pPr>
        <w:spacing w:after="0" w:line="360" w:lineRule="auto"/>
        <w:jc w:val="both"/>
        <w:rPr>
          <w:rFonts w:ascii="Palatino Linotype" w:hAnsi="Palatino Linotype"/>
          <w:sz w:val="24"/>
          <w:szCs w:val="24"/>
        </w:rPr>
      </w:pPr>
      <w:r>
        <w:rPr>
          <w:rFonts w:ascii="Palatino Linotype" w:hAnsi="Palatino Linotype"/>
          <w:sz w:val="24"/>
          <w:szCs w:val="24"/>
        </w:rPr>
        <w:t>P</w:t>
      </w:r>
      <w:r w:rsidRPr="00616E8C">
        <w:rPr>
          <w:rFonts w:ascii="Palatino Linotype" w:hAnsi="Palatino Linotype"/>
          <w:sz w:val="24"/>
          <w:szCs w:val="24"/>
        </w:rPr>
        <w:t>or lo que el Titular de la Unidad de Transparencia al recibir una solicitud de información deberá cerciorarse se turne a todas las áreas competentes, con la finalidad de que previa búsqueda exhaustiva y razonable, se remita la adecuada información.</w:t>
      </w:r>
    </w:p>
    <w:p w14:paraId="58F07F50" w14:textId="77777777" w:rsidR="00F63A5B" w:rsidRDefault="00F63A5B" w:rsidP="00A11A2C">
      <w:pPr>
        <w:autoSpaceDE w:val="0"/>
        <w:autoSpaceDN w:val="0"/>
        <w:adjustRightInd w:val="0"/>
        <w:spacing w:after="0" w:line="360" w:lineRule="auto"/>
        <w:jc w:val="both"/>
        <w:rPr>
          <w:rFonts w:ascii="Palatino Linotype" w:hAnsi="Palatino Linotype"/>
          <w:sz w:val="24"/>
          <w:szCs w:val="24"/>
        </w:rPr>
      </w:pPr>
    </w:p>
    <w:p w14:paraId="72BD7D9D" w14:textId="3032F90C" w:rsidR="000A077C" w:rsidRDefault="00F63A5B" w:rsidP="00616E8C">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Si bien el periodo de búsqueda de la información manifestado por el </w:t>
      </w:r>
      <w:r w:rsidR="00124B5D">
        <w:rPr>
          <w:rFonts w:ascii="Palatino Linotype" w:hAnsi="Palatino Linotype"/>
          <w:sz w:val="24"/>
          <w:szCs w:val="24"/>
        </w:rPr>
        <w:t>Solicitante</w:t>
      </w:r>
      <w:r>
        <w:rPr>
          <w:rFonts w:ascii="Palatino Linotype" w:hAnsi="Palatino Linotype"/>
          <w:sz w:val="24"/>
          <w:szCs w:val="24"/>
        </w:rPr>
        <w:t xml:space="preserve">, </w:t>
      </w:r>
      <w:r w:rsidR="00124B5D">
        <w:rPr>
          <w:rFonts w:ascii="Palatino Linotype" w:hAnsi="Palatino Linotype"/>
          <w:sz w:val="24"/>
          <w:szCs w:val="24"/>
        </w:rPr>
        <w:t>comienza en la anualidad de dos mil veinte, a</w:t>
      </w:r>
      <w:r w:rsidR="004448C2">
        <w:rPr>
          <w:rFonts w:ascii="Palatino Linotype" w:hAnsi="Palatino Linotype"/>
          <w:sz w:val="24"/>
          <w:szCs w:val="24"/>
        </w:rPr>
        <w:t xml:space="preserve">l respecto resulta necesario traer al estudio la </w:t>
      </w:r>
      <w:r w:rsidR="001A302B">
        <w:rPr>
          <w:rFonts w:ascii="Palatino Linotype" w:hAnsi="Palatino Linotype"/>
          <w:sz w:val="24"/>
          <w:szCs w:val="24"/>
        </w:rPr>
        <w:t xml:space="preserve">Ley de Documentos Administrativos e </w:t>
      </w:r>
      <w:r>
        <w:rPr>
          <w:rFonts w:ascii="Palatino Linotype" w:hAnsi="Palatino Linotype"/>
          <w:sz w:val="24"/>
          <w:szCs w:val="24"/>
        </w:rPr>
        <w:t>Históricos</w:t>
      </w:r>
      <w:r w:rsidR="001A302B">
        <w:rPr>
          <w:rFonts w:ascii="Palatino Linotype" w:hAnsi="Palatino Linotype"/>
          <w:sz w:val="24"/>
          <w:szCs w:val="24"/>
        </w:rPr>
        <w:t xml:space="preserve"> del Estado de México publicada en el Periódico Oficial “Gaceta del Gobierno” del Estado de México el 24 de marzo de 1986</w:t>
      </w:r>
      <w:r>
        <w:rPr>
          <w:rFonts w:ascii="Palatino Linotype" w:hAnsi="Palatino Linotype"/>
          <w:sz w:val="24"/>
          <w:szCs w:val="24"/>
        </w:rPr>
        <w:t xml:space="preserve">, que estuvo vigente hasta el 25 de noviembre de </w:t>
      </w:r>
      <w:r w:rsidR="00124B5D">
        <w:rPr>
          <w:rFonts w:ascii="Palatino Linotype" w:hAnsi="Palatino Linotype"/>
          <w:sz w:val="24"/>
          <w:szCs w:val="24"/>
        </w:rPr>
        <w:t xml:space="preserve">2020, la cual fue de observancia </w:t>
      </w:r>
      <w:r w:rsidR="00CA489B">
        <w:rPr>
          <w:rFonts w:ascii="Palatino Linotype" w:hAnsi="Palatino Linotype"/>
          <w:sz w:val="24"/>
          <w:szCs w:val="24"/>
        </w:rPr>
        <w:t>obligatoria</w:t>
      </w:r>
      <w:r w:rsidR="00124B5D">
        <w:rPr>
          <w:rFonts w:ascii="Palatino Linotype" w:hAnsi="Palatino Linotype"/>
          <w:sz w:val="24"/>
          <w:szCs w:val="24"/>
        </w:rPr>
        <w:t xml:space="preserve"> en ese entonces y estableció, en particular, que para el </w:t>
      </w:r>
      <w:r w:rsidR="00CA489B">
        <w:rPr>
          <w:rFonts w:ascii="Palatino Linotype" w:hAnsi="Palatino Linotype"/>
          <w:sz w:val="24"/>
          <w:szCs w:val="24"/>
        </w:rPr>
        <w:t>Sujeto Obligado</w:t>
      </w:r>
      <w:r w:rsidR="00124B5D">
        <w:rPr>
          <w:rFonts w:ascii="Palatino Linotype" w:hAnsi="Palatino Linotype"/>
          <w:sz w:val="24"/>
          <w:szCs w:val="24"/>
        </w:rPr>
        <w:t xml:space="preserve">, </w:t>
      </w:r>
      <w:r w:rsidR="00CA489B">
        <w:rPr>
          <w:rFonts w:ascii="Palatino Linotype" w:hAnsi="Palatino Linotype"/>
          <w:sz w:val="24"/>
          <w:szCs w:val="24"/>
        </w:rPr>
        <w:t>la normativa del Archivo General del Poder Judicial, porciones normativas que se insertan a continuación:</w:t>
      </w:r>
    </w:p>
    <w:p w14:paraId="2AE5C7C6" w14:textId="77777777" w:rsidR="00947417" w:rsidRPr="006B7235" w:rsidRDefault="00947417"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Artículo 1.</w:t>
      </w:r>
      <w:r w:rsidRPr="006B7235">
        <w:rPr>
          <w:rFonts w:ascii="Palatino Linotype" w:hAnsi="Palatino Linotype"/>
          <w:i/>
        </w:rPr>
        <w:t xml:space="preserve"> La presente Ley, es de orden público e interés social y tiene por objeto normar y </w:t>
      </w:r>
      <w:r w:rsidRPr="006B7235">
        <w:rPr>
          <w:rFonts w:ascii="Palatino Linotype" w:hAnsi="Palatino Linotype"/>
          <w:b/>
          <w:i/>
        </w:rPr>
        <w:t xml:space="preserve">regular la administración de documentos administrativos e históricos </w:t>
      </w:r>
      <w:r w:rsidRPr="006B7235">
        <w:rPr>
          <w:rFonts w:ascii="Palatino Linotype" w:hAnsi="Palatino Linotype"/>
          <w:b/>
          <w:i/>
        </w:rPr>
        <w:lastRenderedPageBreak/>
        <w:t>de las autoridades del Estado</w:t>
      </w:r>
      <w:r w:rsidRPr="006B7235">
        <w:rPr>
          <w:rFonts w:ascii="Palatino Linotype" w:hAnsi="Palatino Linotype"/>
          <w:i/>
        </w:rPr>
        <w:t xml:space="preserve"> y los municipios en el ámbito de su competencia. Se entiende por documento, cualquier objeto o archivo electrónico o de cualquier otra tecnología existente que pueda dar constancia de un hecho. </w:t>
      </w:r>
    </w:p>
    <w:p w14:paraId="13A0B366" w14:textId="77777777" w:rsidR="00947417" w:rsidRPr="006B7235" w:rsidRDefault="00947417"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Artículo 2.-</w:t>
      </w:r>
      <w:r w:rsidRPr="006B7235">
        <w:rPr>
          <w:rFonts w:ascii="Palatino Linotype" w:hAnsi="Palatino Linotype"/>
          <w:i/>
        </w:rPr>
        <w:t xml:space="preserve"> Para los efectos de esta Ley, se entiende por </w:t>
      </w:r>
      <w:r w:rsidRPr="006B7235">
        <w:rPr>
          <w:rFonts w:ascii="Palatino Linotype" w:hAnsi="Palatino Linotype"/>
          <w:b/>
          <w:i/>
        </w:rPr>
        <w:t>Administración de Documentos</w:t>
      </w:r>
      <w:r w:rsidRPr="006B7235">
        <w:rPr>
          <w:rFonts w:ascii="Palatino Linotype" w:hAnsi="Palatino Linotype"/>
          <w:i/>
        </w:rPr>
        <w:t>:</w:t>
      </w:r>
    </w:p>
    <w:p w14:paraId="772BD75A" w14:textId="192AF301" w:rsidR="00947417" w:rsidRPr="006B7235" w:rsidRDefault="00947417"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w:t>
      </w:r>
      <w:r w:rsidRPr="006B7235">
        <w:rPr>
          <w:rFonts w:ascii="Palatino Linotype" w:hAnsi="Palatino Linotype"/>
          <w:i/>
        </w:rPr>
        <w:t xml:space="preserve"> Los actos tendientes a </w:t>
      </w:r>
      <w:r w:rsidRPr="006B7235">
        <w:rPr>
          <w:rFonts w:ascii="Palatino Linotype" w:hAnsi="Palatino Linotype"/>
          <w:b/>
          <w:i/>
        </w:rPr>
        <w:t>inventariar, regular, coordinar y dinamizar el funcionamiento y uso de los documentos existentes en los Archivos Administrativos</w:t>
      </w:r>
      <w:r w:rsidRPr="006B7235">
        <w:rPr>
          <w:rFonts w:ascii="Palatino Linotype" w:hAnsi="Palatino Linotype"/>
          <w:i/>
        </w:rPr>
        <w:t xml:space="preserve"> e </w:t>
      </w:r>
      <w:r w:rsidRPr="006B7235">
        <w:rPr>
          <w:rFonts w:ascii="Palatino Linotype" w:hAnsi="Palatino Linotype"/>
          <w:b/>
          <w:i/>
        </w:rPr>
        <w:t>Históricos de los Poderes del Estado</w:t>
      </w:r>
      <w:r w:rsidRPr="006B7235">
        <w:rPr>
          <w:rFonts w:ascii="Palatino Linotype" w:hAnsi="Palatino Linotype"/>
          <w:i/>
        </w:rPr>
        <w:t>, Municipios y Organismos Auxiliares y en su caso, los que posean particulares. (…)</w:t>
      </w:r>
    </w:p>
    <w:p w14:paraId="0E784ECF" w14:textId="77777777" w:rsidR="00CA7EB9" w:rsidRPr="006B7235" w:rsidRDefault="00CA7EB9" w:rsidP="00A46090">
      <w:pPr>
        <w:autoSpaceDE w:val="0"/>
        <w:autoSpaceDN w:val="0"/>
        <w:adjustRightInd w:val="0"/>
        <w:spacing w:after="0" w:line="276" w:lineRule="auto"/>
        <w:ind w:left="851" w:right="567"/>
        <w:jc w:val="both"/>
        <w:rPr>
          <w:rFonts w:ascii="Palatino Linotype" w:hAnsi="Palatino Linotype"/>
          <w:i/>
        </w:rPr>
      </w:pPr>
    </w:p>
    <w:p w14:paraId="266C076B" w14:textId="77777777" w:rsidR="00A003E5" w:rsidRPr="006B7235" w:rsidRDefault="00947417"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Artículo 3.-</w:t>
      </w:r>
      <w:r w:rsidRPr="006B7235">
        <w:rPr>
          <w:rFonts w:ascii="Palatino Linotype" w:hAnsi="Palatino Linotype"/>
          <w:i/>
        </w:rPr>
        <w:t xml:space="preserve"> Los sujetos públicos encargados de realizar los actos a que se refiere el artículo anterior, </w:t>
      </w:r>
      <w:r w:rsidRPr="006B7235">
        <w:rPr>
          <w:rFonts w:ascii="Palatino Linotype" w:hAnsi="Palatino Linotype"/>
          <w:b/>
          <w:i/>
        </w:rPr>
        <w:t>son los Poderes del Estado</w:t>
      </w:r>
      <w:r w:rsidRPr="006B7235">
        <w:rPr>
          <w:rFonts w:ascii="Palatino Linotype" w:hAnsi="Palatino Linotype"/>
          <w:i/>
        </w:rPr>
        <w:t xml:space="preserve">, Municipios y Organismos Auxiliares. Los usuarios, son aquellas personas, que reciben el beneficio del uso temporal y </w:t>
      </w:r>
      <w:r w:rsidRPr="006B7235">
        <w:rPr>
          <w:rFonts w:ascii="Palatino Linotype" w:hAnsi="Palatino Linotype"/>
          <w:b/>
          <w:i/>
        </w:rPr>
        <w:t>controlado de los Documentos que obran en los Archivos</w:t>
      </w:r>
      <w:r w:rsidRPr="006B7235">
        <w:rPr>
          <w:rFonts w:ascii="Palatino Linotype" w:hAnsi="Palatino Linotype"/>
          <w:i/>
        </w:rPr>
        <w:t xml:space="preserve">. </w:t>
      </w:r>
    </w:p>
    <w:p w14:paraId="387425AE" w14:textId="77777777" w:rsidR="00CA7EB9" w:rsidRPr="006B7235" w:rsidRDefault="00CA7EB9" w:rsidP="00A46090">
      <w:pPr>
        <w:autoSpaceDE w:val="0"/>
        <w:autoSpaceDN w:val="0"/>
        <w:adjustRightInd w:val="0"/>
        <w:spacing w:after="0" w:line="276" w:lineRule="auto"/>
        <w:ind w:left="851" w:right="567"/>
        <w:jc w:val="both"/>
        <w:rPr>
          <w:rFonts w:ascii="Palatino Linotype" w:hAnsi="Palatino Linotype"/>
          <w:i/>
        </w:rPr>
      </w:pPr>
    </w:p>
    <w:p w14:paraId="1FB9220A" w14:textId="19655FC7" w:rsidR="00947417" w:rsidRPr="006B7235" w:rsidRDefault="00947417"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Artículo 4.</w:t>
      </w:r>
      <w:r w:rsidRPr="006B7235">
        <w:rPr>
          <w:rFonts w:ascii="Palatino Linotype" w:hAnsi="Palatino Linotype"/>
          <w:i/>
        </w:rPr>
        <w:t xml:space="preserve"> Todo </w:t>
      </w:r>
      <w:r w:rsidRPr="006B7235">
        <w:rPr>
          <w:rFonts w:ascii="Palatino Linotype" w:hAnsi="Palatino Linotype"/>
          <w:b/>
          <w:i/>
        </w:rPr>
        <w:t>documento que realicen los servidores públicos, deberá depositarse en los archivos de trámite correspondientes o en instrumentos tecnológicos que permitan la conservación de documentos electrónicos</w:t>
      </w:r>
      <w:r w:rsidRPr="006B7235">
        <w:rPr>
          <w:rFonts w:ascii="Palatino Linotype" w:hAnsi="Palatino Linotype"/>
          <w:i/>
        </w:rPr>
        <w:t>, en la forma y términos previstos por esta Ley, y demás disposiciones administrativas que se dicten al respecto.</w:t>
      </w:r>
    </w:p>
    <w:p w14:paraId="5AD64CD1" w14:textId="77777777" w:rsidR="00CA7EB9" w:rsidRPr="006B7235" w:rsidRDefault="00CA7EB9" w:rsidP="00A46090">
      <w:pPr>
        <w:autoSpaceDE w:val="0"/>
        <w:autoSpaceDN w:val="0"/>
        <w:adjustRightInd w:val="0"/>
        <w:spacing w:after="0" w:line="276" w:lineRule="auto"/>
        <w:ind w:left="851" w:right="567"/>
        <w:jc w:val="both"/>
        <w:rPr>
          <w:rFonts w:ascii="Palatino Linotype" w:hAnsi="Palatino Linotype"/>
          <w:i/>
        </w:rPr>
      </w:pPr>
    </w:p>
    <w:p w14:paraId="67172708" w14:textId="645B6448" w:rsidR="0011068D" w:rsidRPr="006B7235" w:rsidRDefault="00CD7889"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Artículo 6.-</w:t>
      </w:r>
      <w:r w:rsidRPr="006B7235">
        <w:rPr>
          <w:rFonts w:ascii="Palatino Linotype" w:hAnsi="Palatino Linotype"/>
          <w:i/>
        </w:rPr>
        <w:t xml:space="preserve"> </w:t>
      </w:r>
      <w:r w:rsidRPr="006B7235">
        <w:rPr>
          <w:rFonts w:ascii="Palatino Linotype" w:hAnsi="Palatino Linotype"/>
          <w:b/>
          <w:i/>
        </w:rPr>
        <w:t>Los usuarios tendrán acceso a la información de los documentos</w:t>
      </w:r>
      <w:r w:rsidRPr="006B7235">
        <w:rPr>
          <w:rFonts w:ascii="Palatino Linotype" w:hAnsi="Palatino Linotype"/>
          <w:i/>
        </w:rPr>
        <w:t>, conforme a lo dispuesto por la ley de la materia.</w:t>
      </w:r>
      <w:r w:rsidRPr="006B7235">
        <w:rPr>
          <w:rFonts w:ascii="Palatino Linotype" w:hAnsi="Palatino Linotype"/>
          <w:i/>
        </w:rPr>
        <w:cr/>
      </w:r>
      <w:r w:rsidR="0011068D" w:rsidRPr="006B7235">
        <w:rPr>
          <w:rFonts w:ascii="Palatino Linotype" w:hAnsi="Palatino Linotype"/>
          <w:i/>
        </w:rPr>
        <w:t xml:space="preserve"> </w:t>
      </w:r>
      <w:r w:rsidR="0011068D" w:rsidRPr="006B7235">
        <w:rPr>
          <w:rFonts w:ascii="Palatino Linotype" w:hAnsi="Palatino Linotype"/>
          <w:b/>
          <w:i/>
        </w:rPr>
        <w:t>Artículo 8.-</w:t>
      </w:r>
      <w:r w:rsidR="0011068D" w:rsidRPr="006B7235">
        <w:rPr>
          <w:rFonts w:ascii="Palatino Linotype" w:hAnsi="Palatino Linotype"/>
          <w:i/>
        </w:rPr>
        <w:t xml:space="preserve"> Los </w:t>
      </w:r>
      <w:r w:rsidR="0011068D" w:rsidRPr="006B7235">
        <w:rPr>
          <w:rFonts w:ascii="Palatino Linotype" w:hAnsi="Palatino Linotype"/>
          <w:b/>
          <w:i/>
        </w:rPr>
        <w:t>documentos de contenido administrativo de importancia, serán conservados por 20 años</w:t>
      </w:r>
      <w:r w:rsidR="0011068D" w:rsidRPr="006B7235">
        <w:rPr>
          <w:rFonts w:ascii="Palatino Linotype" w:hAnsi="Palatino Linotype"/>
          <w:i/>
        </w:rPr>
        <w:t xml:space="preserve">, y si el documento se vincula con las funciones de 2 </w:t>
      </w:r>
      <w:proofErr w:type="spellStart"/>
      <w:r w:rsidR="0011068D" w:rsidRPr="006B7235">
        <w:rPr>
          <w:rFonts w:ascii="Palatino Linotype" w:hAnsi="Palatino Linotype"/>
          <w:i/>
        </w:rPr>
        <w:t>ó</w:t>
      </w:r>
      <w:proofErr w:type="spellEnd"/>
      <w:r w:rsidR="0011068D" w:rsidRPr="006B7235">
        <w:rPr>
          <w:rFonts w:ascii="Palatino Linotype" w:hAnsi="Palatino Linotype"/>
          <w:i/>
        </w:rPr>
        <w:t xml:space="preserve"> más sujetos públicos, deberá transmitirse la información correspondiente, para el efecto, del proceso o vaciado en otros documentos.</w:t>
      </w:r>
    </w:p>
    <w:p w14:paraId="53B8580E" w14:textId="57AD2AFF" w:rsidR="00CA489B" w:rsidRPr="006B7235" w:rsidRDefault="0011068D"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i/>
        </w:rPr>
        <w:t>Ningún documento podrá ser destruido, a menos, que, por escrito, lo determine la instancia facultada para ese efecto, en términos de la presente Ley.</w:t>
      </w:r>
    </w:p>
    <w:p w14:paraId="6A4DC823" w14:textId="77777777" w:rsidR="00CA7EB9" w:rsidRPr="006B7235" w:rsidRDefault="00CA7EB9" w:rsidP="00A46090">
      <w:pPr>
        <w:autoSpaceDE w:val="0"/>
        <w:autoSpaceDN w:val="0"/>
        <w:adjustRightInd w:val="0"/>
        <w:spacing w:after="0" w:line="276" w:lineRule="auto"/>
        <w:ind w:left="851" w:right="567"/>
        <w:jc w:val="center"/>
        <w:rPr>
          <w:rFonts w:ascii="Palatino Linotype" w:hAnsi="Palatino Linotype"/>
          <w:b/>
          <w:i/>
        </w:rPr>
      </w:pPr>
    </w:p>
    <w:p w14:paraId="409EA1FE" w14:textId="77777777" w:rsidR="0011068D" w:rsidRPr="006B7235" w:rsidRDefault="0011068D" w:rsidP="00A46090">
      <w:pPr>
        <w:autoSpaceDE w:val="0"/>
        <w:autoSpaceDN w:val="0"/>
        <w:adjustRightInd w:val="0"/>
        <w:spacing w:after="0" w:line="276" w:lineRule="auto"/>
        <w:ind w:left="851" w:right="567"/>
        <w:jc w:val="center"/>
        <w:rPr>
          <w:rFonts w:ascii="Palatino Linotype" w:hAnsi="Palatino Linotype"/>
          <w:b/>
          <w:i/>
        </w:rPr>
      </w:pPr>
      <w:r w:rsidRPr="006B7235">
        <w:rPr>
          <w:rFonts w:ascii="Palatino Linotype" w:hAnsi="Palatino Linotype"/>
          <w:b/>
          <w:i/>
        </w:rPr>
        <w:t>CAPITULO SEGUNDO</w:t>
      </w:r>
    </w:p>
    <w:p w14:paraId="6216E501" w14:textId="20B95355" w:rsidR="00CA489B" w:rsidRPr="006B7235" w:rsidRDefault="0011068D" w:rsidP="00A46090">
      <w:pPr>
        <w:autoSpaceDE w:val="0"/>
        <w:autoSpaceDN w:val="0"/>
        <w:adjustRightInd w:val="0"/>
        <w:spacing w:after="0" w:line="276" w:lineRule="auto"/>
        <w:ind w:left="851" w:right="567"/>
        <w:jc w:val="center"/>
        <w:rPr>
          <w:rFonts w:ascii="Palatino Linotype" w:hAnsi="Palatino Linotype"/>
          <w:b/>
          <w:i/>
        </w:rPr>
      </w:pPr>
      <w:r w:rsidRPr="006B7235">
        <w:rPr>
          <w:rFonts w:ascii="Palatino Linotype" w:hAnsi="Palatino Linotype"/>
          <w:b/>
          <w:i/>
        </w:rPr>
        <w:t>De la Administración de Documentos de los Sujetos Públicos</w:t>
      </w:r>
    </w:p>
    <w:p w14:paraId="31DD48E8" w14:textId="77777777" w:rsidR="0011068D" w:rsidRPr="006B7235" w:rsidRDefault="0011068D" w:rsidP="00A46090">
      <w:pPr>
        <w:autoSpaceDE w:val="0"/>
        <w:autoSpaceDN w:val="0"/>
        <w:adjustRightInd w:val="0"/>
        <w:spacing w:after="0" w:line="276" w:lineRule="auto"/>
        <w:ind w:left="851" w:right="567"/>
        <w:jc w:val="center"/>
        <w:rPr>
          <w:rFonts w:ascii="Palatino Linotype" w:hAnsi="Palatino Linotype"/>
          <w:b/>
          <w:i/>
        </w:rPr>
      </w:pPr>
      <w:r w:rsidRPr="006B7235">
        <w:rPr>
          <w:rFonts w:ascii="Palatino Linotype" w:hAnsi="Palatino Linotype"/>
          <w:b/>
          <w:i/>
        </w:rPr>
        <w:t>Poder Judicial</w:t>
      </w:r>
    </w:p>
    <w:p w14:paraId="2D9FCE8A" w14:textId="4B3B58A4" w:rsidR="0011068D" w:rsidRPr="006B7235" w:rsidRDefault="0011068D"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Artículo 17.</w:t>
      </w:r>
      <w:r w:rsidRPr="006B7235">
        <w:rPr>
          <w:rFonts w:ascii="Palatino Linotype" w:hAnsi="Palatino Linotype"/>
          <w:i/>
        </w:rPr>
        <w:t xml:space="preserve"> El Archivo General del Poder Judicial del Estado, se integrará por todos aquellos</w:t>
      </w:r>
      <w:r w:rsidR="00A46090" w:rsidRPr="006B7235">
        <w:rPr>
          <w:rFonts w:ascii="Palatino Linotype" w:hAnsi="Palatino Linotype"/>
          <w:i/>
        </w:rPr>
        <w:t xml:space="preserve"> </w:t>
      </w:r>
      <w:r w:rsidRPr="006B7235">
        <w:rPr>
          <w:rFonts w:ascii="Palatino Linotype" w:hAnsi="Palatino Linotype"/>
          <w:i/>
        </w:rPr>
        <w:t xml:space="preserve">documentos físicos y electrónicos que emanen de este Órgano y por aquellos </w:t>
      </w:r>
      <w:r w:rsidRPr="006B7235">
        <w:rPr>
          <w:rFonts w:ascii="Palatino Linotype" w:hAnsi="Palatino Linotype"/>
          <w:i/>
        </w:rPr>
        <w:lastRenderedPageBreak/>
        <w:t>que por cualquier título</w:t>
      </w:r>
      <w:r w:rsidR="00A46090" w:rsidRPr="006B7235">
        <w:rPr>
          <w:rFonts w:ascii="Palatino Linotype" w:hAnsi="Palatino Linotype"/>
          <w:i/>
        </w:rPr>
        <w:t xml:space="preserve"> </w:t>
      </w:r>
      <w:r w:rsidRPr="006B7235">
        <w:rPr>
          <w:rFonts w:ascii="Palatino Linotype" w:hAnsi="Palatino Linotype"/>
          <w:i/>
        </w:rPr>
        <w:t>remitan el Ejecutivo del Estado o cualquier otra autoridad y tendrá los fines y objetivos siguientes:</w:t>
      </w:r>
    </w:p>
    <w:p w14:paraId="6CA051AA" w14:textId="10C6BC49" w:rsidR="0011068D" w:rsidRPr="006B7235" w:rsidRDefault="0011068D"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a)</w:t>
      </w:r>
      <w:r w:rsidRPr="006B7235">
        <w:rPr>
          <w:rFonts w:ascii="Palatino Linotype" w:hAnsi="Palatino Linotype"/>
          <w:i/>
        </w:rPr>
        <w:t xml:space="preserve"> Deberá mantener nexos operativos con el Archivo General del Poder Ejecutivo y el Archivo</w:t>
      </w:r>
      <w:r w:rsidR="00A46090" w:rsidRPr="006B7235">
        <w:rPr>
          <w:rFonts w:ascii="Palatino Linotype" w:hAnsi="Palatino Linotype"/>
          <w:i/>
        </w:rPr>
        <w:t xml:space="preserve"> </w:t>
      </w:r>
      <w:r w:rsidRPr="006B7235">
        <w:rPr>
          <w:rFonts w:ascii="Palatino Linotype" w:hAnsi="Palatino Linotype"/>
          <w:i/>
        </w:rPr>
        <w:t>Histórico del Estado, para efecto de clasificación, catalogación y depuración de documentos.</w:t>
      </w:r>
    </w:p>
    <w:p w14:paraId="42CE3D1D" w14:textId="1F9CC69E" w:rsidR="0011068D" w:rsidRPr="006B7235" w:rsidRDefault="0011068D"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b)</w:t>
      </w:r>
      <w:r w:rsidRPr="006B7235">
        <w:rPr>
          <w:rFonts w:ascii="Palatino Linotype" w:hAnsi="Palatino Linotype"/>
          <w:i/>
        </w:rPr>
        <w:t xml:space="preserve"> Establecerá nexos de coordinación con el Archivo General del Poder Ejecutivo, para efectos de</w:t>
      </w:r>
      <w:r w:rsidR="00A46090" w:rsidRPr="006B7235">
        <w:rPr>
          <w:rFonts w:ascii="Palatino Linotype" w:hAnsi="Palatino Linotype"/>
          <w:i/>
        </w:rPr>
        <w:t xml:space="preserve"> </w:t>
      </w:r>
      <w:r w:rsidRPr="006B7235">
        <w:rPr>
          <w:rFonts w:ascii="Palatino Linotype" w:hAnsi="Palatino Linotype"/>
          <w:i/>
        </w:rPr>
        <w:t>reproducir y publicar información de interés general.</w:t>
      </w:r>
    </w:p>
    <w:p w14:paraId="6CC327CF" w14:textId="0D12391D" w:rsidR="0011068D" w:rsidRPr="006B7235" w:rsidRDefault="0011068D"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c)</w:t>
      </w:r>
      <w:r w:rsidRPr="006B7235">
        <w:rPr>
          <w:rFonts w:ascii="Palatino Linotype" w:hAnsi="Palatino Linotype"/>
          <w:i/>
        </w:rPr>
        <w:t xml:space="preserve"> El personal del archivo mantendrá al corriente la clasificación, catalogación y ordenación física</w:t>
      </w:r>
      <w:r w:rsidR="00A46090" w:rsidRPr="006B7235">
        <w:rPr>
          <w:rFonts w:ascii="Palatino Linotype" w:hAnsi="Palatino Linotype"/>
          <w:i/>
        </w:rPr>
        <w:t xml:space="preserve"> </w:t>
      </w:r>
      <w:r w:rsidRPr="006B7235">
        <w:rPr>
          <w:rFonts w:ascii="Palatino Linotype" w:hAnsi="Palatino Linotype"/>
          <w:i/>
        </w:rPr>
        <w:t>y electrónica de los documentos a efecto de que se proporcione el servicio de consulta con la</w:t>
      </w:r>
      <w:r w:rsidR="00A46090" w:rsidRPr="006B7235">
        <w:rPr>
          <w:rFonts w:ascii="Palatino Linotype" w:hAnsi="Palatino Linotype"/>
          <w:i/>
        </w:rPr>
        <w:t xml:space="preserve"> </w:t>
      </w:r>
      <w:r w:rsidRPr="006B7235">
        <w:rPr>
          <w:rFonts w:ascii="Palatino Linotype" w:hAnsi="Palatino Linotype"/>
          <w:i/>
        </w:rPr>
        <w:t>debida oportunidad y eficacia.</w:t>
      </w:r>
    </w:p>
    <w:p w14:paraId="3D2201E6" w14:textId="7F4B52F7" w:rsidR="00F63A5B" w:rsidRPr="006B7235" w:rsidRDefault="0011068D" w:rsidP="00A46090">
      <w:pPr>
        <w:autoSpaceDE w:val="0"/>
        <w:autoSpaceDN w:val="0"/>
        <w:adjustRightInd w:val="0"/>
        <w:spacing w:after="0" w:line="276" w:lineRule="auto"/>
        <w:ind w:left="851" w:right="567"/>
        <w:jc w:val="both"/>
        <w:rPr>
          <w:rFonts w:ascii="Palatino Linotype" w:hAnsi="Palatino Linotype"/>
          <w:i/>
        </w:rPr>
      </w:pPr>
      <w:r w:rsidRPr="006B7235">
        <w:rPr>
          <w:rFonts w:ascii="Palatino Linotype" w:hAnsi="Palatino Linotype"/>
          <w:b/>
          <w:i/>
        </w:rPr>
        <w:t>d)</w:t>
      </w:r>
      <w:r w:rsidRPr="006B7235">
        <w:rPr>
          <w:rFonts w:ascii="Palatino Linotype" w:hAnsi="Palatino Linotype"/>
          <w:i/>
        </w:rPr>
        <w:t xml:space="preserve"> Procurará utilizar técnicas especializadas en reproducción, en tecnologías de la información y</w:t>
      </w:r>
      <w:r w:rsidR="00A46090" w:rsidRPr="006B7235">
        <w:rPr>
          <w:rFonts w:ascii="Palatino Linotype" w:hAnsi="Palatino Linotype"/>
          <w:i/>
        </w:rPr>
        <w:t xml:space="preserve"> </w:t>
      </w:r>
      <w:r w:rsidRPr="006B7235">
        <w:rPr>
          <w:rFonts w:ascii="Palatino Linotype" w:hAnsi="Palatino Linotype"/>
          <w:i/>
        </w:rPr>
        <w:t>en conservación de documentos, cuando éstos contengan materias de interés administrativo,</w:t>
      </w:r>
      <w:r w:rsidR="00A46090" w:rsidRPr="006B7235">
        <w:rPr>
          <w:rFonts w:ascii="Palatino Linotype" w:hAnsi="Palatino Linotype"/>
          <w:i/>
        </w:rPr>
        <w:t xml:space="preserve"> </w:t>
      </w:r>
      <w:r w:rsidRPr="006B7235">
        <w:rPr>
          <w:rFonts w:ascii="Palatino Linotype" w:hAnsi="Palatino Linotype"/>
          <w:i/>
        </w:rPr>
        <w:t>interés general, histórico o institucional, o bien, para efectos de seguridad, sustitución de</w:t>
      </w:r>
      <w:r w:rsidR="00A46090" w:rsidRPr="006B7235">
        <w:rPr>
          <w:rFonts w:ascii="Palatino Linotype" w:hAnsi="Palatino Linotype"/>
          <w:i/>
        </w:rPr>
        <w:t xml:space="preserve"> </w:t>
      </w:r>
      <w:r w:rsidRPr="006B7235">
        <w:rPr>
          <w:rFonts w:ascii="Palatino Linotype" w:hAnsi="Palatino Linotype"/>
          <w:i/>
        </w:rPr>
        <w:t>documentos o facilidad de consulta.</w:t>
      </w:r>
    </w:p>
    <w:p w14:paraId="63EF62D3" w14:textId="77777777" w:rsidR="002E304E" w:rsidRDefault="002E304E" w:rsidP="0011068D">
      <w:pPr>
        <w:autoSpaceDE w:val="0"/>
        <w:autoSpaceDN w:val="0"/>
        <w:adjustRightInd w:val="0"/>
        <w:spacing w:line="360" w:lineRule="auto"/>
        <w:jc w:val="both"/>
      </w:pPr>
    </w:p>
    <w:p w14:paraId="429F78AB" w14:textId="4763F7D3" w:rsidR="002E304E" w:rsidRDefault="002E304E" w:rsidP="002E304E">
      <w:pPr>
        <w:autoSpaceDE w:val="0"/>
        <w:autoSpaceDN w:val="0"/>
        <w:adjustRightInd w:val="0"/>
        <w:spacing w:after="0" w:line="276" w:lineRule="auto"/>
        <w:ind w:left="851" w:right="567"/>
        <w:jc w:val="both"/>
        <w:rPr>
          <w:rFonts w:ascii="Palatino Linotype" w:hAnsi="Palatino Linotype"/>
          <w:i/>
        </w:rPr>
      </w:pPr>
      <w:r w:rsidRPr="002E304E">
        <w:rPr>
          <w:rFonts w:ascii="Palatino Linotype" w:hAnsi="Palatino Linotype"/>
          <w:b/>
          <w:i/>
        </w:rPr>
        <w:t>Artículo 31.-</w:t>
      </w:r>
      <w:r w:rsidRPr="002E304E">
        <w:rPr>
          <w:rFonts w:ascii="Palatino Linotype" w:hAnsi="Palatino Linotype"/>
          <w:i/>
        </w:rPr>
        <w:t xml:space="preserve"> Se </w:t>
      </w:r>
      <w:r w:rsidRPr="002E304E">
        <w:rPr>
          <w:rFonts w:ascii="Palatino Linotype" w:hAnsi="Palatino Linotype"/>
          <w:b/>
          <w:i/>
        </w:rPr>
        <w:t>crea la Comisión Dictaminadora de Depuración de Documentos</w:t>
      </w:r>
      <w:r w:rsidRPr="002E304E">
        <w:rPr>
          <w:rFonts w:ascii="Palatino Linotype" w:hAnsi="Palatino Linotype"/>
          <w:i/>
        </w:rPr>
        <w:t xml:space="preserve"> que se integrará con personas expertas o especialistas en la materia, según lo determine el Comité Técnico de Documentación, la que tendrá las siguientes facultades y atribuciones</w:t>
      </w:r>
      <w:r>
        <w:rPr>
          <w:rFonts w:ascii="Palatino Linotype" w:hAnsi="Palatino Linotype"/>
          <w:i/>
        </w:rPr>
        <w:t>.</w:t>
      </w:r>
    </w:p>
    <w:p w14:paraId="61272853" w14:textId="77777777" w:rsidR="002E304E" w:rsidRDefault="002E304E" w:rsidP="002E304E">
      <w:pPr>
        <w:autoSpaceDE w:val="0"/>
        <w:autoSpaceDN w:val="0"/>
        <w:adjustRightInd w:val="0"/>
        <w:spacing w:after="0" w:line="276" w:lineRule="auto"/>
        <w:ind w:left="851" w:right="567"/>
        <w:jc w:val="both"/>
        <w:rPr>
          <w:rFonts w:ascii="Palatino Linotype" w:hAnsi="Palatino Linotype"/>
          <w:sz w:val="24"/>
          <w:szCs w:val="24"/>
        </w:rPr>
      </w:pPr>
    </w:p>
    <w:p w14:paraId="48CF33EA" w14:textId="74035CDE" w:rsidR="004075A1" w:rsidRDefault="0011068D" w:rsidP="0011068D">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Artículos que nos llevan a colegir que desde ese entonces el Sujeto Obligado, tenía el deber de conservar la información o los registros </w:t>
      </w:r>
      <w:r w:rsidR="003C0F64">
        <w:rPr>
          <w:rFonts w:ascii="Palatino Linotype" w:hAnsi="Palatino Linotype"/>
          <w:sz w:val="24"/>
          <w:szCs w:val="24"/>
        </w:rPr>
        <w:t>que dieran cuenta de ello</w:t>
      </w:r>
      <w:r w:rsidR="004075A1">
        <w:rPr>
          <w:rFonts w:ascii="Palatino Linotype" w:hAnsi="Palatino Linotype"/>
          <w:sz w:val="24"/>
          <w:szCs w:val="24"/>
        </w:rPr>
        <w:t>, claro</w:t>
      </w:r>
      <w:r w:rsidR="003C0F64">
        <w:rPr>
          <w:rFonts w:ascii="Palatino Linotype" w:hAnsi="Palatino Linotype"/>
          <w:sz w:val="24"/>
          <w:szCs w:val="24"/>
        </w:rPr>
        <w:t>,</w:t>
      </w:r>
      <w:r w:rsidR="004075A1">
        <w:rPr>
          <w:rFonts w:ascii="Palatino Linotype" w:hAnsi="Palatino Linotype"/>
          <w:sz w:val="24"/>
          <w:szCs w:val="24"/>
        </w:rPr>
        <w:t xml:space="preserve"> atendiendo al valor documental</w:t>
      </w:r>
      <w:r w:rsidR="00CA7EB9">
        <w:rPr>
          <w:rFonts w:ascii="Palatino Linotype" w:hAnsi="Palatino Linotype"/>
          <w:sz w:val="24"/>
          <w:szCs w:val="24"/>
        </w:rPr>
        <w:t xml:space="preserve"> y además contaba con un área encargada del Archivo.</w:t>
      </w:r>
    </w:p>
    <w:p w14:paraId="5A4E604C" w14:textId="7EA18438" w:rsidR="002E304E" w:rsidRPr="002E304E" w:rsidRDefault="002E304E" w:rsidP="002E304E">
      <w:p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r w:rsidRPr="002E304E">
        <w:rPr>
          <w:rFonts w:ascii="Palatino Linotype" w:eastAsia="Cambria" w:hAnsi="Palatino Linotype" w:cs="Cambria"/>
          <w:sz w:val="24"/>
          <w:szCs w:val="24"/>
          <w:lang w:eastAsia="es-MX"/>
        </w:rPr>
        <w:t xml:space="preserve">Paralelamente, se creó la a </w:t>
      </w:r>
      <w:r w:rsidRPr="002E304E">
        <w:rPr>
          <w:rFonts w:ascii="Palatino Linotype" w:eastAsia="Cambria" w:hAnsi="Palatino Linotype" w:cs="Cambria"/>
          <w:b/>
          <w:sz w:val="24"/>
          <w:szCs w:val="24"/>
          <w:lang w:eastAsia="es-MX"/>
        </w:rPr>
        <w:t>Comisión Dictaminadora de Depuración de Documentos</w:t>
      </w:r>
      <w:r w:rsidRPr="002E304E">
        <w:rPr>
          <w:rFonts w:ascii="Palatino Linotype" w:eastAsia="Cambria" w:hAnsi="Palatino Linotype" w:cs="Cambria"/>
          <w:sz w:val="24"/>
          <w:szCs w:val="24"/>
          <w:lang w:eastAsia="es-MX"/>
        </w:rPr>
        <w:t>, integrada por personas expertas o especialistas en la materia, misma que se tendría las siguientes facultades y atribuciones</w:t>
      </w:r>
      <w:r w:rsidRPr="002E304E">
        <w:rPr>
          <w:rFonts w:ascii="Palatino Linotype" w:eastAsia="Cambria" w:hAnsi="Palatino Linotype" w:cs="Cambria"/>
          <w:sz w:val="24"/>
          <w:szCs w:val="24"/>
          <w:vertAlign w:val="superscript"/>
          <w:lang w:eastAsia="es-MX"/>
        </w:rPr>
        <w:footnoteReference w:id="2"/>
      </w:r>
      <w:r w:rsidRPr="002E304E">
        <w:rPr>
          <w:rFonts w:ascii="Palatino Linotype" w:eastAsia="Cambria" w:hAnsi="Palatino Linotype" w:cs="Cambria"/>
          <w:sz w:val="24"/>
          <w:szCs w:val="24"/>
          <w:lang w:eastAsia="es-MX"/>
        </w:rPr>
        <w:t>:</w:t>
      </w:r>
    </w:p>
    <w:p w14:paraId="0BD11E93" w14:textId="77777777" w:rsidR="002E304E" w:rsidRPr="002E304E" w:rsidRDefault="002E304E" w:rsidP="002E304E">
      <w:p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p>
    <w:p w14:paraId="708EB482" w14:textId="77777777" w:rsidR="002E304E" w:rsidRPr="002E304E" w:rsidRDefault="002E304E" w:rsidP="002E304E">
      <w:pPr>
        <w:numPr>
          <w:ilvl w:val="1"/>
          <w:numId w:val="6"/>
        </w:num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r w:rsidRPr="002E304E">
        <w:rPr>
          <w:rFonts w:ascii="Palatino Linotype" w:eastAsia="Cambria" w:hAnsi="Palatino Linotype" w:cs="Cambria"/>
          <w:sz w:val="24"/>
          <w:szCs w:val="24"/>
          <w:lang w:eastAsia="es-MX"/>
        </w:rPr>
        <w:t xml:space="preserve">Llevar un registro que contenga la evaluación de los documentos que reporten valor histórico, administrativo, jurídico o económico. </w:t>
      </w:r>
    </w:p>
    <w:p w14:paraId="2DAFC787" w14:textId="77777777" w:rsidR="002E304E" w:rsidRPr="002E304E" w:rsidRDefault="002E304E" w:rsidP="002E304E">
      <w:pPr>
        <w:numPr>
          <w:ilvl w:val="1"/>
          <w:numId w:val="6"/>
        </w:num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r w:rsidRPr="002E304E">
        <w:rPr>
          <w:rFonts w:ascii="Palatino Linotype" w:eastAsia="Cambria" w:hAnsi="Palatino Linotype" w:cs="Cambria"/>
          <w:sz w:val="24"/>
          <w:szCs w:val="24"/>
          <w:lang w:eastAsia="es-MX"/>
        </w:rPr>
        <w:lastRenderedPageBreak/>
        <w:t xml:space="preserve">Realizar estudios y emitir opiniones a los responsables de la conservación y restauración de documentos de los archivos de la entidad. </w:t>
      </w:r>
    </w:p>
    <w:p w14:paraId="4B8659E3" w14:textId="77777777" w:rsidR="002E304E" w:rsidRPr="002E304E" w:rsidRDefault="002E304E" w:rsidP="002E304E">
      <w:pPr>
        <w:numPr>
          <w:ilvl w:val="1"/>
          <w:numId w:val="6"/>
        </w:num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r w:rsidRPr="002E304E">
        <w:rPr>
          <w:rFonts w:ascii="Palatino Linotype" w:eastAsia="Cambria" w:hAnsi="Palatino Linotype" w:cs="Cambria"/>
          <w:b/>
          <w:sz w:val="24"/>
          <w:szCs w:val="24"/>
          <w:lang w:eastAsia="es-MX"/>
        </w:rPr>
        <w:t>Coadyuvar con los responsables de cada archivo, en la depuración de documentos</w:t>
      </w:r>
      <w:r w:rsidRPr="002E304E">
        <w:rPr>
          <w:rFonts w:ascii="Palatino Linotype" w:eastAsia="Cambria" w:hAnsi="Palatino Linotype" w:cs="Cambria"/>
          <w:sz w:val="24"/>
          <w:szCs w:val="24"/>
          <w:lang w:eastAsia="es-MX"/>
        </w:rPr>
        <w:t xml:space="preserve">, determinando cuáles deben conservarse por el término de Ley, trasladarse al Archivo Histórico o destruirse. </w:t>
      </w:r>
    </w:p>
    <w:p w14:paraId="7C333D1E" w14:textId="77777777" w:rsidR="002E304E" w:rsidRPr="002E304E" w:rsidRDefault="002E304E" w:rsidP="002E304E">
      <w:pPr>
        <w:numPr>
          <w:ilvl w:val="1"/>
          <w:numId w:val="6"/>
        </w:num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r w:rsidRPr="002E304E">
        <w:rPr>
          <w:rFonts w:ascii="Palatino Linotype" w:eastAsia="Cambria" w:hAnsi="Palatino Linotype" w:cs="Cambria"/>
          <w:b/>
          <w:sz w:val="24"/>
          <w:szCs w:val="24"/>
          <w:lang w:eastAsia="es-MX"/>
        </w:rPr>
        <w:t xml:space="preserve">Cuando se trate de documentos de contenido meramente administrativo, para considerar su </w:t>
      </w:r>
      <w:r w:rsidRPr="002E304E">
        <w:rPr>
          <w:rFonts w:ascii="Palatino Linotype" w:eastAsia="Cambria" w:hAnsi="Palatino Linotype" w:cs="Cambria"/>
          <w:b/>
          <w:sz w:val="24"/>
          <w:szCs w:val="24"/>
          <w:u w:val="single"/>
          <w:lang w:eastAsia="es-MX"/>
        </w:rPr>
        <w:t>baja</w:t>
      </w:r>
      <w:r w:rsidRPr="002E304E">
        <w:rPr>
          <w:rFonts w:ascii="Palatino Linotype" w:eastAsia="Cambria" w:hAnsi="Palatino Linotype" w:cs="Cambria"/>
          <w:sz w:val="24"/>
          <w:szCs w:val="24"/>
          <w:lang w:eastAsia="es-MX"/>
        </w:rPr>
        <w:t>, se tomará parecer de la Dependencia o ayuntamiento de procedencia.</w:t>
      </w:r>
    </w:p>
    <w:p w14:paraId="54BC9811" w14:textId="77777777" w:rsidR="002E304E" w:rsidRPr="002E304E" w:rsidRDefault="002E304E" w:rsidP="002E304E">
      <w:pPr>
        <w:tabs>
          <w:tab w:val="left" w:pos="426"/>
        </w:tabs>
        <w:spacing w:before="240" w:after="240" w:line="360" w:lineRule="auto"/>
        <w:ind w:right="51"/>
        <w:contextualSpacing/>
        <w:jc w:val="both"/>
        <w:rPr>
          <w:rFonts w:ascii="Palatino Linotype" w:eastAsia="Cambria" w:hAnsi="Palatino Linotype" w:cs="Tahoma"/>
          <w:bCs/>
          <w:iCs/>
          <w:sz w:val="24"/>
          <w:szCs w:val="24"/>
          <w:lang w:eastAsia="es-MX"/>
        </w:rPr>
      </w:pPr>
    </w:p>
    <w:p w14:paraId="3642EDB7" w14:textId="382EBA63" w:rsidR="002E304E" w:rsidRDefault="002E304E" w:rsidP="002E304E">
      <w:pPr>
        <w:autoSpaceDE w:val="0"/>
        <w:autoSpaceDN w:val="0"/>
        <w:adjustRightInd w:val="0"/>
        <w:spacing w:line="360" w:lineRule="auto"/>
        <w:jc w:val="both"/>
        <w:rPr>
          <w:rFonts w:ascii="Palatino Linotype" w:hAnsi="Palatino Linotype"/>
          <w:sz w:val="24"/>
          <w:szCs w:val="24"/>
        </w:rPr>
      </w:pPr>
      <w:r w:rsidRPr="002E304E">
        <w:rPr>
          <w:rFonts w:ascii="Palatino Linotype" w:eastAsia="Cambria" w:hAnsi="Palatino Linotype" w:cs="Cambria"/>
          <w:sz w:val="24"/>
          <w:szCs w:val="24"/>
          <w:lang w:eastAsia="es-MX"/>
        </w:rPr>
        <w:t>Así las cosas, la abrogada Ley de Documentos Administrativos e H</w:t>
      </w:r>
      <w:r w:rsidR="00A15690">
        <w:rPr>
          <w:rFonts w:ascii="Palatino Linotype" w:eastAsia="Cambria" w:hAnsi="Palatino Linotype" w:cs="Cambria"/>
          <w:sz w:val="24"/>
          <w:szCs w:val="24"/>
          <w:lang w:eastAsia="es-MX"/>
        </w:rPr>
        <w:t xml:space="preserve">istóricos del Estado de México, </w:t>
      </w:r>
      <w:r w:rsidRPr="002E304E">
        <w:rPr>
          <w:rFonts w:ascii="Palatino Linotype" w:eastAsia="Cambria" w:hAnsi="Palatino Linotype" w:cs="Cambria"/>
          <w:sz w:val="24"/>
          <w:szCs w:val="24"/>
          <w:lang w:eastAsia="es-MX"/>
        </w:rPr>
        <w:t xml:space="preserve">ya consideraba un sistema de conservación de archivos, </w:t>
      </w:r>
      <w:r w:rsidR="00A15690">
        <w:rPr>
          <w:rFonts w:ascii="Palatino Linotype" w:eastAsia="Cambria" w:hAnsi="Palatino Linotype" w:cs="Cambria"/>
          <w:sz w:val="24"/>
          <w:szCs w:val="24"/>
          <w:lang w:eastAsia="es-MX"/>
        </w:rPr>
        <w:t>y una Comisión para la Depuración de los mismos.</w:t>
      </w:r>
    </w:p>
    <w:p w14:paraId="400EAFBA" w14:textId="56A89C2E" w:rsidR="00CA7EB9" w:rsidRDefault="002F6B65" w:rsidP="00C44496">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Ley en comento que fue abrogada </w:t>
      </w:r>
      <w:r w:rsidR="00A61959">
        <w:rPr>
          <w:rFonts w:ascii="Palatino Linotype" w:hAnsi="Palatino Linotype"/>
          <w:sz w:val="24"/>
          <w:szCs w:val="24"/>
        </w:rPr>
        <w:t>mediante Decreto número 214,</w:t>
      </w:r>
      <w:r w:rsidR="00C44496">
        <w:rPr>
          <w:rFonts w:ascii="Palatino Linotype" w:hAnsi="Palatino Linotype"/>
          <w:sz w:val="24"/>
          <w:szCs w:val="24"/>
        </w:rPr>
        <w:t xml:space="preserve"> por el que se expidió la</w:t>
      </w:r>
      <w:r w:rsidR="00E348A8">
        <w:rPr>
          <w:rFonts w:ascii="Palatino Linotype" w:hAnsi="Palatino Linotype"/>
          <w:sz w:val="24"/>
          <w:szCs w:val="24"/>
        </w:rPr>
        <w:t xml:space="preserve"> </w:t>
      </w:r>
      <w:r w:rsidR="00C44496" w:rsidRPr="00C44496">
        <w:rPr>
          <w:rFonts w:ascii="Palatino Linotype" w:hAnsi="Palatino Linotype"/>
          <w:sz w:val="24"/>
          <w:szCs w:val="24"/>
        </w:rPr>
        <w:t>Ley de Archivos y Administración de Documentos del Estado de México y</w:t>
      </w:r>
      <w:r w:rsidR="00C44496">
        <w:rPr>
          <w:rFonts w:ascii="Palatino Linotype" w:hAnsi="Palatino Linotype"/>
          <w:sz w:val="24"/>
          <w:szCs w:val="24"/>
        </w:rPr>
        <w:t xml:space="preserve"> </w:t>
      </w:r>
      <w:r w:rsidR="00C44496" w:rsidRPr="00C44496">
        <w:rPr>
          <w:rFonts w:ascii="Palatino Linotype" w:hAnsi="Palatino Linotype"/>
          <w:sz w:val="24"/>
          <w:szCs w:val="24"/>
        </w:rPr>
        <w:t>Municipios</w:t>
      </w:r>
      <w:r w:rsidR="00C44496">
        <w:rPr>
          <w:rFonts w:ascii="Palatino Linotype" w:hAnsi="Palatino Linotype"/>
          <w:sz w:val="24"/>
          <w:szCs w:val="24"/>
        </w:rPr>
        <w:t>, publicada</w:t>
      </w:r>
      <w:r w:rsidR="00A61959">
        <w:rPr>
          <w:rFonts w:ascii="Palatino Linotype" w:hAnsi="Palatino Linotype"/>
          <w:sz w:val="24"/>
          <w:szCs w:val="24"/>
        </w:rPr>
        <w:t xml:space="preserve"> en el Periódico Oficial “Gaceta del Gobierno” del Estado de México el 26 de noviembre de </w:t>
      </w:r>
      <w:r w:rsidR="00C44496">
        <w:rPr>
          <w:rFonts w:ascii="Palatino Linotype" w:hAnsi="Palatino Linotype"/>
          <w:sz w:val="24"/>
          <w:szCs w:val="24"/>
        </w:rPr>
        <w:t>2020</w:t>
      </w:r>
      <w:r w:rsidR="00A61959">
        <w:rPr>
          <w:rFonts w:ascii="Palatino Linotype" w:hAnsi="Palatino Linotype"/>
          <w:sz w:val="24"/>
          <w:szCs w:val="24"/>
        </w:rPr>
        <w:t xml:space="preserve">, </w:t>
      </w:r>
      <w:r w:rsidR="00E348A8">
        <w:rPr>
          <w:rFonts w:ascii="Palatino Linotype" w:hAnsi="Palatino Linotype"/>
          <w:sz w:val="24"/>
          <w:szCs w:val="24"/>
        </w:rPr>
        <w:t>vigente a la fecha.</w:t>
      </w:r>
    </w:p>
    <w:p w14:paraId="3812EFEA" w14:textId="77777777" w:rsidR="00F81A61" w:rsidRPr="006351A7" w:rsidRDefault="005F3E8D" w:rsidP="007F6782">
      <w:pPr>
        <w:autoSpaceDE w:val="0"/>
        <w:autoSpaceDN w:val="0"/>
        <w:adjustRightInd w:val="0"/>
        <w:spacing w:after="0" w:line="276" w:lineRule="auto"/>
        <w:ind w:left="851" w:right="567"/>
        <w:jc w:val="both"/>
        <w:rPr>
          <w:rFonts w:ascii="Palatino Linotype" w:hAnsi="Palatino Linotype"/>
          <w:i/>
        </w:rPr>
      </w:pPr>
      <w:r w:rsidRPr="006351A7">
        <w:rPr>
          <w:rFonts w:ascii="Palatino Linotype" w:hAnsi="Palatino Linotype"/>
          <w:b/>
          <w:i/>
        </w:rPr>
        <w:t>Artículo 3.</w:t>
      </w:r>
      <w:r w:rsidRPr="006351A7">
        <w:rPr>
          <w:rFonts w:ascii="Palatino Linotype" w:hAnsi="Palatino Linotype"/>
          <w:i/>
        </w:rPr>
        <w:t xml:space="preserve"> La </w:t>
      </w:r>
      <w:r w:rsidRPr="006351A7">
        <w:rPr>
          <w:rFonts w:ascii="Palatino Linotype" w:hAnsi="Palatino Linotype"/>
          <w:b/>
          <w:i/>
        </w:rPr>
        <w:t>aplicación e interpretación de esta Ley se hará acorde a la Ley General de Archivos</w:t>
      </w:r>
      <w:r w:rsidRPr="006351A7">
        <w:rPr>
          <w:rFonts w:ascii="Palatino Linotype" w:hAnsi="Palatino Linotype"/>
          <w:i/>
        </w:rPr>
        <w:t xml:space="preserve"> y a la Constitución Política del Estado Libre y Soberano de México, privilegiando el respeto irrestricto a los derechos humanos y favoreciendo en todo tiempo la protección más amplia a las personas y al interés público.</w:t>
      </w:r>
      <w:r w:rsidRPr="006351A7">
        <w:rPr>
          <w:rFonts w:ascii="Palatino Linotype" w:hAnsi="Palatino Linotype"/>
          <w:i/>
        </w:rPr>
        <w:cr/>
      </w:r>
    </w:p>
    <w:p w14:paraId="1D7C6562" w14:textId="69884C2D" w:rsidR="00E348A8" w:rsidRPr="006351A7" w:rsidRDefault="005F3E8D"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Artículo 4.</w:t>
      </w:r>
      <w:r w:rsidRPr="006351A7">
        <w:rPr>
          <w:rFonts w:ascii="Palatino Linotype" w:hAnsi="Palatino Linotype"/>
          <w:i/>
        </w:rPr>
        <w:t xml:space="preserve"> Además de las definiciones previstas en la Ley General, para los efectos de esta Ley se entenderá por:</w:t>
      </w:r>
    </w:p>
    <w:p w14:paraId="1387D016" w14:textId="77777777" w:rsidR="005F3E8D" w:rsidRPr="006351A7" w:rsidRDefault="005F3E8D"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II. Actividad Archivística:</w:t>
      </w:r>
      <w:r w:rsidRPr="006351A7">
        <w:rPr>
          <w:rFonts w:ascii="Palatino Linotype" w:hAnsi="Palatino Linotype"/>
          <w:i/>
        </w:rPr>
        <w:t xml:space="preserve"> Al conjunto de acciones encaminadas a administrar, organizar, conservar y difundir Documentos de Archivo;</w:t>
      </w:r>
    </w:p>
    <w:p w14:paraId="4E4F145D" w14:textId="1AB597DD" w:rsidR="0011068D" w:rsidRPr="006351A7" w:rsidRDefault="005F3E8D"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lastRenderedPageBreak/>
        <w:t>IV. Archivo:</w:t>
      </w:r>
      <w:r w:rsidRPr="006351A7">
        <w:rPr>
          <w:rFonts w:ascii="Palatino Linotype" w:hAnsi="Palatino Linotype"/>
          <w:i/>
        </w:rPr>
        <w:t xml:space="preserve"> Al conjunto organizado de documentos producidos o recibidos por los Sujetos Obligados en el ejercicio de sus atribuciones y funciones, con independencia del soporte, espacio o lugar que se resguarden;</w:t>
      </w:r>
    </w:p>
    <w:p w14:paraId="6DF2428F" w14:textId="246784BF" w:rsidR="00026AE8" w:rsidRPr="006351A7" w:rsidRDefault="00026AE8"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V. Archivo de Concentración:</w:t>
      </w:r>
      <w:r w:rsidRPr="006351A7">
        <w:rPr>
          <w:rFonts w:ascii="Palatino Linotype" w:hAnsi="Palatino Linotype"/>
          <w:i/>
        </w:rPr>
        <w:t xml:space="preserve"> Al integrado por documentos transferidos desde las áreas o</w:t>
      </w:r>
      <w:r w:rsidR="00F81A61" w:rsidRPr="006351A7">
        <w:rPr>
          <w:rFonts w:ascii="Palatino Linotype" w:hAnsi="Palatino Linotype"/>
          <w:i/>
        </w:rPr>
        <w:t xml:space="preserve"> </w:t>
      </w:r>
      <w:r w:rsidRPr="006351A7">
        <w:rPr>
          <w:rFonts w:ascii="Palatino Linotype" w:hAnsi="Palatino Linotype"/>
          <w:i/>
        </w:rPr>
        <w:t>unidades productoras, cuyo uso y consulta es esporádica y que permanecen en él, hasta su</w:t>
      </w:r>
      <w:r w:rsidR="00F81A61" w:rsidRPr="006351A7">
        <w:rPr>
          <w:rFonts w:ascii="Palatino Linotype" w:hAnsi="Palatino Linotype"/>
          <w:i/>
        </w:rPr>
        <w:t xml:space="preserve"> </w:t>
      </w:r>
      <w:r w:rsidRPr="006351A7">
        <w:rPr>
          <w:rFonts w:ascii="Palatino Linotype" w:hAnsi="Palatino Linotype"/>
          <w:i/>
        </w:rPr>
        <w:t>Disposición Documental;</w:t>
      </w:r>
      <w:r w:rsidRPr="006351A7">
        <w:rPr>
          <w:rFonts w:ascii="Palatino Linotype" w:hAnsi="Palatino Linotype"/>
          <w:i/>
        </w:rPr>
        <w:cr/>
      </w:r>
      <w:r w:rsidRPr="006351A7">
        <w:rPr>
          <w:b/>
          <w:i/>
        </w:rPr>
        <w:t xml:space="preserve"> </w:t>
      </w:r>
      <w:r w:rsidRPr="006351A7">
        <w:rPr>
          <w:rFonts w:ascii="Palatino Linotype" w:hAnsi="Palatino Linotype"/>
          <w:b/>
          <w:i/>
        </w:rPr>
        <w:t>VI. Archivo de Trámite:</w:t>
      </w:r>
      <w:r w:rsidRPr="006351A7">
        <w:rPr>
          <w:rFonts w:ascii="Palatino Linotype" w:hAnsi="Palatino Linotype"/>
          <w:i/>
        </w:rPr>
        <w:t xml:space="preserve"> Al integrado por Documentos de Archivo de uso cotidiano y necesario</w:t>
      </w:r>
      <w:r w:rsidR="00F81A61" w:rsidRPr="006351A7">
        <w:rPr>
          <w:rFonts w:ascii="Palatino Linotype" w:hAnsi="Palatino Linotype"/>
          <w:i/>
        </w:rPr>
        <w:t xml:space="preserve"> </w:t>
      </w:r>
      <w:r w:rsidRPr="006351A7">
        <w:rPr>
          <w:rFonts w:ascii="Palatino Linotype" w:hAnsi="Palatino Linotype"/>
          <w:i/>
        </w:rPr>
        <w:t>para el ejercicio de las atribuciones y funciones de los Sujetos Obligados;</w:t>
      </w:r>
    </w:p>
    <w:p w14:paraId="761F8556" w14:textId="797CE9BA" w:rsidR="00026AE8" w:rsidRPr="006351A7" w:rsidRDefault="00026AE8"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IX. Archivo Histórico:</w:t>
      </w:r>
      <w:r w:rsidRPr="006351A7">
        <w:rPr>
          <w:rFonts w:ascii="Palatino Linotype" w:hAnsi="Palatino Linotype"/>
          <w:i/>
        </w:rPr>
        <w:t xml:space="preserve"> Al integrado por documentos de conservación permanente y de relevancia</w:t>
      </w:r>
      <w:r w:rsidR="00F81A61" w:rsidRPr="006351A7">
        <w:rPr>
          <w:rFonts w:ascii="Palatino Linotype" w:hAnsi="Palatino Linotype"/>
          <w:i/>
        </w:rPr>
        <w:t xml:space="preserve"> </w:t>
      </w:r>
      <w:r w:rsidRPr="006351A7">
        <w:rPr>
          <w:rFonts w:ascii="Palatino Linotype" w:hAnsi="Palatino Linotype"/>
          <w:i/>
        </w:rPr>
        <w:t>para la memoria estatal o municipal de carácter público;</w:t>
      </w:r>
      <w:r w:rsidRPr="006351A7">
        <w:rPr>
          <w:rFonts w:ascii="Palatino Linotype" w:hAnsi="Palatino Linotype"/>
          <w:i/>
        </w:rPr>
        <w:cr/>
      </w:r>
      <w:r w:rsidRPr="006351A7">
        <w:rPr>
          <w:rFonts w:ascii="Palatino Linotype" w:hAnsi="Palatino Linotype"/>
          <w:b/>
          <w:i/>
        </w:rPr>
        <w:t>XI. Área Coordinadora de Archivos:</w:t>
      </w:r>
      <w:r w:rsidRPr="006351A7">
        <w:rPr>
          <w:rFonts w:ascii="Palatino Linotype" w:hAnsi="Palatino Linotype"/>
          <w:i/>
        </w:rPr>
        <w:t xml:space="preserve"> A la instancia encargada de promover y vigilar el</w:t>
      </w:r>
      <w:r w:rsidR="00F81A61" w:rsidRPr="006351A7">
        <w:rPr>
          <w:rFonts w:ascii="Palatino Linotype" w:hAnsi="Palatino Linotype"/>
          <w:i/>
        </w:rPr>
        <w:t xml:space="preserve"> </w:t>
      </w:r>
      <w:r w:rsidRPr="006351A7">
        <w:rPr>
          <w:rFonts w:ascii="Palatino Linotype" w:hAnsi="Palatino Linotype"/>
          <w:i/>
        </w:rPr>
        <w:t>cumplimiento de las disposiciones en materia de Gestión Documental y Administración de</w:t>
      </w:r>
      <w:r w:rsidR="00F81A61" w:rsidRPr="006351A7">
        <w:rPr>
          <w:rFonts w:ascii="Palatino Linotype" w:hAnsi="Palatino Linotype"/>
          <w:i/>
        </w:rPr>
        <w:t xml:space="preserve"> </w:t>
      </w:r>
      <w:r w:rsidRPr="006351A7">
        <w:rPr>
          <w:rFonts w:ascii="Palatino Linotype" w:hAnsi="Palatino Linotype"/>
          <w:i/>
        </w:rPr>
        <w:t>Archivos, así como de coordinar las Áreas Operativas del Sistema Institucional de cada Sujeto</w:t>
      </w:r>
      <w:r w:rsidR="00F81A61" w:rsidRPr="006351A7">
        <w:rPr>
          <w:rFonts w:ascii="Palatino Linotype" w:hAnsi="Palatino Linotype"/>
          <w:i/>
        </w:rPr>
        <w:t xml:space="preserve"> </w:t>
      </w:r>
      <w:r w:rsidRPr="006351A7">
        <w:rPr>
          <w:rFonts w:ascii="Palatino Linotype" w:hAnsi="Palatino Linotype"/>
          <w:i/>
        </w:rPr>
        <w:t>Obligado;</w:t>
      </w:r>
    </w:p>
    <w:p w14:paraId="5CAFA241" w14:textId="574FE44E" w:rsidR="00F63A5B" w:rsidRPr="006351A7" w:rsidRDefault="00F81A61"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XIII. Baja Documental:</w:t>
      </w:r>
      <w:r w:rsidRPr="006351A7">
        <w:rPr>
          <w:rFonts w:ascii="Palatino Linotype" w:hAnsi="Palatino Linotype"/>
          <w:i/>
        </w:rPr>
        <w:t xml:space="preserve"> A la eliminación de aquella documentación que haya prescrito su vigencia, valores documentales y, en su caso, plazos de conservación; y que no posea valores históricos, de acuerdo con la Ley y las disposiciones jurídicas aplicables;</w:t>
      </w:r>
    </w:p>
    <w:p w14:paraId="0862CE5D" w14:textId="464856D8" w:rsidR="00026AE8" w:rsidRPr="006351A7" w:rsidRDefault="002659AA" w:rsidP="007F6782">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LVII. Vigencia Documental:</w:t>
      </w:r>
      <w:r w:rsidRPr="006351A7">
        <w:rPr>
          <w:rFonts w:ascii="Palatino Linotype" w:hAnsi="Palatino Linotype"/>
          <w:i/>
        </w:rPr>
        <w:t xml:space="preserve"> Al periodo durante el cual un Documento de Archivo mantiene sus valores administrativos, legales, fiscales o contables, de conformidad con las disposiciones jurídicas aplicables.</w:t>
      </w:r>
    </w:p>
    <w:p w14:paraId="22A664F7" w14:textId="572B5130" w:rsidR="00441332" w:rsidRPr="006351A7" w:rsidRDefault="00441332" w:rsidP="006351A7">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A</w:t>
      </w:r>
      <w:r w:rsidR="006351A7">
        <w:rPr>
          <w:rFonts w:ascii="Palatino Linotype" w:hAnsi="Palatino Linotype"/>
          <w:b/>
          <w:i/>
        </w:rPr>
        <w:t>r</w:t>
      </w:r>
      <w:r w:rsidRPr="006351A7">
        <w:rPr>
          <w:rFonts w:ascii="Palatino Linotype" w:hAnsi="Palatino Linotype"/>
          <w:b/>
          <w:i/>
        </w:rPr>
        <w:t>tículo 6.</w:t>
      </w:r>
      <w:r w:rsidRPr="006351A7">
        <w:rPr>
          <w:rFonts w:ascii="Palatino Linotype" w:hAnsi="Palatino Linotype"/>
          <w:i/>
        </w:rPr>
        <w:t xml:space="preserve"> </w:t>
      </w:r>
      <w:r w:rsidRPr="006351A7">
        <w:rPr>
          <w:rFonts w:ascii="Palatino Linotype" w:hAnsi="Palatino Linotype"/>
          <w:b/>
          <w:i/>
        </w:rPr>
        <w:t>Toda la información contenida en los Documentos de Archivo producidos, obtenidos, adquiridos, transformados o en posesión de los Sujetos Obligados</w:t>
      </w:r>
      <w:r w:rsidRPr="006351A7">
        <w:rPr>
          <w:rFonts w:ascii="Palatino Linotype" w:hAnsi="Palatino Linotype"/>
          <w:i/>
        </w:rPr>
        <w:t xml:space="preserve">, será </w:t>
      </w:r>
      <w:r w:rsidRPr="006351A7">
        <w:rPr>
          <w:rFonts w:ascii="Palatino Linotype" w:hAnsi="Palatino Linotype"/>
          <w:b/>
          <w:i/>
        </w:rPr>
        <w:t xml:space="preserve">pública y accesible a cualquier persona </w:t>
      </w:r>
      <w:r w:rsidRPr="006351A7">
        <w:rPr>
          <w:rFonts w:ascii="Palatino Linotype" w:hAnsi="Palatino Linotype"/>
          <w:i/>
        </w:rPr>
        <w:t>en los términos y condiciones que establece la legislación en materia de transparencia y acceso a la información pública y de protección de datos personales.</w:t>
      </w:r>
    </w:p>
    <w:p w14:paraId="16129D51" w14:textId="511A10DF" w:rsidR="00441332" w:rsidRPr="006351A7" w:rsidRDefault="00441332" w:rsidP="006351A7">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Los Sujetos Obligados deberán garantizar la organización, conservación y preservación de los Archivos con el objeto de respetar el derecho a la verdad y el acceso a la información contenida en los Archivos</w:t>
      </w:r>
      <w:r w:rsidRPr="006351A7">
        <w:rPr>
          <w:rFonts w:ascii="Palatino Linotype" w:hAnsi="Palatino Linotype"/>
          <w:i/>
        </w:rPr>
        <w:t>, así como fomentar el conocimiento del Patrimonio Documental del Estado de México y Municipios.</w:t>
      </w:r>
    </w:p>
    <w:p w14:paraId="1E701644" w14:textId="36BAE1E7" w:rsidR="00441332" w:rsidRPr="006351A7" w:rsidRDefault="00441332" w:rsidP="006351A7">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Artículo 7.</w:t>
      </w:r>
      <w:r w:rsidRPr="006351A7">
        <w:rPr>
          <w:rFonts w:ascii="Palatino Linotype" w:hAnsi="Palatino Linotype"/>
          <w:i/>
        </w:rPr>
        <w:t xml:space="preserve"> Los Sujetos Obligados deberán </w:t>
      </w:r>
      <w:r w:rsidRPr="000A7E73">
        <w:rPr>
          <w:rFonts w:ascii="Palatino Linotype" w:hAnsi="Palatino Linotype"/>
          <w:b/>
          <w:i/>
        </w:rPr>
        <w:t xml:space="preserve">producir, registrar, organizar y conservar los Documentos de Archivo sobre todo acto que derive del ejercicio </w:t>
      </w:r>
      <w:r w:rsidRPr="000A7E73">
        <w:rPr>
          <w:rFonts w:ascii="Palatino Linotype" w:hAnsi="Palatino Linotype"/>
          <w:b/>
          <w:i/>
        </w:rPr>
        <w:lastRenderedPageBreak/>
        <w:t>de sus facultades, competencias o funciones</w:t>
      </w:r>
      <w:r w:rsidRPr="006351A7">
        <w:rPr>
          <w:rFonts w:ascii="Palatino Linotype" w:hAnsi="Palatino Linotype"/>
          <w:i/>
        </w:rPr>
        <w:t xml:space="preserve"> de acuerdo con lo establecido en las disposiciones jurídicas aplicables.</w:t>
      </w:r>
    </w:p>
    <w:p w14:paraId="2D9F436B" w14:textId="1CD33B97" w:rsidR="007F6782" w:rsidRPr="006351A7" w:rsidRDefault="00441332" w:rsidP="006351A7">
      <w:pPr>
        <w:autoSpaceDE w:val="0"/>
        <w:autoSpaceDN w:val="0"/>
        <w:adjustRightInd w:val="0"/>
        <w:spacing w:line="276" w:lineRule="auto"/>
        <w:ind w:left="851" w:right="567"/>
        <w:jc w:val="both"/>
        <w:rPr>
          <w:rFonts w:ascii="Palatino Linotype" w:hAnsi="Palatino Linotype"/>
          <w:i/>
        </w:rPr>
      </w:pPr>
      <w:r w:rsidRPr="006351A7">
        <w:rPr>
          <w:rFonts w:ascii="Palatino Linotype" w:hAnsi="Palatino Linotype"/>
          <w:b/>
          <w:i/>
        </w:rPr>
        <w:t>Artículo 8.</w:t>
      </w:r>
      <w:r w:rsidRPr="006351A7">
        <w:rPr>
          <w:rFonts w:ascii="Palatino Linotype" w:hAnsi="Palatino Linotype"/>
          <w:i/>
        </w:rPr>
        <w:t xml:space="preserve"> Los Documentos de Archivo producidos en los términos del artículo anterior, son </w:t>
      </w:r>
      <w:r w:rsidRPr="000A7E73">
        <w:rPr>
          <w:rFonts w:ascii="Palatino Linotype" w:hAnsi="Palatino Linotype"/>
          <w:b/>
          <w:i/>
        </w:rPr>
        <w:t>considerados documentos públicos</w:t>
      </w:r>
      <w:r w:rsidRPr="006351A7">
        <w:rPr>
          <w:rFonts w:ascii="Palatino Linotype" w:hAnsi="Palatino Linotype"/>
          <w:i/>
        </w:rPr>
        <w:t xml:space="preserve"> de conformidad con las disposiciones jurídicas aplicables.</w:t>
      </w:r>
      <w:r w:rsidRPr="006351A7">
        <w:rPr>
          <w:rFonts w:ascii="Palatino Linotype" w:hAnsi="Palatino Linotype"/>
          <w:i/>
        </w:rPr>
        <w:cr/>
      </w:r>
    </w:p>
    <w:p w14:paraId="51937178" w14:textId="7246FB6F" w:rsidR="00026AE8" w:rsidRDefault="00441332" w:rsidP="00616E8C">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Bajo ese diseño legislativo, el artículo 11 de la Ley en comento establece las obligaciones de los Sujetos Obligados que tienen en relación a sus Archivos y el Sistema Institucional.</w:t>
      </w:r>
      <w:r w:rsidR="006351A7">
        <w:rPr>
          <w:rFonts w:ascii="Palatino Linotype" w:hAnsi="Palatino Linotype"/>
          <w:sz w:val="24"/>
          <w:szCs w:val="24"/>
        </w:rPr>
        <w:t xml:space="preserve"> </w:t>
      </w:r>
      <w:r w:rsidR="00026AE8">
        <w:rPr>
          <w:rFonts w:ascii="Palatino Linotype" w:hAnsi="Palatino Linotype"/>
          <w:sz w:val="24"/>
          <w:szCs w:val="24"/>
        </w:rPr>
        <w:t>Al respecto la Ley General de Archivos establece que</w:t>
      </w:r>
      <w:r w:rsidR="00141F46">
        <w:rPr>
          <w:rFonts w:ascii="Palatino Linotype" w:hAnsi="Palatino Linotype"/>
          <w:sz w:val="24"/>
          <w:szCs w:val="24"/>
        </w:rPr>
        <w:t>:</w:t>
      </w:r>
      <w:r w:rsidR="00026AE8">
        <w:rPr>
          <w:rFonts w:ascii="Palatino Linotype" w:hAnsi="Palatino Linotype"/>
          <w:sz w:val="24"/>
          <w:szCs w:val="24"/>
        </w:rPr>
        <w:t xml:space="preserve"> </w:t>
      </w:r>
    </w:p>
    <w:p w14:paraId="35671F5C" w14:textId="2C0B41FB" w:rsidR="00462634" w:rsidRPr="00576C0E" w:rsidRDefault="00576C0E" w:rsidP="00576C0E">
      <w:pPr>
        <w:autoSpaceDE w:val="0"/>
        <w:autoSpaceDN w:val="0"/>
        <w:adjustRightInd w:val="0"/>
        <w:spacing w:line="276" w:lineRule="auto"/>
        <w:ind w:left="993" w:right="567"/>
        <w:jc w:val="both"/>
        <w:rPr>
          <w:rFonts w:ascii="Palatino Linotype" w:hAnsi="Palatino Linotype"/>
          <w:i/>
        </w:rPr>
      </w:pPr>
      <w:r w:rsidRPr="00576C0E">
        <w:rPr>
          <w:rFonts w:ascii="Palatino Linotype" w:hAnsi="Palatino Linotype"/>
          <w:b/>
          <w:i/>
        </w:rPr>
        <w:t>A</w:t>
      </w:r>
      <w:r w:rsidR="00462634" w:rsidRPr="00576C0E">
        <w:rPr>
          <w:rFonts w:ascii="Palatino Linotype" w:hAnsi="Palatino Linotype"/>
          <w:b/>
          <w:i/>
        </w:rPr>
        <w:t>rtículo 11. Los sujetos obligados</w:t>
      </w:r>
      <w:r w:rsidR="00462634" w:rsidRPr="00576C0E">
        <w:rPr>
          <w:rFonts w:ascii="Palatino Linotype" w:hAnsi="Palatino Linotype"/>
          <w:i/>
        </w:rPr>
        <w:t xml:space="preserve"> deberán: </w:t>
      </w:r>
    </w:p>
    <w:p w14:paraId="1560D197" w14:textId="77777777" w:rsidR="00462634" w:rsidRPr="00576C0E" w:rsidRDefault="00462634" w:rsidP="00576C0E">
      <w:pPr>
        <w:autoSpaceDE w:val="0"/>
        <w:autoSpaceDN w:val="0"/>
        <w:adjustRightInd w:val="0"/>
        <w:spacing w:line="276" w:lineRule="auto"/>
        <w:ind w:left="993" w:right="567"/>
        <w:jc w:val="both"/>
        <w:rPr>
          <w:rFonts w:ascii="Palatino Linotype" w:hAnsi="Palatino Linotype"/>
          <w:i/>
        </w:rPr>
      </w:pPr>
      <w:r w:rsidRPr="00576C0E">
        <w:rPr>
          <w:rFonts w:ascii="Palatino Linotype" w:hAnsi="Palatino Linotype"/>
          <w:b/>
          <w:i/>
        </w:rPr>
        <w:t>I.</w:t>
      </w:r>
      <w:r w:rsidRPr="00576C0E">
        <w:rPr>
          <w:rFonts w:ascii="Palatino Linotype" w:hAnsi="Palatino Linotype"/>
          <w:i/>
        </w:rPr>
        <w:t xml:space="preserve"> 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 </w:t>
      </w:r>
    </w:p>
    <w:p w14:paraId="1E985266" w14:textId="3E553BF0" w:rsidR="000A077C" w:rsidRPr="00576C0E" w:rsidRDefault="00462634" w:rsidP="00576C0E">
      <w:pPr>
        <w:autoSpaceDE w:val="0"/>
        <w:autoSpaceDN w:val="0"/>
        <w:adjustRightInd w:val="0"/>
        <w:spacing w:line="276" w:lineRule="auto"/>
        <w:ind w:left="993" w:right="567"/>
        <w:jc w:val="both"/>
        <w:rPr>
          <w:rFonts w:ascii="Palatino Linotype" w:hAnsi="Palatino Linotype"/>
          <w:i/>
        </w:rPr>
      </w:pPr>
      <w:r w:rsidRPr="00576C0E">
        <w:rPr>
          <w:rFonts w:ascii="Palatino Linotype" w:hAnsi="Palatino Linotype"/>
          <w:b/>
          <w:i/>
        </w:rPr>
        <w:t>II.</w:t>
      </w:r>
      <w:r w:rsidRPr="00576C0E">
        <w:rPr>
          <w:rFonts w:ascii="Palatino Linotype" w:hAnsi="Palatino Linotype"/>
          <w:i/>
        </w:rPr>
        <w:t xml:space="preserve"> Establecer un sistema institucional para la administración de sus archivos y llevar a cabo los procesos de gestión documental;</w:t>
      </w:r>
    </w:p>
    <w:p w14:paraId="45F73956" w14:textId="75290231" w:rsidR="005C75B4" w:rsidRPr="00576C0E" w:rsidRDefault="005C75B4" w:rsidP="00576C0E">
      <w:pPr>
        <w:autoSpaceDE w:val="0"/>
        <w:autoSpaceDN w:val="0"/>
        <w:adjustRightInd w:val="0"/>
        <w:spacing w:line="276" w:lineRule="auto"/>
        <w:ind w:left="993" w:right="567"/>
        <w:jc w:val="both"/>
        <w:rPr>
          <w:rFonts w:ascii="Palatino Linotype" w:hAnsi="Palatino Linotype"/>
          <w:i/>
        </w:rPr>
      </w:pPr>
      <w:r w:rsidRPr="00576C0E">
        <w:rPr>
          <w:rFonts w:ascii="Palatino Linotype" w:hAnsi="Palatino Linotype"/>
          <w:b/>
          <w:i/>
        </w:rPr>
        <w:t>X.</w:t>
      </w:r>
      <w:r w:rsidRPr="00576C0E">
        <w:rPr>
          <w:rFonts w:ascii="Palatino Linotype" w:hAnsi="Palatino Linotype"/>
          <w:i/>
        </w:rPr>
        <w:t xml:space="preserve"> Resguardar los documentos contenidos en sus archivos;</w:t>
      </w:r>
    </w:p>
    <w:p w14:paraId="26A1E4D7" w14:textId="77777777" w:rsidR="00385980" w:rsidRDefault="005C75B4" w:rsidP="00385980">
      <w:pPr>
        <w:autoSpaceDE w:val="0"/>
        <w:autoSpaceDN w:val="0"/>
        <w:adjustRightInd w:val="0"/>
        <w:spacing w:line="276" w:lineRule="auto"/>
        <w:ind w:left="993" w:right="567"/>
        <w:jc w:val="both"/>
      </w:pPr>
      <w:r w:rsidRPr="00BE0E1E">
        <w:rPr>
          <w:rFonts w:ascii="Palatino Linotype" w:hAnsi="Palatino Linotype"/>
          <w:b/>
          <w:i/>
        </w:rPr>
        <w:t>Artículo 27.</w:t>
      </w:r>
      <w:r w:rsidRPr="00576C0E">
        <w:rPr>
          <w:rFonts w:ascii="Palatino Linotype" w:hAnsi="Palatino Linotype"/>
          <w:i/>
        </w:rPr>
        <w:t xml:space="preserve"> </w:t>
      </w:r>
      <w:r w:rsidRPr="00576C0E">
        <w:rPr>
          <w:rFonts w:ascii="Palatino Linotype" w:hAnsi="Palatino Linotype"/>
          <w:b/>
          <w:i/>
          <w:u w:val="single"/>
        </w:rPr>
        <w:t>El área coordinadora de archivos promoverá que las áreas operativas lleven a cabo las acciones de gestión documental y administración de los archivos, de manera conjunta con las unidades administrativas o áreas competentes de cada sujeto obligado</w:t>
      </w:r>
      <w:r w:rsidRPr="00576C0E">
        <w:rPr>
          <w:rFonts w:ascii="Palatino Linotype" w:hAnsi="Palatino Linotype"/>
          <w:i/>
        </w:rPr>
        <w:t>.</w:t>
      </w:r>
      <w:r w:rsidRPr="00576C0E">
        <w:rPr>
          <w:rFonts w:ascii="Palatino Linotype" w:hAnsi="Palatino Linotype"/>
          <w:i/>
        </w:rPr>
        <w:cr/>
      </w:r>
      <w:r w:rsidR="00385980" w:rsidRPr="00385980">
        <w:t xml:space="preserve"> </w:t>
      </w:r>
    </w:p>
    <w:p w14:paraId="47164BA3" w14:textId="77777777" w:rsidR="00A22A12" w:rsidRPr="00A22A12" w:rsidRDefault="00A22A12" w:rsidP="00A22A12">
      <w:pPr>
        <w:autoSpaceDE w:val="0"/>
        <w:autoSpaceDN w:val="0"/>
        <w:adjustRightInd w:val="0"/>
        <w:spacing w:after="0" w:line="276" w:lineRule="auto"/>
        <w:ind w:left="993" w:right="567"/>
        <w:jc w:val="both"/>
        <w:rPr>
          <w:rFonts w:ascii="Palatino Linotype" w:hAnsi="Palatino Linotype"/>
          <w:i/>
        </w:rPr>
      </w:pPr>
      <w:r w:rsidRPr="00A22A12">
        <w:rPr>
          <w:rFonts w:ascii="Palatino Linotype" w:hAnsi="Palatino Linotype"/>
          <w:b/>
          <w:i/>
        </w:rPr>
        <w:t>Artículo 28.</w:t>
      </w:r>
      <w:r w:rsidRPr="00A22A12">
        <w:rPr>
          <w:rFonts w:ascii="Palatino Linotype" w:hAnsi="Palatino Linotype"/>
          <w:i/>
        </w:rPr>
        <w:t xml:space="preserve"> El </w:t>
      </w:r>
      <w:r w:rsidRPr="00A22A12">
        <w:rPr>
          <w:rFonts w:ascii="Palatino Linotype" w:hAnsi="Palatino Linotype"/>
          <w:b/>
          <w:i/>
        </w:rPr>
        <w:t>área coordinadora de archivos tendrá las siguientes funciones</w:t>
      </w:r>
      <w:r w:rsidRPr="00A22A12">
        <w:rPr>
          <w:rFonts w:ascii="Palatino Linotype" w:hAnsi="Palatino Linotype"/>
          <w:i/>
        </w:rPr>
        <w:t>:</w:t>
      </w:r>
    </w:p>
    <w:p w14:paraId="2F634B67" w14:textId="1F1A180E" w:rsidR="00A22A12" w:rsidRPr="00A22A12" w:rsidRDefault="00A22A12" w:rsidP="00A22A12">
      <w:pPr>
        <w:autoSpaceDE w:val="0"/>
        <w:autoSpaceDN w:val="0"/>
        <w:adjustRightInd w:val="0"/>
        <w:spacing w:after="0" w:line="276" w:lineRule="auto"/>
        <w:ind w:left="993" w:right="567"/>
        <w:jc w:val="both"/>
        <w:rPr>
          <w:rFonts w:ascii="Palatino Linotype" w:hAnsi="Palatino Linotype"/>
          <w:i/>
        </w:rPr>
      </w:pPr>
      <w:r w:rsidRPr="009D05B4">
        <w:rPr>
          <w:rFonts w:ascii="Palatino Linotype" w:hAnsi="Palatino Linotype"/>
          <w:b/>
          <w:i/>
        </w:rPr>
        <w:t>I.</w:t>
      </w:r>
      <w:r w:rsidRPr="00A22A12">
        <w:rPr>
          <w:rFonts w:ascii="Palatino Linotype" w:hAnsi="Palatino Linotype"/>
          <w:i/>
        </w:rPr>
        <w:t xml:space="preserve"> </w:t>
      </w:r>
      <w:r w:rsidRPr="00CD0470">
        <w:rPr>
          <w:rFonts w:ascii="Palatino Linotype" w:hAnsi="Palatino Linotype"/>
          <w:b/>
          <w:i/>
          <w:u w:val="single"/>
        </w:rPr>
        <w:t>Elaborar, con la colaboración de los responsables de los archivos de trámite, de concentración y en su caso histórico, los instrumentos de control archivístico previstos en esta Ley</w:t>
      </w:r>
      <w:r w:rsidRPr="00A22A12">
        <w:rPr>
          <w:rFonts w:ascii="Palatino Linotype" w:hAnsi="Palatino Linotype"/>
          <w:i/>
        </w:rPr>
        <w:t>, las leyes</w:t>
      </w:r>
      <w:r>
        <w:rPr>
          <w:rFonts w:ascii="Palatino Linotype" w:hAnsi="Palatino Linotype"/>
          <w:i/>
        </w:rPr>
        <w:t xml:space="preserve"> </w:t>
      </w:r>
      <w:r w:rsidRPr="00A22A12">
        <w:rPr>
          <w:rFonts w:ascii="Palatino Linotype" w:hAnsi="Palatino Linotype"/>
          <w:i/>
        </w:rPr>
        <w:t>locales y sus disposiciones reglamentarias, así como la normativa que derive de ellos;</w:t>
      </w:r>
    </w:p>
    <w:p w14:paraId="564CD57D" w14:textId="65A9B202" w:rsidR="00A22A12" w:rsidRPr="009D05B4" w:rsidRDefault="009D05B4" w:rsidP="009D05B4">
      <w:pPr>
        <w:autoSpaceDE w:val="0"/>
        <w:autoSpaceDN w:val="0"/>
        <w:adjustRightInd w:val="0"/>
        <w:spacing w:after="0" w:line="276" w:lineRule="auto"/>
        <w:ind w:left="993" w:right="567"/>
        <w:jc w:val="both"/>
        <w:rPr>
          <w:rFonts w:ascii="Palatino Linotype" w:hAnsi="Palatino Linotype"/>
          <w:i/>
        </w:rPr>
      </w:pPr>
      <w:r w:rsidRPr="009D05B4">
        <w:rPr>
          <w:rFonts w:ascii="Palatino Linotype" w:hAnsi="Palatino Linotype"/>
          <w:b/>
          <w:i/>
        </w:rPr>
        <w:t xml:space="preserve">IV. </w:t>
      </w:r>
      <w:r w:rsidRPr="00CD0470">
        <w:rPr>
          <w:rFonts w:ascii="Palatino Linotype" w:hAnsi="Palatino Linotype"/>
          <w:b/>
          <w:i/>
          <w:u w:val="single"/>
        </w:rPr>
        <w:t>Coordinar los procesos de valoración y disposición documental</w:t>
      </w:r>
      <w:r w:rsidRPr="009D05B4">
        <w:rPr>
          <w:rFonts w:ascii="Palatino Linotype" w:hAnsi="Palatino Linotype"/>
          <w:i/>
        </w:rPr>
        <w:t xml:space="preserve"> que realicen las áreas operativas;</w:t>
      </w:r>
    </w:p>
    <w:p w14:paraId="5CA6FD4A" w14:textId="5176CA1E" w:rsidR="00A22A12" w:rsidRPr="009D05B4" w:rsidRDefault="009D05B4" w:rsidP="009D05B4">
      <w:pPr>
        <w:autoSpaceDE w:val="0"/>
        <w:autoSpaceDN w:val="0"/>
        <w:adjustRightInd w:val="0"/>
        <w:spacing w:after="0" w:line="276" w:lineRule="auto"/>
        <w:ind w:left="993" w:right="567"/>
        <w:jc w:val="both"/>
        <w:rPr>
          <w:rFonts w:ascii="Palatino Linotype" w:hAnsi="Palatino Linotype"/>
          <w:i/>
        </w:rPr>
      </w:pPr>
      <w:r w:rsidRPr="00BE0E1E">
        <w:rPr>
          <w:rFonts w:ascii="Palatino Linotype" w:hAnsi="Palatino Linotype"/>
          <w:b/>
          <w:i/>
        </w:rPr>
        <w:lastRenderedPageBreak/>
        <w:t>IX.</w:t>
      </w:r>
      <w:r w:rsidRPr="009D05B4">
        <w:rPr>
          <w:rFonts w:ascii="Palatino Linotype" w:hAnsi="Palatino Linotype"/>
          <w:i/>
        </w:rPr>
        <w:t xml:space="preserve"> </w:t>
      </w:r>
      <w:r w:rsidRPr="00CD0470">
        <w:rPr>
          <w:rFonts w:ascii="Palatino Linotype" w:hAnsi="Palatino Linotype"/>
          <w:b/>
          <w:i/>
          <w:u w:val="single"/>
        </w:rPr>
        <w:t>Coordinar la operación de los archivos de trámite, concentración y, en su caso, histórico</w:t>
      </w:r>
      <w:r w:rsidRPr="009D05B4">
        <w:rPr>
          <w:rFonts w:ascii="Palatino Linotype" w:hAnsi="Palatino Linotype"/>
          <w:i/>
        </w:rPr>
        <w:t>, de acuerdo con la normatividad;</w:t>
      </w:r>
      <w:r w:rsidRPr="009D05B4">
        <w:rPr>
          <w:rFonts w:ascii="Palatino Linotype" w:hAnsi="Palatino Linotype"/>
          <w:i/>
        </w:rPr>
        <w:cr/>
      </w:r>
    </w:p>
    <w:p w14:paraId="549DCB40" w14:textId="4A589E74" w:rsidR="000A077C" w:rsidRPr="00385980" w:rsidRDefault="00385980" w:rsidP="00385980">
      <w:pPr>
        <w:autoSpaceDE w:val="0"/>
        <w:autoSpaceDN w:val="0"/>
        <w:adjustRightInd w:val="0"/>
        <w:spacing w:after="0" w:line="276" w:lineRule="auto"/>
        <w:ind w:left="993" w:right="567"/>
        <w:jc w:val="both"/>
      </w:pPr>
      <w:r w:rsidRPr="00385980">
        <w:rPr>
          <w:b/>
        </w:rPr>
        <w:t xml:space="preserve"> </w:t>
      </w:r>
      <w:r w:rsidRPr="00385980">
        <w:rPr>
          <w:rFonts w:ascii="Palatino Linotype" w:hAnsi="Palatino Linotype"/>
          <w:b/>
          <w:i/>
        </w:rPr>
        <w:t>Artículo 30.</w:t>
      </w:r>
      <w:r w:rsidRPr="00385980">
        <w:rPr>
          <w:rFonts w:ascii="Palatino Linotype" w:hAnsi="Palatino Linotype"/>
          <w:i/>
        </w:rPr>
        <w:t xml:space="preserve"> Cada área o </w:t>
      </w:r>
      <w:r w:rsidRPr="00385980">
        <w:rPr>
          <w:rFonts w:ascii="Palatino Linotype" w:hAnsi="Palatino Linotype"/>
          <w:b/>
          <w:i/>
        </w:rPr>
        <w:t xml:space="preserve">unidad administrativa debe contar con un archivo de trámite </w:t>
      </w:r>
      <w:r w:rsidRPr="00385980">
        <w:rPr>
          <w:rFonts w:ascii="Palatino Linotype" w:hAnsi="Palatino Linotype"/>
          <w:i/>
        </w:rPr>
        <w:t>que tendrá las</w:t>
      </w:r>
      <w:r>
        <w:rPr>
          <w:rFonts w:ascii="Palatino Linotype" w:hAnsi="Palatino Linotype"/>
          <w:i/>
        </w:rPr>
        <w:t xml:space="preserve"> </w:t>
      </w:r>
      <w:r w:rsidRPr="00385980">
        <w:rPr>
          <w:rFonts w:ascii="Palatino Linotype" w:hAnsi="Palatino Linotype"/>
          <w:i/>
        </w:rPr>
        <w:t>siguientes funciones:</w:t>
      </w:r>
      <w:r w:rsidRPr="00385980">
        <w:t xml:space="preserve"> </w:t>
      </w:r>
      <w:r w:rsidRPr="00385980">
        <w:rPr>
          <w:rFonts w:ascii="Palatino Linotype" w:hAnsi="Palatino Linotype"/>
          <w:i/>
        </w:rPr>
        <w:t>(…)</w:t>
      </w:r>
    </w:p>
    <w:p w14:paraId="4C2F0A3A" w14:textId="262759D5" w:rsidR="00385980" w:rsidRPr="00385980" w:rsidRDefault="00385980" w:rsidP="00385980">
      <w:pPr>
        <w:autoSpaceDE w:val="0"/>
        <w:autoSpaceDN w:val="0"/>
        <w:adjustRightInd w:val="0"/>
        <w:spacing w:after="0" w:line="276" w:lineRule="auto"/>
        <w:ind w:left="993" w:right="567"/>
        <w:jc w:val="both"/>
        <w:rPr>
          <w:b/>
        </w:rPr>
      </w:pPr>
      <w:r w:rsidRPr="00385980">
        <w:rPr>
          <w:rFonts w:ascii="Palatino Linotype" w:hAnsi="Palatino Linotype"/>
          <w:b/>
          <w:i/>
        </w:rPr>
        <w:t>Artículo 31.</w:t>
      </w:r>
      <w:r w:rsidRPr="00385980">
        <w:rPr>
          <w:rFonts w:ascii="Palatino Linotype" w:hAnsi="Palatino Linotype"/>
          <w:i/>
        </w:rPr>
        <w:t xml:space="preserve"> Cada sujeto obligado debe contar con un </w:t>
      </w:r>
      <w:r w:rsidRPr="00385980">
        <w:rPr>
          <w:rFonts w:ascii="Palatino Linotype" w:hAnsi="Palatino Linotype"/>
          <w:b/>
          <w:i/>
        </w:rPr>
        <w:t>archivo de concentración</w:t>
      </w:r>
      <w:r w:rsidRPr="00385980">
        <w:rPr>
          <w:rFonts w:ascii="Palatino Linotype" w:hAnsi="Palatino Linotype"/>
          <w:i/>
        </w:rPr>
        <w:t>, que tendrá las</w:t>
      </w:r>
      <w:r>
        <w:rPr>
          <w:rFonts w:ascii="Palatino Linotype" w:hAnsi="Palatino Linotype"/>
          <w:i/>
        </w:rPr>
        <w:t xml:space="preserve"> siguientes funciones: (</w:t>
      </w:r>
      <w:r w:rsidRPr="00385980">
        <w:rPr>
          <w:rFonts w:ascii="Palatino Linotype" w:hAnsi="Palatino Linotype"/>
          <w:i/>
        </w:rPr>
        <w:t>…)</w:t>
      </w:r>
    </w:p>
    <w:p w14:paraId="0D8214DC" w14:textId="7DA2289E" w:rsidR="00385980" w:rsidRPr="00576C0E" w:rsidRDefault="00385980" w:rsidP="00385980">
      <w:pPr>
        <w:autoSpaceDE w:val="0"/>
        <w:autoSpaceDN w:val="0"/>
        <w:adjustRightInd w:val="0"/>
        <w:spacing w:after="0" w:line="276" w:lineRule="auto"/>
        <w:ind w:left="993" w:right="567"/>
        <w:jc w:val="both"/>
        <w:rPr>
          <w:rFonts w:ascii="Palatino Linotype" w:hAnsi="Palatino Linotype"/>
          <w:i/>
        </w:rPr>
      </w:pPr>
      <w:r w:rsidRPr="00385980">
        <w:rPr>
          <w:rFonts w:ascii="Palatino Linotype" w:hAnsi="Palatino Linotype"/>
          <w:b/>
          <w:i/>
        </w:rPr>
        <w:t>Artículo 32.</w:t>
      </w:r>
      <w:r w:rsidRPr="00385980">
        <w:rPr>
          <w:rFonts w:ascii="Palatino Linotype" w:hAnsi="Palatino Linotype"/>
          <w:i/>
        </w:rPr>
        <w:t xml:space="preserve"> Los sujetos obligados podrán contar con un </w:t>
      </w:r>
      <w:r w:rsidRPr="00385980">
        <w:rPr>
          <w:rFonts w:ascii="Palatino Linotype" w:hAnsi="Palatino Linotype"/>
          <w:b/>
          <w:i/>
        </w:rPr>
        <w:t>archivo histórico</w:t>
      </w:r>
      <w:r w:rsidRPr="00385980">
        <w:rPr>
          <w:rFonts w:ascii="Palatino Linotype" w:hAnsi="Palatino Linotype"/>
          <w:i/>
        </w:rPr>
        <w:t xml:space="preserve"> que tendrá las siguientes</w:t>
      </w:r>
      <w:r>
        <w:rPr>
          <w:rFonts w:ascii="Palatino Linotype" w:hAnsi="Palatino Linotype"/>
          <w:i/>
        </w:rPr>
        <w:t xml:space="preserve"> </w:t>
      </w:r>
      <w:r w:rsidRPr="00385980">
        <w:rPr>
          <w:rFonts w:ascii="Palatino Linotype" w:hAnsi="Palatino Linotype"/>
          <w:i/>
        </w:rPr>
        <w:t>funciones:</w:t>
      </w:r>
      <w:r>
        <w:rPr>
          <w:rFonts w:ascii="Palatino Linotype" w:hAnsi="Palatino Linotype"/>
          <w:i/>
        </w:rPr>
        <w:t xml:space="preserve"> (…)</w:t>
      </w:r>
    </w:p>
    <w:p w14:paraId="4E488B69" w14:textId="77777777" w:rsidR="00A82309" w:rsidRDefault="00A82309" w:rsidP="00BE0E1E">
      <w:pPr>
        <w:autoSpaceDE w:val="0"/>
        <w:autoSpaceDN w:val="0"/>
        <w:adjustRightInd w:val="0"/>
        <w:spacing w:after="0" w:line="276" w:lineRule="auto"/>
        <w:ind w:right="567"/>
        <w:jc w:val="both"/>
        <w:rPr>
          <w:rFonts w:ascii="Palatino Linotype" w:hAnsi="Palatino Linotype"/>
        </w:rPr>
      </w:pPr>
    </w:p>
    <w:p w14:paraId="32EC97C6" w14:textId="6FD40337" w:rsidR="00141F46" w:rsidRDefault="00141F46" w:rsidP="00A82309">
      <w:pPr>
        <w:autoSpaceDE w:val="0"/>
        <w:autoSpaceDN w:val="0"/>
        <w:adjustRightInd w:val="0"/>
        <w:spacing w:after="0" w:line="360" w:lineRule="auto"/>
        <w:jc w:val="both"/>
        <w:rPr>
          <w:rFonts w:ascii="Palatino Linotype" w:hAnsi="Palatino Linotype"/>
          <w:sz w:val="24"/>
        </w:rPr>
      </w:pPr>
      <w:r w:rsidRPr="00141F46">
        <w:rPr>
          <w:rFonts w:ascii="Palatino Linotype" w:hAnsi="Palatino Linotype"/>
          <w:sz w:val="24"/>
        </w:rPr>
        <w:t xml:space="preserve">No </w:t>
      </w:r>
      <w:r w:rsidR="003D67AA">
        <w:rPr>
          <w:rFonts w:ascii="Palatino Linotype" w:hAnsi="Palatino Linotype"/>
          <w:sz w:val="24"/>
        </w:rPr>
        <w:t>está de más</w:t>
      </w:r>
      <w:r w:rsidRPr="00141F46">
        <w:rPr>
          <w:rFonts w:ascii="Palatino Linotype" w:hAnsi="Palatino Linotype"/>
          <w:sz w:val="24"/>
        </w:rPr>
        <w:t xml:space="preserve"> mencionar que los Lineamientos para la Organización y Conservación de los Archivos, publicados por el Sistema Nacional de Transparencia,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Pr>
          <w:rFonts w:ascii="Palatino Linotype" w:hAnsi="Palatino Linotype"/>
          <w:sz w:val="24"/>
        </w:rPr>
        <w:t>.</w:t>
      </w:r>
    </w:p>
    <w:p w14:paraId="7B6278BA" w14:textId="77777777" w:rsidR="00141F46" w:rsidRDefault="00141F46" w:rsidP="00A82309">
      <w:pPr>
        <w:autoSpaceDE w:val="0"/>
        <w:autoSpaceDN w:val="0"/>
        <w:adjustRightInd w:val="0"/>
        <w:spacing w:after="0" w:line="360" w:lineRule="auto"/>
        <w:jc w:val="both"/>
        <w:rPr>
          <w:rFonts w:ascii="Palatino Linotype" w:hAnsi="Palatino Linotype"/>
          <w:sz w:val="24"/>
        </w:rPr>
      </w:pPr>
    </w:p>
    <w:p w14:paraId="501923D2" w14:textId="4EA3F200" w:rsidR="00A82309" w:rsidRPr="00A82309" w:rsidRDefault="00A82309" w:rsidP="00A82309">
      <w:pPr>
        <w:autoSpaceDE w:val="0"/>
        <w:autoSpaceDN w:val="0"/>
        <w:adjustRightInd w:val="0"/>
        <w:spacing w:after="0" w:line="360" w:lineRule="auto"/>
        <w:jc w:val="both"/>
        <w:rPr>
          <w:rFonts w:ascii="Palatino Linotype" w:hAnsi="Palatino Linotype"/>
          <w:sz w:val="24"/>
        </w:rPr>
      </w:pPr>
      <w:r w:rsidRPr="00A82309">
        <w:rPr>
          <w:rFonts w:ascii="Palatino Linotype" w:hAnsi="Palatino Linotype"/>
          <w:sz w:val="24"/>
        </w:rPr>
        <w:t>Al respecto, es necesario delimitar los inventarios de archivos de trámite, concentración e histórico como partes del ciclo vital de los documentos, que pueden ser definido como las etapas por las que atraviesan los documentos de archivo desde su producción o recepción hasta su baja documental o transferencia a un archivo histórico.</w:t>
      </w:r>
    </w:p>
    <w:p w14:paraId="6F7FFF9C" w14:textId="77777777" w:rsidR="00A82309" w:rsidRPr="00A82309" w:rsidRDefault="00A82309" w:rsidP="00A82309">
      <w:pPr>
        <w:autoSpaceDE w:val="0"/>
        <w:autoSpaceDN w:val="0"/>
        <w:adjustRightInd w:val="0"/>
        <w:spacing w:after="0" w:line="360" w:lineRule="auto"/>
        <w:jc w:val="both"/>
        <w:rPr>
          <w:rFonts w:ascii="Palatino Linotype" w:hAnsi="Palatino Linotype"/>
          <w:sz w:val="24"/>
        </w:rPr>
      </w:pPr>
    </w:p>
    <w:p w14:paraId="0287B814" w14:textId="62A46F68" w:rsidR="00A82309" w:rsidRDefault="00A82309" w:rsidP="00A82309">
      <w:pPr>
        <w:autoSpaceDE w:val="0"/>
        <w:autoSpaceDN w:val="0"/>
        <w:adjustRightInd w:val="0"/>
        <w:spacing w:after="0" w:line="360" w:lineRule="auto"/>
        <w:jc w:val="both"/>
        <w:rPr>
          <w:rFonts w:ascii="Palatino Linotype" w:hAnsi="Palatino Linotype"/>
          <w:sz w:val="24"/>
        </w:rPr>
      </w:pPr>
      <w:r w:rsidRPr="00A82309">
        <w:rPr>
          <w:rFonts w:ascii="Palatino Linotype" w:hAnsi="Palatino Linotype"/>
          <w:sz w:val="24"/>
        </w:rPr>
        <w:t xml:space="preserve">Es entonces que tenemos en primera etapa, el archivo de trámite, que está integrado por documentos de archivo de uso cotidiano y necesario para el ejercicio de las atribuciones y funciones de las áreas de los Sujetos Obligados, por lo que se identifica, que los Sujetos Obligados se encuentran constreñidos a contar un archivo de trámite </w:t>
      </w:r>
      <w:r w:rsidRPr="00A82309">
        <w:rPr>
          <w:rFonts w:ascii="Palatino Linotype" w:hAnsi="Palatino Linotype"/>
          <w:sz w:val="24"/>
        </w:rPr>
        <w:lastRenderedPageBreak/>
        <w:t>en términos del artículo 30 de la Ley General de Archivos, una segunda etapa, que es cuando dejan de ser útiles para las actividades cotidianas de las áreas, es cuando se transfieren de manera primaria, a los archivos de concentración, el que está integrado por documentos transferidos desde las áreas o unidades productoras, cuyo uso y consulta es esporádica y que permanecen en él hasta su disposición documental, que de igual manera se considera como un deber jurídico de cada Sujeto Obligado en términos de lo contemplado por el artículo 31 de la Ley General de Archivos y aquí, nos encontramos en la tercera etapa del ciclo vital documental, que es cuando dejan de tener un valor de consulta y un órgano al interior del Sujeto Obligado, determinar o bien su baja documental o su conservación en el archivo histórico, definido como el archivo que se encuentra integrado por documentos de conservación permanente y de relevancia para la memoria nacional, regional o local de carácter público (artículo 4° fracción VIII de la Ley General de Archivos), archivo que de conformidad a lo contemplado en el respectivo artículo 32 de la Ley en cita, se considera como facultativo.</w:t>
      </w:r>
    </w:p>
    <w:p w14:paraId="5AF602CF" w14:textId="77777777" w:rsidR="004E0F01" w:rsidRDefault="004E0F01" w:rsidP="00A82309">
      <w:pPr>
        <w:autoSpaceDE w:val="0"/>
        <w:autoSpaceDN w:val="0"/>
        <w:adjustRightInd w:val="0"/>
        <w:spacing w:after="0" w:line="360" w:lineRule="auto"/>
        <w:jc w:val="both"/>
        <w:rPr>
          <w:rFonts w:ascii="Palatino Linotype" w:hAnsi="Palatino Linotype"/>
          <w:sz w:val="24"/>
        </w:rPr>
      </w:pPr>
    </w:p>
    <w:p w14:paraId="616828CC" w14:textId="6FCE5CF1" w:rsidR="00156600" w:rsidRDefault="00156600" w:rsidP="00156600">
      <w:pPr>
        <w:autoSpaceDE w:val="0"/>
        <w:autoSpaceDN w:val="0"/>
        <w:adjustRightInd w:val="0"/>
        <w:spacing w:after="0" w:line="360" w:lineRule="auto"/>
        <w:jc w:val="both"/>
        <w:rPr>
          <w:rFonts w:ascii="Palatino Linotype" w:hAnsi="Palatino Linotype"/>
          <w:sz w:val="24"/>
        </w:rPr>
      </w:pPr>
      <w:r w:rsidRPr="00156600">
        <w:rPr>
          <w:rFonts w:ascii="Palatino Linotype" w:hAnsi="Palatino Linotype"/>
          <w:sz w:val="24"/>
        </w:rPr>
        <w:t>Se hace la precisión de que los inventarios de baja docu</w:t>
      </w:r>
      <w:r w:rsidR="001D009E">
        <w:rPr>
          <w:rFonts w:ascii="Palatino Linotype" w:hAnsi="Palatino Linotype"/>
          <w:sz w:val="24"/>
        </w:rPr>
        <w:t xml:space="preserve">mental, sirven para identificar </w:t>
      </w:r>
      <w:r w:rsidRPr="00156600">
        <w:rPr>
          <w:rFonts w:ascii="Palatino Linotype" w:hAnsi="Palatino Linotype"/>
          <w:sz w:val="24"/>
        </w:rPr>
        <w:t>los documentos que ya no cuentan con valor al interior</w:t>
      </w:r>
      <w:r w:rsidR="001D009E">
        <w:rPr>
          <w:rFonts w:ascii="Palatino Linotype" w:hAnsi="Palatino Linotype"/>
          <w:sz w:val="24"/>
        </w:rPr>
        <w:t xml:space="preserve"> del Sujeto Obligado, ya sea de </w:t>
      </w:r>
      <w:r w:rsidRPr="00156600">
        <w:rPr>
          <w:rFonts w:ascii="Palatino Linotype" w:hAnsi="Palatino Linotype"/>
          <w:sz w:val="24"/>
        </w:rPr>
        <w:t>consulta, para el desarrollo de actividades ni histórico.</w:t>
      </w:r>
    </w:p>
    <w:p w14:paraId="2AD698E4" w14:textId="77777777" w:rsidR="004E0F01" w:rsidRDefault="004E0F01" w:rsidP="00156600">
      <w:pPr>
        <w:autoSpaceDE w:val="0"/>
        <w:autoSpaceDN w:val="0"/>
        <w:adjustRightInd w:val="0"/>
        <w:spacing w:after="0" w:line="360" w:lineRule="auto"/>
        <w:jc w:val="both"/>
        <w:rPr>
          <w:rFonts w:ascii="Palatino Linotype" w:hAnsi="Palatino Linotype"/>
          <w:sz w:val="24"/>
        </w:rPr>
      </w:pPr>
    </w:p>
    <w:p w14:paraId="3E61A482" w14:textId="77777777" w:rsidR="00515D3B" w:rsidRPr="00B650BC" w:rsidRDefault="00515D3B" w:rsidP="00515D3B">
      <w:pPr>
        <w:spacing w:line="360" w:lineRule="auto"/>
        <w:jc w:val="both"/>
        <w:rPr>
          <w:rFonts w:ascii="Palatino Linotype" w:eastAsia="Palatino Linotype" w:hAnsi="Palatino Linotype" w:cs="Palatino Linotype"/>
          <w:sz w:val="24"/>
          <w:szCs w:val="24"/>
        </w:rPr>
      </w:pPr>
      <w:r w:rsidRPr="00B650BC">
        <w:rPr>
          <w:rFonts w:ascii="Palatino Linotype" w:eastAsia="Palatino Linotype" w:hAnsi="Palatino Linotype" w:cs="Palatino Linotype"/>
          <w:sz w:val="24"/>
          <w:szCs w:val="24"/>
        </w:rPr>
        <w:t>Ahora bien, para generar certeza del contenido de cada acervo documental, se debe contar con un inventario, el que es obligatorio en términos del artículo 13 de la Ley General multicitada que a la letra establece:</w:t>
      </w:r>
    </w:p>
    <w:p w14:paraId="42F0D1FD" w14:textId="77777777" w:rsidR="00515D3B" w:rsidRPr="00D870A1" w:rsidRDefault="00515D3B" w:rsidP="00515D3B">
      <w:pPr>
        <w:pStyle w:val="Citas"/>
      </w:pPr>
      <w:r w:rsidRPr="00D870A1">
        <w:lastRenderedPageBreak/>
        <w:t>“</w:t>
      </w:r>
      <w:r w:rsidRPr="00D870A1">
        <w:rPr>
          <w:b/>
        </w:rPr>
        <w:t>Artículo 13.</w:t>
      </w:r>
      <w:r w:rsidRPr="00D870A1">
        <w:t xml:space="preserve"> Los sujetos obligados deberán contar con los instrumentos de control y de consulta archivísticos conforme a sus atribuciones y funciones, manteniéndolos actualizados y disponibles; y contarán al menos con los siguientes: </w:t>
      </w:r>
    </w:p>
    <w:p w14:paraId="2BB4AAAE" w14:textId="77777777" w:rsidR="00515D3B" w:rsidRPr="00D870A1" w:rsidRDefault="00515D3B" w:rsidP="00515D3B">
      <w:pPr>
        <w:pStyle w:val="Citas"/>
      </w:pPr>
      <w:r w:rsidRPr="00D870A1">
        <w:rPr>
          <w:b/>
        </w:rPr>
        <w:t>I.</w:t>
      </w:r>
      <w:r w:rsidRPr="00D870A1">
        <w:t xml:space="preserve"> Cuadro general de clasificación archivística; </w:t>
      </w:r>
    </w:p>
    <w:p w14:paraId="4D04B1E6" w14:textId="77777777" w:rsidR="00515D3B" w:rsidRPr="00D870A1" w:rsidRDefault="00515D3B" w:rsidP="00515D3B">
      <w:pPr>
        <w:pStyle w:val="Citas"/>
      </w:pPr>
      <w:r w:rsidRPr="00D870A1">
        <w:rPr>
          <w:b/>
        </w:rPr>
        <w:t>II.</w:t>
      </w:r>
      <w:r w:rsidRPr="00D870A1">
        <w:t xml:space="preserve"> Catálogo de disposición documental, y </w:t>
      </w:r>
    </w:p>
    <w:p w14:paraId="4829927B" w14:textId="77777777" w:rsidR="00515D3B" w:rsidRPr="00D870A1" w:rsidRDefault="00515D3B" w:rsidP="00515D3B">
      <w:pPr>
        <w:pStyle w:val="Citas"/>
      </w:pPr>
      <w:r w:rsidRPr="00D870A1">
        <w:rPr>
          <w:b/>
        </w:rPr>
        <w:t>III.</w:t>
      </w:r>
      <w:r w:rsidRPr="00D870A1">
        <w:t xml:space="preserve"> </w:t>
      </w:r>
      <w:r w:rsidRPr="00D870A1">
        <w:rPr>
          <w:b/>
        </w:rPr>
        <w:t>Inventarios documentales</w:t>
      </w:r>
      <w:r w:rsidRPr="00D870A1">
        <w:t xml:space="preserve">. </w:t>
      </w:r>
    </w:p>
    <w:p w14:paraId="7DE54EEC" w14:textId="77777777" w:rsidR="00515D3B" w:rsidRPr="00464FD6" w:rsidRDefault="00515D3B" w:rsidP="00515D3B">
      <w:pPr>
        <w:pStyle w:val="Citas"/>
        <w:rPr>
          <w:b/>
          <w:bCs/>
        </w:rPr>
      </w:pPr>
      <w:r w:rsidRPr="00D870A1">
        <w:t>La estructura del cuadro general de clasificación archivística atenderá los niveles de fondo, sección y serie, sin que esto excluya la posibilidad de que existan niveles intermedios, los cuales, serán identificados mediante una clave alfanumérica.</w:t>
      </w:r>
      <w:r>
        <w:t xml:space="preserve">” </w:t>
      </w:r>
      <w:r>
        <w:rPr>
          <w:b/>
          <w:bCs/>
        </w:rPr>
        <w:t>(Sic)</w:t>
      </w:r>
    </w:p>
    <w:p w14:paraId="6111B68F" w14:textId="77777777" w:rsidR="00515D3B" w:rsidRDefault="00515D3B" w:rsidP="00515D3B">
      <w:pPr>
        <w:spacing w:line="360" w:lineRule="auto"/>
        <w:jc w:val="both"/>
        <w:rPr>
          <w:rFonts w:ascii="Palatino Linotype" w:eastAsia="Palatino Linotype" w:hAnsi="Palatino Linotype" w:cs="Palatino Linotype"/>
          <w:sz w:val="24"/>
          <w:szCs w:val="24"/>
        </w:rPr>
      </w:pPr>
      <w:r w:rsidRPr="00727928">
        <w:rPr>
          <w:rFonts w:ascii="Palatino Linotype" w:eastAsia="Palatino Linotype" w:hAnsi="Palatino Linotype" w:cs="Palatino Linotype"/>
          <w:sz w:val="24"/>
          <w:szCs w:val="24"/>
        </w:rPr>
        <w:t xml:space="preserve">Estos instrumentos de consulta son definidos como aquellos que describen las series documentales y expedientes de un archivo y que permiten su localización (inventario general), para las transferencias (inventario de transferencia) o para la baja documental (inventario de baja documental), es entonces, que se cuenta con inventarios generales dentro de los archivos de trámite, concentración e históricos, inventarios de transferencias (primaria y secundaria) así como los inventarios topográficos, estos últimos, identificables en los Lineamientos para la Administración de Documentos en el Estado de México, que en su artículo 4°, fracción XLVI, los define como el instrumento de control que relaciona el contenido de cada una de las cajas archivadoras con su ubicación dentro de la sala de depósito en que se encuentra, es decir, el archivo de concentración. </w:t>
      </w:r>
    </w:p>
    <w:p w14:paraId="0C72995A" w14:textId="77777777" w:rsidR="00515D3B" w:rsidRPr="00727928" w:rsidRDefault="00515D3B" w:rsidP="00515D3B">
      <w:pPr>
        <w:spacing w:line="360" w:lineRule="auto"/>
        <w:jc w:val="both"/>
        <w:rPr>
          <w:rFonts w:ascii="Palatino Linotype" w:eastAsia="Palatino Linotype" w:hAnsi="Palatino Linotype" w:cs="Palatino Linotype"/>
          <w:sz w:val="24"/>
          <w:szCs w:val="24"/>
        </w:rPr>
      </w:pPr>
    </w:p>
    <w:p w14:paraId="7F956B7B" w14:textId="77777777" w:rsidR="00515D3B" w:rsidRPr="00727928" w:rsidRDefault="00515D3B" w:rsidP="00515D3B">
      <w:pPr>
        <w:spacing w:line="360" w:lineRule="auto"/>
        <w:jc w:val="both"/>
        <w:rPr>
          <w:rFonts w:ascii="Palatino Linotype" w:eastAsia="Palatino Linotype" w:hAnsi="Palatino Linotype" w:cs="Palatino Linotype"/>
          <w:sz w:val="24"/>
          <w:szCs w:val="24"/>
        </w:rPr>
      </w:pPr>
      <w:r w:rsidRPr="00727928">
        <w:rPr>
          <w:rFonts w:ascii="Palatino Linotype" w:eastAsia="Palatino Linotype" w:hAnsi="Palatino Linotype" w:cs="Palatino Linotype"/>
          <w:sz w:val="24"/>
          <w:szCs w:val="24"/>
        </w:rPr>
        <w:t xml:space="preserve">En este contexto, se debe resaltar, que por mandato de ley debería contar con archivo de trámite y de concentración, toda vez que dentro del ciclo vital de los documentos, </w:t>
      </w:r>
      <w:r w:rsidRPr="00727928">
        <w:rPr>
          <w:rFonts w:ascii="Palatino Linotype" w:eastAsia="Palatino Linotype" w:hAnsi="Palatino Linotype" w:cs="Palatino Linotype"/>
          <w:sz w:val="24"/>
          <w:szCs w:val="24"/>
        </w:rPr>
        <w:lastRenderedPageBreak/>
        <w:t>se prevé que transiten de archivo de trámite, posteriormente, mediante la transferencia primaria a archivo de concentración y en transferencia secundaria al archivo histórico, resulta pertinente traer a colación los siguientes preceptos de la Ley General de Archivos para mayor referencia:</w:t>
      </w:r>
    </w:p>
    <w:p w14:paraId="22493E3A" w14:textId="77777777" w:rsidR="00515D3B" w:rsidRPr="00D870A1" w:rsidRDefault="00515D3B" w:rsidP="00515D3B">
      <w:pPr>
        <w:pStyle w:val="Citas"/>
      </w:pPr>
      <w:r w:rsidRPr="00D870A1">
        <w:t>“</w:t>
      </w:r>
      <w:r w:rsidRPr="00515D3B">
        <w:rPr>
          <w:b/>
        </w:rPr>
        <w:t>Artículo 30.</w:t>
      </w:r>
      <w:r w:rsidRPr="00D870A1">
        <w:t xml:space="preserve"> Cada área o unidad administrativa debe contar con un archivo de trámite que tendrá las siguientes funciones: </w:t>
      </w:r>
    </w:p>
    <w:p w14:paraId="6EE50A50" w14:textId="77777777" w:rsidR="00515D3B" w:rsidRPr="00D870A1" w:rsidRDefault="00515D3B" w:rsidP="00515D3B">
      <w:pPr>
        <w:pStyle w:val="Citas"/>
      </w:pPr>
      <w:r w:rsidRPr="00D870A1">
        <w:t xml:space="preserve">I. Integrar y organizar los expedientes que cada área o unidad produzca, use y reciba; </w:t>
      </w:r>
    </w:p>
    <w:p w14:paraId="63C997B2" w14:textId="77777777" w:rsidR="00515D3B" w:rsidRPr="00D870A1" w:rsidRDefault="00515D3B" w:rsidP="00515D3B">
      <w:pPr>
        <w:pStyle w:val="Citas"/>
      </w:pPr>
      <w:r w:rsidRPr="00D870A1">
        <w:t xml:space="preserve">II. Asegurar la localización y consulta de los expedientes mediante la elaboración de los inventarios documentales; </w:t>
      </w:r>
    </w:p>
    <w:p w14:paraId="47CD7296" w14:textId="77777777" w:rsidR="00515D3B" w:rsidRPr="00D870A1" w:rsidRDefault="00515D3B" w:rsidP="00515D3B">
      <w:pPr>
        <w:pStyle w:val="Citas"/>
      </w:pPr>
      <w:r w:rsidRPr="00D870A1">
        <w:t xml:space="preserve">III. Resguardar los archivos y la información que haya sido clasificada de acuerdo con la legislación en materia de transparencia y acceso a la información pública, en tanto conserve tal carácter; </w:t>
      </w:r>
    </w:p>
    <w:p w14:paraId="2FB1C60D" w14:textId="77777777" w:rsidR="00515D3B" w:rsidRPr="00D870A1" w:rsidRDefault="00515D3B" w:rsidP="00515D3B">
      <w:pPr>
        <w:pStyle w:val="Citas"/>
      </w:pPr>
      <w:r w:rsidRPr="00D870A1">
        <w:t xml:space="preserve">IV. Colaborar con el área coordinadora de archivos en la elaboración de los instrumentos de control archivístico previstos en esta Ley, las leyes locales y sus disposiciones reglamentarias; </w:t>
      </w:r>
    </w:p>
    <w:p w14:paraId="5207A73B" w14:textId="77777777" w:rsidR="00515D3B" w:rsidRPr="00D870A1" w:rsidRDefault="00515D3B" w:rsidP="00515D3B">
      <w:pPr>
        <w:pStyle w:val="Citas"/>
      </w:pPr>
      <w:r w:rsidRPr="00D870A1">
        <w:t xml:space="preserve">V. Trabajar de acuerdo con los criterios específicos y recomendaciones dictados por el área coordinadora de archivos; </w:t>
      </w:r>
    </w:p>
    <w:p w14:paraId="0AA7595B" w14:textId="77777777" w:rsidR="00515D3B" w:rsidRPr="00D870A1" w:rsidRDefault="00515D3B" w:rsidP="00515D3B">
      <w:pPr>
        <w:pStyle w:val="Citas"/>
      </w:pPr>
      <w:r w:rsidRPr="00D870A1">
        <w:t>VI. Realizar las transferencias primarias al archivo de concentración, y</w:t>
      </w:r>
    </w:p>
    <w:p w14:paraId="511BA025" w14:textId="77777777" w:rsidR="00515D3B" w:rsidRPr="00D870A1" w:rsidRDefault="00515D3B" w:rsidP="00515D3B">
      <w:pPr>
        <w:pStyle w:val="Citas"/>
      </w:pPr>
      <w:r w:rsidRPr="00D870A1">
        <w:t xml:space="preserve">VII. Las que establezcan las disposiciones jurídicas aplicables. </w:t>
      </w:r>
    </w:p>
    <w:p w14:paraId="2BDB8C1A" w14:textId="77777777" w:rsidR="00515D3B" w:rsidRPr="00D870A1" w:rsidRDefault="00515D3B" w:rsidP="00515D3B">
      <w:pPr>
        <w:pStyle w:val="Citas"/>
      </w:pPr>
      <w:r w:rsidRPr="00D870A1">
        <w:t xml:space="preserve">… </w:t>
      </w:r>
    </w:p>
    <w:p w14:paraId="209A8110" w14:textId="77777777" w:rsidR="00515D3B" w:rsidRPr="00D870A1" w:rsidRDefault="00515D3B" w:rsidP="00515D3B">
      <w:pPr>
        <w:pStyle w:val="Citas"/>
      </w:pPr>
      <w:r w:rsidRPr="00515D3B">
        <w:rPr>
          <w:b/>
        </w:rPr>
        <w:t>Artículo 31.</w:t>
      </w:r>
      <w:r w:rsidRPr="00D870A1">
        <w:t xml:space="preserve"> Cada sujeto obligado debe contar con un archivo de concentración, que tendrá las siguientes funciones: </w:t>
      </w:r>
    </w:p>
    <w:p w14:paraId="6255FE74" w14:textId="77777777" w:rsidR="00515D3B" w:rsidRPr="00D870A1" w:rsidRDefault="00515D3B" w:rsidP="00515D3B">
      <w:pPr>
        <w:pStyle w:val="Citas"/>
      </w:pPr>
      <w:r w:rsidRPr="00D870A1">
        <w:lastRenderedPageBreak/>
        <w:t xml:space="preserve">I. Asegurar y describir los fondos bajo su resguardo, así como la consulta de los expedientes; </w:t>
      </w:r>
    </w:p>
    <w:p w14:paraId="180F9876" w14:textId="77777777" w:rsidR="00515D3B" w:rsidRPr="00D870A1" w:rsidRDefault="00515D3B" w:rsidP="00515D3B">
      <w:pPr>
        <w:pStyle w:val="Citas"/>
      </w:pPr>
      <w:r w:rsidRPr="00D870A1">
        <w:t xml:space="preserve">II. Recibir las transferencias primarias y brindar servicios de préstamo y consulta a las unidades o áreas administrativas productoras de la documentación que resguarda; </w:t>
      </w:r>
    </w:p>
    <w:p w14:paraId="2958A50F" w14:textId="77777777" w:rsidR="00515D3B" w:rsidRPr="00D870A1" w:rsidRDefault="00515D3B" w:rsidP="00515D3B">
      <w:pPr>
        <w:pStyle w:val="Citas"/>
      </w:pPr>
      <w:r w:rsidRPr="00D870A1">
        <w:t xml:space="preserve">III. Conservar los expedientes hasta cumplir su vigencia documental de acuerdo con lo establecido en el catálogo de disposición documental; </w:t>
      </w:r>
    </w:p>
    <w:p w14:paraId="48C10126" w14:textId="77777777" w:rsidR="00515D3B" w:rsidRPr="00D870A1" w:rsidRDefault="00515D3B" w:rsidP="00515D3B">
      <w:pPr>
        <w:pStyle w:val="Citas"/>
      </w:pPr>
      <w:r w:rsidRPr="00D870A1">
        <w:t xml:space="preserve">IV. Colaborar con el área coordinadora de archivos en la elaboración de los instrumentos de control archivístico previstos en esta Ley, las leyes locales y en sus disposiciones reglamentarias; </w:t>
      </w:r>
    </w:p>
    <w:p w14:paraId="2F55DA55" w14:textId="77777777" w:rsidR="00515D3B" w:rsidRPr="00D870A1" w:rsidRDefault="00515D3B" w:rsidP="00515D3B">
      <w:pPr>
        <w:pStyle w:val="Citas"/>
      </w:pPr>
      <w:r w:rsidRPr="00D870A1">
        <w:t xml:space="preserve">V. Participar con el área coordinadora de archivos en la elaboración de los criterios de valoración documental y disposición documental; </w:t>
      </w:r>
    </w:p>
    <w:p w14:paraId="0BA5CC51" w14:textId="77777777" w:rsidR="00515D3B" w:rsidRPr="00D870A1" w:rsidRDefault="00515D3B" w:rsidP="00515D3B">
      <w:pPr>
        <w:pStyle w:val="Citas"/>
      </w:pPr>
      <w:r w:rsidRPr="00D870A1">
        <w:t xml:space="preserve">VI. Promover la baja documental de los expedientes que integran las series documentales que hayan cumplido su vigencia documental y, en su caso, plazos de conservación y que no posean valores históricos, conforme a las disposiciones jurídicas aplicables; </w:t>
      </w:r>
    </w:p>
    <w:p w14:paraId="729C064E" w14:textId="77777777" w:rsidR="00515D3B" w:rsidRPr="00D870A1" w:rsidRDefault="00515D3B" w:rsidP="00515D3B">
      <w:pPr>
        <w:pStyle w:val="Citas"/>
      </w:pPr>
      <w:r w:rsidRPr="00D870A1">
        <w:t xml:space="preserve">VII. Identificar los expedientes que integran las series documentales que hayan cumplido su vigencia documental y que cuenten con valores históricos, y que serán transferidos a los archivos históricos de los sujetos obligados, según corresponda; </w:t>
      </w:r>
    </w:p>
    <w:p w14:paraId="66AAD818" w14:textId="77777777" w:rsidR="00515D3B" w:rsidRPr="00D870A1" w:rsidRDefault="00515D3B" w:rsidP="00515D3B">
      <w:pPr>
        <w:pStyle w:val="Citas"/>
      </w:pPr>
      <w:r w:rsidRPr="00D870A1">
        <w:t xml:space="preserve">VIII. Integrar a sus respectivos expedientes, el registro de los procesos de disposición documental, incluyendo dictámenes, actas e inventarios; </w:t>
      </w:r>
    </w:p>
    <w:p w14:paraId="4330F100" w14:textId="77777777" w:rsidR="00515D3B" w:rsidRPr="00D870A1" w:rsidRDefault="00515D3B" w:rsidP="00515D3B">
      <w:pPr>
        <w:pStyle w:val="Citas"/>
      </w:pPr>
      <w:r w:rsidRPr="00D870A1">
        <w:t xml:space="preserve">IX. Publicar, al final de cada año, los dictámenes y actas de baja documental y transferencia secundaria, en los términos que establezcan las disposiciones en la </w:t>
      </w:r>
      <w:r w:rsidRPr="00D870A1">
        <w:lastRenderedPageBreak/>
        <w:t xml:space="preserve">materia y conservarlos en el archivo de concentración por un periodo mínimo de siete años a partir de la fecha de su elaboración; </w:t>
      </w:r>
    </w:p>
    <w:p w14:paraId="479A7680" w14:textId="77777777" w:rsidR="00515D3B" w:rsidRPr="00D870A1" w:rsidRDefault="00515D3B" w:rsidP="00515D3B">
      <w:pPr>
        <w:pStyle w:val="Citas"/>
      </w:pPr>
      <w:r w:rsidRPr="00D870A1">
        <w:t xml:space="preserve">X. Realizar la transferencia secundaria de las series documentales que hayan cumplido su vigencia documental y posean valores </w:t>
      </w:r>
      <w:proofErr w:type="spellStart"/>
      <w:r w:rsidRPr="00D870A1">
        <w:t>evidenciales</w:t>
      </w:r>
      <w:proofErr w:type="spellEnd"/>
      <w:r w:rsidRPr="00D870A1">
        <w:t>, testimoniales e informativos al archivo histórico del sujeto obligado, o al Archivo General, o equivalente en las entidades federativas, según corresponda, y</w:t>
      </w:r>
    </w:p>
    <w:p w14:paraId="0BC0DCC0" w14:textId="77777777" w:rsidR="00515D3B" w:rsidRPr="00464FD6" w:rsidRDefault="00515D3B" w:rsidP="00515D3B">
      <w:pPr>
        <w:pStyle w:val="Citas"/>
        <w:rPr>
          <w:b/>
          <w:bCs/>
        </w:rPr>
      </w:pPr>
      <w:r w:rsidRPr="00D870A1">
        <w:t>XI. Las que establezca el Consejo Nacional y las disposiciones jurídicas aplicables.</w:t>
      </w:r>
      <w:r>
        <w:t xml:space="preserve">” </w:t>
      </w:r>
      <w:r>
        <w:rPr>
          <w:b/>
          <w:bCs/>
        </w:rPr>
        <w:t>(Sic)</w:t>
      </w:r>
    </w:p>
    <w:p w14:paraId="650BB02D" w14:textId="77777777" w:rsidR="00515D3B" w:rsidRDefault="00515D3B" w:rsidP="00515D3B">
      <w:pPr>
        <w:spacing w:line="360" w:lineRule="auto"/>
        <w:jc w:val="both"/>
        <w:rPr>
          <w:rFonts w:ascii="Palatino Linotype" w:eastAsia="Palatino Linotype" w:hAnsi="Palatino Linotype" w:cs="Palatino Linotype"/>
          <w:sz w:val="24"/>
          <w:szCs w:val="24"/>
        </w:rPr>
      </w:pPr>
      <w:r w:rsidRPr="00727928">
        <w:rPr>
          <w:rFonts w:ascii="Palatino Linotype" w:eastAsia="Palatino Linotype" w:hAnsi="Palatino Linotype" w:cs="Palatino Linotype"/>
          <w:sz w:val="24"/>
          <w:szCs w:val="24"/>
        </w:rPr>
        <w:t xml:space="preserve">De los preceptos anteriormente citados, se desprende que los Sujetos Obligados deberán contar con archivo de trámite, de concentración y de archivo histórico, por lo que en el asunto que nos ocupa, </w:t>
      </w:r>
      <w:r w:rsidRPr="00727928">
        <w:rPr>
          <w:rFonts w:ascii="Palatino Linotype" w:eastAsia="Palatino Linotype" w:hAnsi="Palatino Linotype" w:cs="Palatino Linotype"/>
          <w:b/>
          <w:bCs/>
          <w:sz w:val="24"/>
          <w:szCs w:val="24"/>
        </w:rPr>
        <w:t>El Sujeto Obligado</w:t>
      </w:r>
      <w:r w:rsidRPr="00727928">
        <w:rPr>
          <w:rFonts w:ascii="Palatino Linotype" w:eastAsia="Palatino Linotype" w:hAnsi="Palatino Linotype" w:cs="Palatino Linotype"/>
          <w:sz w:val="24"/>
          <w:szCs w:val="24"/>
        </w:rPr>
        <w:t xml:space="preserve"> deberá contar con los inventarios de archivo de trámite, concentración e histórico, así como sus respectivos instrumentos de consulta, entendidos como aquellos que describen series, expedientes o documentos de archivo y que permiten la localización, transferencia o baja documental. </w:t>
      </w:r>
    </w:p>
    <w:p w14:paraId="4F76E45A" w14:textId="5E530179" w:rsidR="00AF7182" w:rsidRDefault="00DD2D9A" w:rsidP="00DD2D9A">
      <w:pPr>
        <w:tabs>
          <w:tab w:val="left" w:pos="426"/>
        </w:tabs>
        <w:spacing w:before="240" w:after="240" w:line="360" w:lineRule="auto"/>
        <w:ind w:right="51"/>
        <w:contextualSpacing/>
        <w:jc w:val="both"/>
        <w:rPr>
          <w:rFonts w:ascii="Palatino Linotype" w:eastAsia="Palatino Linotype" w:hAnsi="Palatino Linotype" w:cs="Palatino Linotype"/>
          <w:sz w:val="24"/>
          <w:szCs w:val="24"/>
        </w:rPr>
      </w:pPr>
      <w:r w:rsidRPr="00DD2D9A">
        <w:rPr>
          <w:rFonts w:ascii="Palatino Linotype" w:eastAsia="Palatino Linotype" w:hAnsi="Palatino Linotype" w:cs="Palatino Linotype"/>
          <w:sz w:val="24"/>
          <w:szCs w:val="24"/>
        </w:rPr>
        <w:t>En síntesis,</w:t>
      </w:r>
      <w:r w:rsidR="00AF7182" w:rsidRPr="00AF7182">
        <w:rPr>
          <w:rFonts w:ascii="Palatino Linotype" w:eastAsia="Cambria" w:hAnsi="Palatino Linotype" w:cs="Tahoma"/>
          <w:bCs/>
          <w:iCs/>
          <w:sz w:val="24"/>
          <w:szCs w:val="24"/>
          <w:lang w:eastAsia="es-MX"/>
        </w:rPr>
        <w:t xml:space="preserve"> si bien es cierto que la legislación en materia establece que las áreas poseedoras de la información deberán conservar los documentos en sus archivos por un periodo máximo de cinco años, también lo es que, una vez concluido el ciclo de uso y vigencia de éstos, se deberá valorar si se dan de </w:t>
      </w:r>
      <w:r w:rsidR="00AF7182" w:rsidRPr="00AF7182">
        <w:rPr>
          <w:rFonts w:ascii="Palatino Linotype" w:eastAsia="Cambria" w:hAnsi="Palatino Linotype" w:cs="Tahoma"/>
          <w:b/>
          <w:bCs/>
          <w:iCs/>
          <w:sz w:val="24"/>
          <w:szCs w:val="24"/>
          <w:lang w:eastAsia="es-MX"/>
        </w:rPr>
        <w:t>baja</w:t>
      </w:r>
      <w:r w:rsidR="00AF7182" w:rsidRPr="00AF7182">
        <w:rPr>
          <w:rFonts w:ascii="Palatino Linotype" w:eastAsia="Cambria" w:hAnsi="Palatino Linotype" w:cs="Tahoma"/>
          <w:bCs/>
          <w:iCs/>
          <w:sz w:val="24"/>
          <w:szCs w:val="24"/>
          <w:lang w:eastAsia="es-MX"/>
        </w:rPr>
        <w:t xml:space="preserve"> o, se transfieren al </w:t>
      </w:r>
      <w:r w:rsidR="00AF7182" w:rsidRPr="00AF7182">
        <w:rPr>
          <w:rFonts w:ascii="Palatino Linotype" w:eastAsia="Cambria" w:hAnsi="Palatino Linotype" w:cs="Tahoma"/>
          <w:b/>
          <w:bCs/>
          <w:iCs/>
          <w:sz w:val="24"/>
          <w:szCs w:val="24"/>
          <w:lang w:eastAsia="es-MX"/>
        </w:rPr>
        <w:t>archivo histórico</w:t>
      </w:r>
      <w:r w:rsidR="007937FF">
        <w:rPr>
          <w:rFonts w:ascii="Palatino Linotype" w:eastAsia="Cambria" w:hAnsi="Palatino Linotype" w:cs="Tahoma"/>
          <w:b/>
          <w:bCs/>
          <w:iCs/>
          <w:sz w:val="24"/>
          <w:szCs w:val="24"/>
          <w:lang w:eastAsia="es-MX"/>
        </w:rPr>
        <w:t xml:space="preserve">, </w:t>
      </w:r>
      <w:r w:rsidR="007937FF" w:rsidRPr="007937FF">
        <w:rPr>
          <w:rFonts w:ascii="Palatino Linotype" w:eastAsia="Cambria" w:hAnsi="Palatino Linotype" w:cs="Tahoma"/>
          <w:bCs/>
          <w:iCs/>
          <w:sz w:val="24"/>
          <w:szCs w:val="24"/>
          <w:lang w:eastAsia="es-MX"/>
        </w:rPr>
        <w:t>dependiendo la importancia del contenido del documento</w:t>
      </w:r>
      <w:r w:rsidR="00AF7182" w:rsidRPr="00AF7182">
        <w:rPr>
          <w:rFonts w:ascii="Palatino Linotype" w:eastAsia="Cambria" w:hAnsi="Palatino Linotype" w:cs="Tahoma"/>
          <w:bCs/>
          <w:iCs/>
          <w:sz w:val="24"/>
          <w:szCs w:val="24"/>
          <w:lang w:eastAsia="es-MX"/>
        </w:rPr>
        <w:t>.</w:t>
      </w:r>
      <w:r w:rsidRPr="00DD2D9A">
        <w:rPr>
          <w:rFonts w:ascii="Palatino Linotype" w:eastAsia="Cambria" w:hAnsi="Palatino Linotype" w:cs="Tahoma"/>
          <w:bCs/>
          <w:iCs/>
          <w:sz w:val="24"/>
          <w:szCs w:val="24"/>
          <w:lang w:eastAsia="es-MX"/>
        </w:rPr>
        <w:t xml:space="preserve"> </w:t>
      </w:r>
    </w:p>
    <w:p w14:paraId="254E627C" w14:textId="6631A16B" w:rsidR="00AF7182" w:rsidRDefault="00AF7182" w:rsidP="00BE0E1E">
      <w:pPr>
        <w:autoSpaceDE w:val="0"/>
        <w:autoSpaceDN w:val="0"/>
        <w:adjustRightInd w:val="0"/>
        <w:spacing w:after="0" w:line="276" w:lineRule="auto"/>
        <w:ind w:right="567"/>
        <w:jc w:val="both"/>
        <w:rPr>
          <w:rFonts w:ascii="Palatino Linotype" w:hAnsi="Palatino Linotype"/>
        </w:rPr>
      </w:pPr>
    </w:p>
    <w:p w14:paraId="4B799577" w14:textId="3D467F45" w:rsidR="00067306" w:rsidRDefault="00576C0E" w:rsidP="00AC3A4B">
      <w:pPr>
        <w:autoSpaceDE w:val="0"/>
        <w:autoSpaceDN w:val="0"/>
        <w:adjustRightInd w:val="0"/>
        <w:spacing w:line="360" w:lineRule="auto"/>
        <w:jc w:val="both"/>
        <w:rPr>
          <w:rFonts w:ascii="Palatino Linotype" w:hAnsi="Palatino Linotype"/>
          <w:sz w:val="24"/>
          <w:szCs w:val="24"/>
        </w:rPr>
      </w:pPr>
      <w:r w:rsidRPr="00213F1D">
        <w:rPr>
          <w:rFonts w:ascii="Palatino Linotype" w:hAnsi="Palatino Linotype"/>
          <w:sz w:val="24"/>
          <w:szCs w:val="24"/>
        </w:rPr>
        <w:t xml:space="preserve">En </w:t>
      </w:r>
      <w:r w:rsidR="00213F1D" w:rsidRPr="00213F1D">
        <w:rPr>
          <w:rFonts w:ascii="Palatino Linotype" w:hAnsi="Palatino Linotype"/>
          <w:sz w:val="24"/>
          <w:szCs w:val="24"/>
        </w:rPr>
        <w:t>armonía a lo descrito anteriormente, el Sujeto Obligado cuenta con un Área Encargada del Archivo</w:t>
      </w:r>
      <w:r w:rsidR="00290B9E">
        <w:rPr>
          <w:rFonts w:ascii="Palatino Linotype" w:hAnsi="Palatino Linotype"/>
          <w:sz w:val="24"/>
          <w:szCs w:val="24"/>
        </w:rPr>
        <w:t>, la cual tiene entre sus atribuciones la promoción en las áreas operativas del Sujeto Obligado</w:t>
      </w:r>
      <w:r w:rsidR="00CF3A71">
        <w:rPr>
          <w:rFonts w:ascii="Palatino Linotype" w:hAnsi="Palatino Linotype"/>
          <w:sz w:val="24"/>
          <w:szCs w:val="24"/>
        </w:rPr>
        <w:t xml:space="preserve"> que</w:t>
      </w:r>
      <w:r w:rsidR="00290B9E">
        <w:rPr>
          <w:rFonts w:ascii="Palatino Linotype" w:hAnsi="Palatino Linotype"/>
          <w:sz w:val="24"/>
          <w:szCs w:val="24"/>
        </w:rPr>
        <w:t xml:space="preserve"> lleven a cabo la </w:t>
      </w:r>
      <w:r w:rsidR="00CF3A71">
        <w:rPr>
          <w:rFonts w:ascii="Palatino Linotype" w:hAnsi="Palatino Linotype"/>
          <w:sz w:val="24"/>
          <w:szCs w:val="24"/>
        </w:rPr>
        <w:t>gestión</w:t>
      </w:r>
      <w:r w:rsidR="00290B9E">
        <w:rPr>
          <w:rFonts w:ascii="Palatino Linotype" w:hAnsi="Palatino Linotype"/>
          <w:sz w:val="24"/>
          <w:szCs w:val="24"/>
        </w:rPr>
        <w:t xml:space="preserve"> documental y </w:t>
      </w:r>
      <w:r w:rsidR="00290B9E">
        <w:rPr>
          <w:rFonts w:ascii="Palatino Linotype" w:hAnsi="Palatino Linotype"/>
          <w:sz w:val="24"/>
          <w:szCs w:val="24"/>
        </w:rPr>
        <w:lastRenderedPageBreak/>
        <w:t>administración de archivo</w:t>
      </w:r>
      <w:r w:rsidR="00AC3A4B">
        <w:rPr>
          <w:rFonts w:ascii="Palatino Linotype" w:hAnsi="Palatino Linotype"/>
          <w:sz w:val="24"/>
          <w:szCs w:val="24"/>
        </w:rPr>
        <w:t xml:space="preserve">, </w:t>
      </w:r>
      <w:r w:rsidR="00AC3A4B" w:rsidRPr="00AC3A4B">
        <w:rPr>
          <w:rFonts w:ascii="Palatino Linotype" w:hAnsi="Palatino Linotype"/>
          <w:sz w:val="24"/>
          <w:szCs w:val="24"/>
        </w:rPr>
        <w:t>de manera conjunta</w:t>
      </w:r>
      <w:r w:rsidR="00AC3A4B">
        <w:rPr>
          <w:rFonts w:ascii="Palatino Linotype" w:hAnsi="Palatino Linotype"/>
          <w:sz w:val="24"/>
          <w:szCs w:val="24"/>
        </w:rPr>
        <w:t xml:space="preserve"> </w:t>
      </w:r>
      <w:r w:rsidR="00AC3A4B" w:rsidRPr="00AC3A4B">
        <w:rPr>
          <w:rFonts w:ascii="Palatino Linotype" w:hAnsi="Palatino Linotype"/>
          <w:sz w:val="24"/>
          <w:szCs w:val="24"/>
        </w:rPr>
        <w:t>con las unidades administrativas o áreas competentes de cada Sujeto Obligado</w:t>
      </w:r>
      <w:r w:rsidR="00AF7B07">
        <w:rPr>
          <w:rFonts w:ascii="Palatino Linotype" w:hAnsi="Palatino Linotype"/>
          <w:sz w:val="24"/>
          <w:szCs w:val="24"/>
        </w:rPr>
        <w:t xml:space="preserve">, por lo que se colige que de acuerdo a la </w:t>
      </w:r>
      <w:r w:rsidR="001837AF">
        <w:rPr>
          <w:rFonts w:ascii="Palatino Linotype" w:hAnsi="Palatino Linotype"/>
          <w:sz w:val="24"/>
          <w:szCs w:val="24"/>
        </w:rPr>
        <w:t xml:space="preserve">normativa </w:t>
      </w:r>
      <w:r w:rsidR="00AF7B07">
        <w:rPr>
          <w:rFonts w:ascii="Palatino Linotype" w:hAnsi="Palatino Linotype"/>
          <w:sz w:val="24"/>
          <w:szCs w:val="24"/>
        </w:rPr>
        <w:t xml:space="preserve">en Materia de Archivo y la temporalidad de la información solicitada, se </w:t>
      </w:r>
      <w:r w:rsidR="00AF7B07" w:rsidRPr="006815B9">
        <w:rPr>
          <w:rFonts w:ascii="Palatino Linotype" w:hAnsi="Palatino Linotype"/>
          <w:b/>
          <w:sz w:val="24"/>
          <w:szCs w:val="24"/>
        </w:rPr>
        <w:t>debió turnar la solicitud de información a</w:t>
      </w:r>
      <w:r w:rsidR="00067306" w:rsidRPr="006815B9">
        <w:rPr>
          <w:rFonts w:ascii="Palatino Linotype" w:hAnsi="Palatino Linotype"/>
          <w:b/>
          <w:sz w:val="24"/>
          <w:szCs w:val="24"/>
        </w:rPr>
        <w:t xml:space="preserve"> la Coordinación de Archivos del Sujeto Obligado</w:t>
      </w:r>
      <w:r w:rsidR="00067306">
        <w:rPr>
          <w:rFonts w:ascii="Palatino Linotype" w:hAnsi="Palatino Linotype"/>
          <w:sz w:val="24"/>
          <w:szCs w:val="24"/>
        </w:rPr>
        <w:t>, con el objetivo de entregar una respuesta dotada de los principios de congruencia y exhaustividad.</w:t>
      </w:r>
    </w:p>
    <w:p w14:paraId="4FC3CFED" w14:textId="3996B1B2" w:rsidR="00BA0059" w:rsidRPr="00BA0059" w:rsidRDefault="00BA0059" w:rsidP="00BA0059">
      <w:pPr>
        <w:spacing w:line="360" w:lineRule="auto"/>
        <w:contextualSpacing/>
        <w:jc w:val="both"/>
        <w:rPr>
          <w:rFonts w:ascii="Palatino Linotype" w:hAnsi="Palatino Linotype" w:cs="Arial"/>
          <w:sz w:val="24"/>
          <w:szCs w:val="24"/>
        </w:rPr>
      </w:pPr>
      <w:r>
        <w:rPr>
          <w:rFonts w:ascii="Palatino Linotype" w:hAnsi="Palatino Linotype"/>
          <w:sz w:val="24"/>
          <w:szCs w:val="24"/>
        </w:rPr>
        <w:t xml:space="preserve">Al respecto el </w:t>
      </w:r>
      <w:r w:rsidRPr="00BA0059">
        <w:rPr>
          <w:rFonts w:ascii="Palatino Linotype" w:hAnsi="Palatino Linotype" w:cs="Arial"/>
          <w:sz w:val="24"/>
          <w:szCs w:val="24"/>
        </w:rPr>
        <w:t xml:space="preserve">criterio </w:t>
      </w:r>
      <w:r w:rsidRPr="00BA0059">
        <w:rPr>
          <w:rFonts w:ascii="Palatino Linotype" w:hAnsi="Palatino Linotype" w:cs="Arial"/>
          <w:b/>
          <w:sz w:val="24"/>
          <w:szCs w:val="24"/>
        </w:rPr>
        <w:t xml:space="preserve">02/17 </w:t>
      </w:r>
      <w:r w:rsidRPr="00BA0059">
        <w:rPr>
          <w:rFonts w:ascii="Palatino Linotype" w:hAnsi="Palatino Linotype" w:cs="Arial"/>
          <w:sz w:val="24"/>
          <w:szCs w:val="24"/>
        </w:rPr>
        <w:t>del Instituto Nacional de Transparencia, Acceso a la Información y Protección de Datos Personales</w:t>
      </w:r>
      <w:r>
        <w:rPr>
          <w:rFonts w:ascii="Palatino Linotype" w:hAnsi="Palatino Linotype" w:cs="Arial"/>
          <w:sz w:val="24"/>
          <w:szCs w:val="24"/>
        </w:rPr>
        <w:t>, brinda luz,</w:t>
      </w:r>
      <w:r w:rsidRPr="00BA0059">
        <w:rPr>
          <w:rFonts w:ascii="Palatino Linotype" w:hAnsi="Palatino Linotype" w:cs="Arial"/>
          <w:sz w:val="24"/>
          <w:szCs w:val="24"/>
        </w:rPr>
        <w:t xml:space="preserve"> que dispone a la literalidad lo siguiente: </w:t>
      </w:r>
    </w:p>
    <w:p w14:paraId="260CA0AC" w14:textId="77777777" w:rsidR="00BA0059" w:rsidRPr="00BA0059" w:rsidRDefault="00BA0059" w:rsidP="00BA0059">
      <w:pPr>
        <w:spacing w:before="240" w:line="360" w:lineRule="auto"/>
        <w:ind w:left="851" w:right="851"/>
        <w:jc w:val="both"/>
        <w:rPr>
          <w:rFonts w:ascii="Palatino Linotype" w:hAnsi="Palatino Linotype" w:cs="Arial"/>
          <w:b/>
          <w:i/>
        </w:rPr>
      </w:pPr>
      <w:r w:rsidRPr="00BA0059">
        <w:rPr>
          <w:rFonts w:ascii="Palatino Linotype" w:hAnsi="Palatino Linotype" w:cs="Arial"/>
          <w:b/>
          <w:i/>
        </w:rPr>
        <w:t xml:space="preserve">“CONGRUENCIA Y EXHAUSTIVIDAD. SUS ALCANCES PARA GARANTIZAR EL DERECHO DE ACCESO A LA INFORMACIÓN. </w:t>
      </w:r>
    </w:p>
    <w:p w14:paraId="4D7CBDB3" w14:textId="77777777" w:rsidR="00BA0059" w:rsidRPr="00BA0059" w:rsidRDefault="00BA0059" w:rsidP="00BA0059">
      <w:pPr>
        <w:spacing w:before="240" w:line="360" w:lineRule="auto"/>
        <w:ind w:left="851" w:right="851"/>
        <w:jc w:val="both"/>
        <w:rPr>
          <w:rFonts w:ascii="Palatino Linotype" w:hAnsi="Palatino Linotype" w:cs="Arial"/>
          <w:i/>
        </w:rPr>
      </w:pPr>
      <w:r w:rsidRPr="00BA0059">
        <w:rPr>
          <w:rFonts w:ascii="Palatino Linotype" w:hAnsi="Palatino Linotype" w:cs="Arial"/>
          <w:i/>
        </w:rPr>
        <w:t xml:space="preserve">De conformidad con el artículo </w:t>
      </w:r>
      <w:r w:rsidRPr="00BA0059">
        <w:rPr>
          <w:rFonts w:ascii="Palatino Linotype" w:hAnsi="Palatino Linotype"/>
          <w:i/>
          <w:lang w:val="es-ES_tradnl"/>
        </w:rPr>
        <w:t>3 de la Ley Federal de Procedimiento Administrativo</w:t>
      </w:r>
      <w:r w:rsidRPr="00BA0059">
        <w:rPr>
          <w:rFonts w:ascii="Palatino Linotype" w:hAnsi="Palatino Linotype" w:cs="Arial"/>
          <w:i/>
        </w:rPr>
        <w:t>, de aplicación supletoria a la Ley Federal de Transparencia y Acceso a la Información Pública, en términos de su artículo 7</w:t>
      </w:r>
      <w:r w:rsidRPr="00BA0059">
        <w:rPr>
          <w:rFonts w:ascii="Palatino Linotype" w:hAnsi="Palatino Linotype" w:cs="Arial"/>
          <w:b/>
          <w:i/>
          <w:u w:val="single"/>
        </w:rPr>
        <w:t>; todo acto administrativo debe cumplir con los principios de congruencia y exhaustividad.</w:t>
      </w:r>
      <w:r w:rsidRPr="00BA0059">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w:t>
      </w:r>
      <w:r w:rsidRPr="00BA0059">
        <w:rPr>
          <w:rFonts w:ascii="Palatino Linotype" w:hAnsi="Palatino Linotype" w:cs="Arial"/>
          <w:b/>
          <w:i/>
          <w:u w:val="single"/>
        </w:rPr>
        <w:t>exhaustividad significa</w:t>
      </w:r>
      <w:r w:rsidRPr="00BA0059">
        <w:rPr>
          <w:rFonts w:ascii="Palatino Linotype" w:hAnsi="Palatino Linotype" w:cs="Arial"/>
          <w:i/>
        </w:rPr>
        <w:t xml:space="preserve"> que </w:t>
      </w:r>
      <w:r w:rsidRPr="00BA0059">
        <w:rPr>
          <w:rFonts w:ascii="Palatino Linotype" w:hAnsi="Palatino Linotype" w:cs="Arial"/>
          <w:b/>
          <w:i/>
          <w:u w:val="single"/>
        </w:rPr>
        <w:t>dicha respuesta se refiera expresamente a cada uno de los puntos solicitados</w:t>
      </w:r>
      <w:r w:rsidRPr="00BA0059">
        <w:rPr>
          <w:rFonts w:ascii="Palatino Linotype" w:hAnsi="Palatino Linotype" w:cs="Arial"/>
          <w:i/>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586665A" w14:textId="77777777" w:rsidR="00BA0059" w:rsidRPr="00BA0059" w:rsidRDefault="00BA0059" w:rsidP="00577057">
      <w:pPr>
        <w:numPr>
          <w:ilvl w:val="0"/>
          <w:numId w:val="4"/>
        </w:numPr>
        <w:spacing w:before="240" w:after="0" w:line="276" w:lineRule="auto"/>
        <w:ind w:right="851"/>
        <w:jc w:val="both"/>
        <w:rPr>
          <w:rFonts w:ascii="Palatino Linotype" w:eastAsia="Times New Roman" w:hAnsi="Palatino Linotype" w:cs="Arial"/>
          <w:i/>
          <w:sz w:val="24"/>
          <w:szCs w:val="24"/>
          <w:lang w:val="es-ES" w:eastAsia="es-ES"/>
        </w:rPr>
      </w:pPr>
      <w:r w:rsidRPr="00BA0059">
        <w:rPr>
          <w:rFonts w:ascii="Palatino Linotype" w:eastAsia="Times New Roman" w:hAnsi="Palatino Linotype" w:cs="Arial"/>
          <w:i/>
          <w:sz w:val="24"/>
          <w:szCs w:val="24"/>
          <w:lang w:val="es-ES" w:eastAsia="es-ES"/>
        </w:rPr>
        <w:t xml:space="preserve">RRA 0003/16 Comisión Nacional de las Zonas Áridas. 29 de junio de 2016. Por unanimidad. Comisionado Ponente Oscar Mauricio Guerra Ford. </w:t>
      </w:r>
    </w:p>
    <w:p w14:paraId="50115ADE" w14:textId="77777777" w:rsidR="00BA0059" w:rsidRPr="00BA0059" w:rsidRDefault="00BA0059" w:rsidP="00577057">
      <w:pPr>
        <w:numPr>
          <w:ilvl w:val="0"/>
          <w:numId w:val="4"/>
        </w:numPr>
        <w:spacing w:before="240" w:after="0" w:line="276" w:lineRule="auto"/>
        <w:ind w:right="851"/>
        <w:jc w:val="both"/>
        <w:rPr>
          <w:rFonts w:ascii="Palatino Linotype" w:eastAsia="Times New Roman" w:hAnsi="Palatino Linotype" w:cs="Arial"/>
          <w:i/>
          <w:sz w:val="24"/>
          <w:szCs w:val="24"/>
          <w:lang w:val="es-ES" w:eastAsia="es-ES"/>
        </w:rPr>
      </w:pPr>
      <w:r w:rsidRPr="00BA0059">
        <w:rPr>
          <w:rFonts w:ascii="Palatino Linotype" w:eastAsia="Times New Roman" w:hAnsi="Palatino Linotype" w:cs="Arial"/>
          <w:i/>
          <w:sz w:val="24"/>
          <w:szCs w:val="24"/>
          <w:lang w:val="es-ES" w:eastAsia="es-ES"/>
        </w:rPr>
        <w:lastRenderedPageBreak/>
        <w:t xml:space="preserve">RRA 0100/16. Sindicato Nacional de Trabajadores de la Educación. 13 de julio de 2016. Por unanimidad. Comisionada Ponente Areli Cano Guadiana. </w:t>
      </w:r>
    </w:p>
    <w:p w14:paraId="44D7DE20" w14:textId="77777777" w:rsidR="00BA0059" w:rsidRPr="00BA0059" w:rsidRDefault="00BA0059" w:rsidP="00577057">
      <w:pPr>
        <w:numPr>
          <w:ilvl w:val="0"/>
          <w:numId w:val="4"/>
        </w:numPr>
        <w:spacing w:before="240" w:after="0" w:line="276" w:lineRule="auto"/>
        <w:ind w:right="851"/>
        <w:jc w:val="both"/>
        <w:rPr>
          <w:rFonts w:ascii="Palatino Linotype" w:eastAsia="Times New Roman" w:hAnsi="Palatino Linotype" w:cs="Times New Roman"/>
          <w:b/>
          <w:sz w:val="24"/>
          <w:szCs w:val="24"/>
          <w:lang w:val="es-ES_tradnl" w:eastAsia="es-ES"/>
        </w:rPr>
      </w:pPr>
      <w:r w:rsidRPr="00BA0059">
        <w:rPr>
          <w:rFonts w:ascii="Palatino Linotype" w:eastAsia="Times New Roman" w:hAnsi="Palatino Linotype" w:cs="Arial"/>
          <w:i/>
          <w:sz w:val="24"/>
          <w:szCs w:val="24"/>
          <w:lang w:val="es-ES" w:eastAsia="es-ES"/>
        </w:rPr>
        <w:t xml:space="preserve">RRA 1419/16 Secretaría de Educación Pública. 14 de septiembre de 2016. Por unanimidad. Comisionado Ponente </w:t>
      </w:r>
      <w:proofErr w:type="spellStart"/>
      <w:r w:rsidRPr="00BA0059">
        <w:rPr>
          <w:rFonts w:ascii="Palatino Linotype" w:eastAsia="Times New Roman" w:hAnsi="Palatino Linotype" w:cs="Arial"/>
          <w:i/>
          <w:sz w:val="24"/>
          <w:szCs w:val="24"/>
          <w:lang w:val="es-ES" w:eastAsia="es-ES"/>
        </w:rPr>
        <w:t>Rosendoevgueni</w:t>
      </w:r>
      <w:proofErr w:type="spellEnd"/>
      <w:r w:rsidRPr="00BA0059">
        <w:rPr>
          <w:rFonts w:ascii="Palatino Linotype" w:eastAsia="Times New Roman" w:hAnsi="Palatino Linotype" w:cs="Arial"/>
          <w:i/>
          <w:sz w:val="24"/>
          <w:szCs w:val="24"/>
          <w:lang w:val="es-ES" w:eastAsia="es-ES"/>
        </w:rPr>
        <w:t xml:space="preserve"> Monterrey </w:t>
      </w:r>
      <w:proofErr w:type="spellStart"/>
      <w:r w:rsidRPr="00BA0059">
        <w:rPr>
          <w:rFonts w:ascii="Palatino Linotype" w:eastAsia="Times New Roman" w:hAnsi="Palatino Linotype" w:cs="Arial"/>
          <w:i/>
          <w:sz w:val="24"/>
          <w:szCs w:val="24"/>
          <w:lang w:val="es-ES" w:eastAsia="es-ES"/>
        </w:rPr>
        <w:t>Chepov</w:t>
      </w:r>
      <w:proofErr w:type="spellEnd"/>
      <w:r w:rsidRPr="00BA0059">
        <w:rPr>
          <w:rFonts w:ascii="Palatino Linotype" w:eastAsia="Times New Roman" w:hAnsi="Palatino Linotype" w:cs="Arial"/>
          <w:i/>
          <w:sz w:val="24"/>
          <w:szCs w:val="24"/>
          <w:lang w:val="es-ES" w:eastAsia="es-ES"/>
        </w:rPr>
        <w:t xml:space="preserve">.” </w:t>
      </w:r>
      <w:r w:rsidRPr="00BA0059">
        <w:rPr>
          <w:rFonts w:ascii="Palatino Linotype" w:eastAsia="Times New Roman" w:hAnsi="Palatino Linotype" w:cs="Times New Roman"/>
          <w:b/>
          <w:i/>
          <w:sz w:val="24"/>
          <w:szCs w:val="24"/>
          <w:lang w:val="es-ES_tradnl" w:eastAsia="es-ES"/>
        </w:rPr>
        <w:t>(Sic)</w:t>
      </w:r>
    </w:p>
    <w:p w14:paraId="2871458C" w14:textId="77777777" w:rsidR="00BA0059" w:rsidRPr="00BA0059" w:rsidRDefault="00BA0059" w:rsidP="00BA0059">
      <w:pPr>
        <w:spacing w:after="0" w:line="360" w:lineRule="auto"/>
        <w:jc w:val="both"/>
        <w:rPr>
          <w:rFonts w:ascii="Palatino Linotype" w:hAnsi="Palatino Linotype" w:cs="Arial"/>
          <w:noProof/>
          <w:color w:val="000000"/>
          <w:sz w:val="24"/>
          <w:lang w:eastAsia="es-MX"/>
        </w:rPr>
      </w:pPr>
    </w:p>
    <w:p w14:paraId="69217C11" w14:textId="3750AEC1" w:rsidR="00A13A64" w:rsidRDefault="00F037DA" w:rsidP="009268D8">
      <w:pPr>
        <w:autoSpaceDE w:val="0"/>
        <w:autoSpaceDN w:val="0"/>
        <w:adjustRightInd w:val="0"/>
        <w:spacing w:line="276" w:lineRule="auto"/>
        <w:ind w:right="567"/>
        <w:jc w:val="right"/>
        <w:rPr>
          <w:rFonts w:ascii="Palatino Linotype" w:hAnsi="Palatino Linotype"/>
          <w:sz w:val="24"/>
          <w:szCs w:val="24"/>
        </w:rPr>
      </w:pPr>
      <w:r w:rsidRPr="009268D8">
        <w:rPr>
          <w:rFonts w:ascii="Palatino Linotype" w:hAnsi="Palatino Linotype"/>
          <w:b/>
          <w:noProof/>
          <w:sz w:val="24"/>
          <w:szCs w:val="24"/>
          <w:lang w:eastAsia="es-MX"/>
        </w:rPr>
        <w:drawing>
          <wp:anchor distT="0" distB="0" distL="114300" distR="114300" simplePos="0" relativeHeight="251675648" behindDoc="0" locked="0" layoutInCell="1" allowOverlap="1" wp14:anchorId="04D2F8FB" wp14:editId="4F20E73E">
            <wp:simplePos x="0" y="0"/>
            <wp:positionH relativeFrom="column">
              <wp:posOffset>0</wp:posOffset>
            </wp:positionH>
            <wp:positionV relativeFrom="paragraph">
              <wp:posOffset>39370</wp:posOffset>
            </wp:positionV>
            <wp:extent cx="5628640" cy="173799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1077E.tmp"/>
                    <pic:cNvPicPr/>
                  </pic:nvPicPr>
                  <pic:blipFill>
                    <a:blip r:embed="rId15">
                      <a:extLst>
                        <a:ext uri="{28A0092B-C50C-407E-A947-70E740481C1C}">
                          <a14:useLocalDpi xmlns:a14="http://schemas.microsoft.com/office/drawing/2010/main" val="0"/>
                        </a:ext>
                      </a:extLst>
                    </a:blip>
                    <a:stretch>
                      <a:fillRect/>
                    </a:stretch>
                  </pic:blipFill>
                  <pic:spPr>
                    <a:xfrm>
                      <a:off x="0" y="0"/>
                      <a:ext cx="5628640" cy="1737995"/>
                    </a:xfrm>
                    <a:prstGeom prst="rect">
                      <a:avLst/>
                    </a:prstGeom>
                  </pic:spPr>
                </pic:pic>
              </a:graphicData>
            </a:graphic>
            <wp14:sizeRelH relativeFrom="margin">
              <wp14:pctWidth>0</wp14:pctWidth>
            </wp14:sizeRelH>
            <wp14:sizeRelV relativeFrom="margin">
              <wp14:pctHeight>0</wp14:pctHeight>
            </wp14:sizeRelV>
          </wp:anchor>
        </w:drawing>
      </w:r>
      <w:r w:rsidR="009268D8" w:rsidRPr="009268D8">
        <w:rPr>
          <w:rFonts w:ascii="Palatino Linotype" w:hAnsi="Palatino Linotype"/>
          <w:b/>
          <w:sz w:val="24"/>
          <w:szCs w:val="24"/>
        </w:rPr>
        <w:t>Fuente</w:t>
      </w:r>
      <w:r w:rsidR="009268D8">
        <w:rPr>
          <w:rFonts w:ascii="Palatino Linotype" w:hAnsi="Palatino Linotype"/>
          <w:sz w:val="24"/>
          <w:szCs w:val="24"/>
        </w:rPr>
        <w:t>: Página Oficial del Poder Judicial</w:t>
      </w:r>
      <w:r w:rsidR="009268D8">
        <w:rPr>
          <w:rStyle w:val="Refdenotaalpie"/>
          <w:rFonts w:ascii="Palatino Linotype" w:hAnsi="Palatino Linotype"/>
          <w:sz w:val="24"/>
          <w:szCs w:val="24"/>
        </w:rPr>
        <w:footnoteReference w:id="3"/>
      </w:r>
    </w:p>
    <w:p w14:paraId="44A17F0D" w14:textId="2495773A" w:rsidR="00A13A64" w:rsidRDefault="00040E61" w:rsidP="00040E6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Resalta que la información solicitada, se encuentra prevista en el artículo 92, fracción XXXVII, de la Ley de Transparencia y Acceso a la Información Pública del Estado de México y Municipios</w:t>
      </w:r>
      <w:r w:rsidR="00160084">
        <w:rPr>
          <w:rFonts w:ascii="Palatino Linotype" w:hAnsi="Palatino Linotype"/>
          <w:sz w:val="24"/>
          <w:szCs w:val="24"/>
        </w:rPr>
        <w:t xml:space="preserve">, </w:t>
      </w:r>
      <w:r w:rsidR="004E723F">
        <w:rPr>
          <w:rFonts w:ascii="Palatino Linotype" w:hAnsi="Palatino Linotype"/>
          <w:sz w:val="24"/>
          <w:szCs w:val="24"/>
        </w:rPr>
        <w:t>tocante a hacer del conocimiento de la ciudadanía, los Convenios celebrados con sectores, público, social y privado.</w:t>
      </w:r>
    </w:p>
    <w:p w14:paraId="5E5FFED3" w14:textId="77777777" w:rsidR="004E723F" w:rsidRPr="007D6A5A" w:rsidRDefault="004E723F" w:rsidP="004E723F">
      <w:pPr>
        <w:autoSpaceDE w:val="0"/>
        <w:autoSpaceDN w:val="0"/>
        <w:adjustRightInd w:val="0"/>
        <w:spacing w:after="0" w:line="276" w:lineRule="auto"/>
        <w:jc w:val="center"/>
        <w:rPr>
          <w:rFonts w:ascii="Palatino Linotype" w:hAnsi="Palatino Linotype"/>
          <w:b/>
          <w:i/>
          <w:szCs w:val="24"/>
        </w:rPr>
      </w:pPr>
      <w:r w:rsidRPr="007D6A5A">
        <w:rPr>
          <w:rFonts w:ascii="Palatino Linotype" w:hAnsi="Palatino Linotype"/>
          <w:b/>
          <w:i/>
          <w:szCs w:val="24"/>
        </w:rPr>
        <w:t>Capítulo II</w:t>
      </w:r>
    </w:p>
    <w:p w14:paraId="23BFBB92" w14:textId="77777777" w:rsidR="004E723F" w:rsidRPr="007D6A5A" w:rsidRDefault="004E723F" w:rsidP="004E723F">
      <w:pPr>
        <w:autoSpaceDE w:val="0"/>
        <w:autoSpaceDN w:val="0"/>
        <w:adjustRightInd w:val="0"/>
        <w:spacing w:after="0" w:line="276" w:lineRule="auto"/>
        <w:jc w:val="center"/>
        <w:rPr>
          <w:rFonts w:ascii="Palatino Linotype" w:hAnsi="Palatino Linotype"/>
          <w:b/>
          <w:i/>
          <w:szCs w:val="24"/>
        </w:rPr>
      </w:pPr>
      <w:r w:rsidRPr="007D6A5A">
        <w:rPr>
          <w:rFonts w:ascii="Palatino Linotype" w:hAnsi="Palatino Linotype"/>
          <w:b/>
          <w:i/>
          <w:szCs w:val="24"/>
        </w:rPr>
        <w:t>De las Obligaciones de Transparencia Comunes</w:t>
      </w:r>
    </w:p>
    <w:p w14:paraId="0D8B9E7E" w14:textId="77777777" w:rsidR="004E723F" w:rsidRPr="007D6A5A" w:rsidRDefault="004E723F" w:rsidP="004E723F">
      <w:pPr>
        <w:autoSpaceDE w:val="0"/>
        <w:autoSpaceDN w:val="0"/>
        <w:adjustRightInd w:val="0"/>
        <w:spacing w:line="276" w:lineRule="auto"/>
        <w:ind w:left="851" w:right="567"/>
        <w:jc w:val="both"/>
        <w:rPr>
          <w:rFonts w:ascii="Palatino Linotype" w:hAnsi="Palatino Linotype"/>
          <w:i/>
          <w:szCs w:val="24"/>
        </w:rPr>
      </w:pPr>
      <w:r w:rsidRPr="007D6A5A">
        <w:rPr>
          <w:rFonts w:ascii="Palatino Linotype" w:hAnsi="Palatino Linotype"/>
          <w:b/>
          <w:i/>
          <w:szCs w:val="24"/>
        </w:rPr>
        <w:t>Artículo 92.</w:t>
      </w:r>
      <w:r w:rsidRPr="007D6A5A">
        <w:rPr>
          <w:rFonts w:ascii="Palatino Linotype" w:hAnsi="Palatino Linotype"/>
          <w:i/>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0BAD43" w14:textId="233520A4" w:rsidR="004E723F" w:rsidRPr="004E723F" w:rsidRDefault="004E723F" w:rsidP="002346FC">
      <w:pPr>
        <w:autoSpaceDE w:val="0"/>
        <w:autoSpaceDN w:val="0"/>
        <w:adjustRightInd w:val="0"/>
        <w:spacing w:after="0" w:line="360" w:lineRule="auto"/>
        <w:ind w:left="851" w:right="567"/>
        <w:jc w:val="both"/>
        <w:rPr>
          <w:rFonts w:ascii="Palatino Linotype" w:hAnsi="Palatino Linotype"/>
          <w:i/>
          <w:szCs w:val="24"/>
        </w:rPr>
      </w:pPr>
      <w:r w:rsidRPr="004E723F">
        <w:rPr>
          <w:rFonts w:ascii="Palatino Linotype" w:hAnsi="Palatino Linotype"/>
          <w:b/>
          <w:i/>
          <w:szCs w:val="24"/>
        </w:rPr>
        <w:lastRenderedPageBreak/>
        <w:t>XXXVII.</w:t>
      </w:r>
      <w:r w:rsidRPr="004E723F">
        <w:rPr>
          <w:rFonts w:ascii="Palatino Linotype" w:hAnsi="Palatino Linotype"/>
          <w:i/>
          <w:szCs w:val="24"/>
        </w:rPr>
        <w:t xml:space="preserve"> Los convenios de coordinación, de concertación, entre otros, que suscriban con otros entes de los sectores público, social y privado;</w:t>
      </w:r>
    </w:p>
    <w:p w14:paraId="6FF049A1" w14:textId="77777777" w:rsidR="00FC1C4A" w:rsidRDefault="00FC1C4A" w:rsidP="002346FC">
      <w:pPr>
        <w:autoSpaceDE w:val="0"/>
        <w:autoSpaceDN w:val="0"/>
        <w:adjustRightInd w:val="0"/>
        <w:spacing w:after="0" w:line="360" w:lineRule="auto"/>
        <w:jc w:val="both"/>
        <w:rPr>
          <w:rFonts w:ascii="Palatino Linotype" w:hAnsi="Palatino Linotype"/>
          <w:sz w:val="24"/>
          <w:szCs w:val="24"/>
        </w:rPr>
      </w:pPr>
    </w:p>
    <w:p w14:paraId="06A53476" w14:textId="0ADA51F6" w:rsidR="00CB2127" w:rsidRDefault="00C35DF0" w:rsidP="00F839D0">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t>Adquiere mayor relevancia conocer los convenios que ha celebrado el Sujeto Obligado con asociaciones de abogados</w:t>
      </w:r>
      <w:r w:rsidR="003607AF">
        <w:rPr>
          <w:rFonts w:ascii="Palatino Linotype" w:hAnsi="Palatino Linotype"/>
          <w:sz w:val="24"/>
          <w:szCs w:val="24"/>
        </w:rPr>
        <w:t xml:space="preserve">, toda vez que existe alto interés público en conocer </w:t>
      </w:r>
      <w:r w:rsidR="00565D57">
        <w:rPr>
          <w:rFonts w:ascii="Palatino Linotype" w:hAnsi="Palatino Linotype"/>
          <w:sz w:val="24"/>
          <w:szCs w:val="24"/>
        </w:rPr>
        <w:t xml:space="preserve">tanto </w:t>
      </w:r>
      <w:r w:rsidR="00565D57" w:rsidRPr="00941FD8">
        <w:rPr>
          <w:rFonts w:ascii="Palatino Linotype" w:hAnsi="Palatino Linotype"/>
          <w:sz w:val="24"/>
          <w:szCs w:val="24"/>
        </w:rPr>
        <w:t xml:space="preserve">el </w:t>
      </w:r>
      <w:r w:rsidR="00F839D0" w:rsidRPr="00941FD8">
        <w:rPr>
          <w:rFonts w:ascii="Palatino Linotype" w:hAnsi="Palatino Linotype"/>
          <w:sz w:val="24"/>
          <w:szCs w:val="24"/>
        </w:rPr>
        <w:t xml:space="preserve">objeto </w:t>
      </w:r>
      <w:r w:rsidR="00565D57" w:rsidRPr="00941FD8">
        <w:rPr>
          <w:rFonts w:ascii="Palatino Linotype" w:hAnsi="Palatino Linotype"/>
          <w:sz w:val="24"/>
          <w:szCs w:val="24"/>
        </w:rPr>
        <w:t xml:space="preserve">como </w:t>
      </w:r>
      <w:r w:rsidR="00941FD8" w:rsidRPr="00941FD8">
        <w:rPr>
          <w:rFonts w:ascii="Palatino Linotype" w:hAnsi="Palatino Linotype"/>
          <w:sz w:val="24"/>
          <w:szCs w:val="24"/>
        </w:rPr>
        <w:t>el contenido</w:t>
      </w:r>
      <w:r w:rsidR="00F839D0" w:rsidRPr="00941FD8">
        <w:rPr>
          <w:rFonts w:ascii="Palatino Linotype" w:hAnsi="Palatino Linotype"/>
          <w:sz w:val="24"/>
          <w:szCs w:val="24"/>
        </w:rPr>
        <w:t xml:space="preserve"> Convenios</w:t>
      </w:r>
      <w:r w:rsidR="00F839D0">
        <w:rPr>
          <w:rFonts w:ascii="Palatino Linotype" w:hAnsi="Palatino Linotype"/>
          <w:sz w:val="24"/>
          <w:szCs w:val="24"/>
        </w:rPr>
        <w:t xml:space="preserve"> celebrados.</w:t>
      </w:r>
    </w:p>
    <w:p w14:paraId="121F2B3A" w14:textId="22DD90B9" w:rsidR="00F839D0" w:rsidRDefault="00CB78B1" w:rsidP="00F839D0">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t>En la portal web del IPOMEX del Sujeto Obligado, se realizó la búsqueda de información</w:t>
      </w:r>
      <w:r w:rsidR="004A4576">
        <w:rPr>
          <w:rFonts w:ascii="Palatino Linotype" w:hAnsi="Palatino Linotype"/>
          <w:sz w:val="24"/>
          <w:szCs w:val="24"/>
        </w:rPr>
        <w:t xml:space="preserve"> en referencia a la fracción XXVII, localizándose los registros de los Convenios en las anualidades que manifiesta en sus respuestas, siendo coincidentes en número como en Institución con la que celebra el Convenio, no obstante al no pronunciarse de las demás anualidades es por lo que se ordena la búsqueda exhaustiva y razonable.</w:t>
      </w:r>
    </w:p>
    <w:p w14:paraId="5A806D23" w14:textId="77777777" w:rsidR="00CB78B1" w:rsidRDefault="00CB78B1" w:rsidP="00F839D0">
      <w:pPr>
        <w:autoSpaceDE w:val="0"/>
        <w:autoSpaceDN w:val="0"/>
        <w:adjustRightInd w:val="0"/>
        <w:spacing w:after="0" w:line="360" w:lineRule="auto"/>
        <w:jc w:val="both"/>
        <w:rPr>
          <w:rFonts w:ascii="Palatino Linotype" w:hAnsi="Palatino Linotype"/>
          <w:sz w:val="24"/>
          <w:szCs w:val="24"/>
        </w:rPr>
      </w:pPr>
    </w:p>
    <w:p w14:paraId="000EA96C" w14:textId="0A9307C2" w:rsidR="006D5BC9" w:rsidRPr="000E4045" w:rsidRDefault="006D5BC9" w:rsidP="00F839D0">
      <w:pPr>
        <w:autoSpaceDE w:val="0"/>
        <w:autoSpaceDN w:val="0"/>
        <w:adjustRightInd w:val="0"/>
        <w:spacing w:after="0" w:line="360" w:lineRule="auto"/>
        <w:jc w:val="both"/>
        <w:rPr>
          <w:rFonts w:ascii="Palatino Linotype" w:eastAsia="Cambria" w:hAnsi="Palatino Linotype" w:cs="Cambria"/>
          <w:b/>
          <w:bCs/>
          <w:color w:val="222222"/>
          <w:sz w:val="24"/>
          <w:szCs w:val="24"/>
          <w:lang w:val="es-ES_tradnl" w:eastAsia="es-MX"/>
        </w:rPr>
      </w:pPr>
      <w:r>
        <w:rPr>
          <w:rFonts w:ascii="Palatino Linotype" w:hAnsi="Palatino Linotype"/>
          <w:sz w:val="24"/>
          <w:szCs w:val="24"/>
        </w:rPr>
        <w:t xml:space="preserve">No pasa desapercibido que, por la </w:t>
      </w:r>
      <w:r w:rsidRPr="000E4045">
        <w:rPr>
          <w:rFonts w:ascii="Palatino Linotype" w:hAnsi="Palatino Linotype"/>
          <w:sz w:val="24"/>
          <w:szCs w:val="24"/>
        </w:rPr>
        <w:t xml:space="preserve">temporalidad de la información solicitada, los documentos puedan no existir en los archivos del Sujeto Obligado, </w:t>
      </w:r>
      <w:r w:rsidRPr="000E4045">
        <w:rPr>
          <w:rFonts w:ascii="Palatino Linotype" w:eastAsia="MS Mincho" w:hAnsi="Palatino Linotype" w:cs="Cambria"/>
          <w:color w:val="222222"/>
          <w:sz w:val="24"/>
          <w:szCs w:val="24"/>
          <w:lang w:val="es-ES_tradnl" w:eastAsia="es-MX"/>
        </w:rPr>
        <w:t>de ser el caso de que la información no se localice derivado de la temporalidad, el Sujeto Obligado deberá elaborar y poner a disposición del particular un acuerdo mediante el cual se declare la inexistencia de la información con su baja documental. Por lo que es necesario traer a contexto lo que dispone la</w:t>
      </w:r>
      <w:r w:rsidRPr="000E4045">
        <w:rPr>
          <w:rFonts w:ascii="Palatino Linotype" w:eastAsia="Cambria" w:hAnsi="Palatino Linotype" w:cs="Cambria"/>
          <w:b/>
          <w:bCs/>
          <w:color w:val="222222"/>
          <w:sz w:val="24"/>
          <w:szCs w:val="24"/>
          <w:lang w:val="es-ES_tradnl" w:eastAsia="es-MX"/>
        </w:rPr>
        <w:t xml:space="preserve"> Ley de Transparencia y Acceso a la Información Pública del Estado de México y Municipios</w:t>
      </w:r>
      <w:r w:rsidRPr="000E4045">
        <w:rPr>
          <w:rFonts w:ascii="Palatino Linotype" w:eastAsia="Cambria" w:hAnsi="Palatino Linotype" w:cs="Cambria"/>
          <w:color w:val="222222"/>
          <w:sz w:val="24"/>
          <w:szCs w:val="24"/>
          <w:lang w:val="es-ES_tradnl" w:eastAsia="es-MX"/>
        </w:rPr>
        <w:t> en su 169, fracción III, señala:</w:t>
      </w:r>
    </w:p>
    <w:p w14:paraId="4D86550C" w14:textId="77777777" w:rsidR="006D5BC9" w:rsidRPr="006D5BC9" w:rsidRDefault="006D5BC9" w:rsidP="006D5BC9">
      <w:pPr>
        <w:shd w:val="clear" w:color="auto" w:fill="FFFFFF"/>
        <w:spacing w:before="240" w:after="240" w:line="360" w:lineRule="auto"/>
        <w:ind w:left="567" w:right="567"/>
        <w:jc w:val="both"/>
        <w:rPr>
          <w:rFonts w:ascii="Palatino Linotype" w:eastAsia="Cambria" w:hAnsi="Palatino Linotype" w:cs="Bookman Old Style"/>
          <w:i/>
          <w:szCs w:val="24"/>
          <w:lang w:eastAsia="es-MX"/>
        </w:rPr>
      </w:pPr>
      <w:r w:rsidRPr="006D5BC9">
        <w:rPr>
          <w:rFonts w:ascii="Palatino Linotype" w:eastAsia="Cambria" w:hAnsi="Palatino Linotype" w:cs="Cambria"/>
          <w:color w:val="222222"/>
          <w:szCs w:val="24"/>
          <w:lang w:val="es-ES_tradnl" w:eastAsia="es-MX"/>
        </w:rPr>
        <w:t> “</w:t>
      </w:r>
      <w:r w:rsidRPr="006D5BC9">
        <w:rPr>
          <w:rFonts w:ascii="Palatino Linotype" w:eastAsia="Cambria" w:hAnsi="Palatino Linotype" w:cs="Bookman Old Style,Bold"/>
          <w:b/>
          <w:bCs/>
          <w:i/>
          <w:szCs w:val="24"/>
          <w:lang w:eastAsia="es-MX"/>
        </w:rPr>
        <w:t xml:space="preserve">Artículo 169. </w:t>
      </w:r>
      <w:r w:rsidRPr="006D5BC9">
        <w:rPr>
          <w:rFonts w:ascii="Palatino Linotype" w:eastAsia="Cambria" w:hAnsi="Palatino Linotype" w:cs="Bookman Old Style"/>
          <w:i/>
          <w:szCs w:val="24"/>
          <w:lang w:eastAsia="es-MX"/>
        </w:rPr>
        <w:t>Cuando la información no se encuentre en los archivos del sujeto obligado, el Comité de Transparencia:</w:t>
      </w:r>
    </w:p>
    <w:p w14:paraId="35798BC5"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Cs w:val="24"/>
          <w:lang w:eastAsia="es-MX"/>
        </w:rPr>
      </w:pPr>
      <w:r w:rsidRPr="006D5BC9">
        <w:rPr>
          <w:rFonts w:ascii="Palatino Linotype" w:eastAsia="MS Mincho" w:hAnsi="Palatino Linotype" w:cs="Bookman Old Style,Bold"/>
          <w:b/>
          <w:bCs/>
          <w:i/>
          <w:szCs w:val="24"/>
          <w:lang w:eastAsia="es-MX"/>
        </w:rPr>
        <w:t xml:space="preserve">I. </w:t>
      </w:r>
      <w:r w:rsidRPr="006D5BC9">
        <w:rPr>
          <w:rFonts w:ascii="Palatino Linotype" w:eastAsia="MS Mincho" w:hAnsi="Palatino Linotype" w:cs="Bookman Old Style"/>
          <w:i/>
          <w:szCs w:val="24"/>
          <w:lang w:eastAsia="es-MX"/>
        </w:rPr>
        <w:t>Analizará el caso y tomará las medidas necesarias para localizar la información;</w:t>
      </w:r>
    </w:p>
    <w:p w14:paraId="12F3E6F3"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Cs w:val="24"/>
          <w:lang w:eastAsia="es-MX"/>
        </w:rPr>
      </w:pPr>
      <w:r w:rsidRPr="006D5BC9">
        <w:rPr>
          <w:rFonts w:ascii="Palatino Linotype" w:eastAsia="MS Mincho" w:hAnsi="Palatino Linotype" w:cs="Bookman Old Style,Bold"/>
          <w:b/>
          <w:bCs/>
          <w:i/>
          <w:szCs w:val="24"/>
          <w:lang w:eastAsia="es-MX"/>
        </w:rPr>
        <w:lastRenderedPageBreak/>
        <w:t xml:space="preserve">II. </w:t>
      </w:r>
      <w:r w:rsidRPr="006D5BC9">
        <w:rPr>
          <w:rFonts w:ascii="Palatino Linotype" w:eastAsia="MS Mincho" w:hAnsi="Palatino Linotype" w:cs="Bookman Old Style"/>
          <w:i/>
          <w:szCs w:val="24"/>
          <w:lang w:eastAsia="es-MX"/>
        </w:rPr>
        <w:t>Expedirá una resolución que confirme la inexistencia del documento;</w:t>
      </w:r>
    </w:p>
    <w:p w14:paraId="31EFBEB6"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Cs w:val="24"/>
          <w:lang w:eastAsia="es-MX"/>
        </w:rPr>
      </w:pPr>
      <w:r w:rsidRPr="006D5BC9">
        <w:rPr>
          <w:rFonts w:ascii="Palatino Linotype" w:eastAsia="MS Mincho" w:hAnsi="Palatino Linotype" w:cs="Bookman Old Style,Bold"/>
          <w:b/>
          <w:bCs/>
          <w:i/>
          <w:szCs w:val="24"/>
          <w:lang w:eastAsia="es-MX"/>
        </w:rPr>
        <w:t xml:space="preserve">III. </w:t>
      </w:r>
      <w:r w:rsidRPr="006D5BC9">
        <w:rPr>
          <w:rFonts w:ascii="Palatino Linotype" w:eastAsia="MS Mincho" w:hAnsi="Palatino Linotype" w:cs="Bookman Old Style"/>
          <w:i/>
          <w:szCs w:val="24"/>
          <w:lang w:eastAsia="es-MX"/>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5741C11"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Cs w:val="24"/>
          <w:lang w:eastAsia="es-MX"/>
        </w:rPr>
      </w:pPr>
      <w:r w:rsidRPr="006D5BC9">
        <w:rPr>
          <w:rFonts w:ascii="Palatino Linotype" w:eastAsia="MS Mincho" w:hAnsi="Palatino Linotype" w:cs="Bookman Old Style,Bold"/>
          <w:b/>
          <w:bCs/>
          <w:i/>
          <w:szCs w:val="24"/>
          <w:lang w:eastAsia="es-MX"/>
        </w:rPr>
        <w:t xml:space="preserve">IV. </w:t>
      </w:r>
      <w:r w:rsidRPr="006D5BC9">
        <w:rPr>
          <w:rFonts w:ascii="Palatino Linotype" w:eastAsia="MS Mincho" w:hAnsi="Palatino Linotype" w:cs="Bookman Old Style"/>
          <w:i/>
          <w:szCs w:val="24"/>
          <w:lang w:eastAsia="es-MX"/>
        </w:rPr>
        <w:t>Notificará al órgano interno de control o equivalente del sujeto obligado quien, en su caso, deberá iniciar el procedimiento de responsabilidad administrativa que corresponda.</w:t>
      </w:r>
    </w:p>
    <w:p w14:paraId="62658ABF"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 w:val="24"/>
          <w:szCs w:val="24"/>
          <w:lang w:eastAsia="es-MX"/>
        </w:rPr>
      </w:pPr>
    </w:p>
    <w:p w14:paraId="6C88A1AB"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Cs w:val="24"/>
          <w:lang w:eastAsia="es-MX"/>
        </w:rPr>
      </w:pPr>
      <w:r w:rsidRPr="006D5BC9">
        <w:rPr>
          <w:rFonts w:ascii="Palatino Linotype" w:eastAsia="MS Mincho" w:hAnsi="Palatino Linotype" w:cs="Bookman Old Style"/>
          <w:i/>
          <w:szCs w:val="24"/>
          <w:lang w:eastAsia="es-MX"/>
        </w:rPr>
        <w:t>La Unidad de Transparencia deberá notificarlo al solicitante por escrito, en un plazo que no exceda de quince días hábiles contados a partir del día siguiente a la presentación de la solicitud.</w:t>
      </w:r>
    </w:p>
    <w:p w14:paraId="50AF069F" w14:textId="77777777" w:rsidR="006D5BC9" w:rsidRPr="006D5BC9" w:rsidRDefault="006D5BC9" w:rsidP="006D5BC9">
      <w:pPr>
        <w:autoSpaceDE w:val="0"/>
        <w:autoSpaceDN w:val="0"/>
        <w:adjustRightInd w:val="0"/>
        <w:spacing w:after="0" w:line="360" w:lineRule="auto"/>
        <w:ind w:left="567" w:right="567"/>
        <w:jc w:val="both"/>
        <w:rPr>
          <w:rFonts w:ascii="Palatino Linotype" w:eastAsia="MS Mincho" w:hAnsi="Palatino Linotype" w:cs="Bookman Old Style"/>
          <w:i/>
          <w:szCs w:val="24"/>
          <w:lang w:eastAsia="es-MX"/>
        </w:rPr>
      </w:pPr>
    </w:p>
    <w:p w14:paraId="3798BBBB" w14:textId="77777777" w:rsidR="006D5BC9" w:rsidRPr="000E4045" w:rsidRDefault="006D5BC9" w:rsidP="006D5BC9">
      <w:pPr>
        <w:autoSpaceDE w:val="0"/>
        <w:autoSpaceDN w:val="0"/>
        <w:adjustRightInd w:val="0"/>
        <w:spacing w:after="0" w:line="360" w:lineRule="auto"/>
        <w:ind w:left="567" w:right="567"/>
        <w:jc w:val="both"/>
        <w:rPr>
          <w:rFonts w:ascii="Palatino Linotype" w:eastAsia="MS Mincho" w:hAnsi="Palatino Linotype" w:cs="Cambria"/>
          <w:i/>
          <w:iCs/>
          <w:color w:val="222222"/>
          <w:szCs w:val="24"/>
          <w:lang w:val="es-ES_tradnl" w:eastAsia="es-MX"/>
        </w:rPr>
      </w:pPr>
      <w:r w:rsidRPr="006D5BC9">
        <w:rPr>
          <w:rFonts w:ascii="Palatino Linotype" w:eastAsia="MS Mincho" w:hAnsi="Palatino Linotype" w:cs="Bookman Old Style"/>
          <w:i/>
          <w:szCs w:val="24"/>
          <w:lang w:eastAsia="es-MX"/>
        </w:rPr>
        <w:t>Este plazo podrá ampliarse hasta por otros siete días hábiles, siempre que existan razones para ello, debiendo notificarse por escrito al solicitante.” (Sic)</w:t>
      </w:r>
    </w:p>
    <w:p w14:paraId="2298D6CB" w14:textId="77777777" w:rsidR="006D5BC9" w:rsidRPr="000E4045" w:rsidRDefault="006D5BC9" w:rsidP="006D5BC9">
      <w:pPr>
        <w:autoSpaceDE w:val="0"/>
        <w:autoSpaceDN w:val="0"/>
        <w:adjustRightInd w:val="0"/>
        <w:spacing w:after="0" w:line="360" w:lineRule="auto"/>
        <w:ind w:right="567"/>
        <w:jc w:val="both"/>
        <w:rPr>
          <w:rFonts w:ascii="Palatino Linotype" w:eastAsia="MS Mincho" w:hAnsi="Palatino Linotype" w:cs="Cambria"/>
          <w:i/>
          <w:iCs/>
          <w:color w:val="222222"/>
          <w:szCs w:val="24"/>
          <w:lang w:val="es-ES_tradnl" w:eastAsia="es-MX"/>
        </w:rPr>
      </w:pPr>
    </w:p>
    <w:p w14:paraId="728E852B" w14:textId="7966BE0F" w:rsidR="006D5BC9" w:rsidRPr="000E4045" w:rsidRDefault="006D5BC9" w:rsidP="00E14C26">
      <w:pPr>
        <w:autoSpaceDE w:val="0"/>
        <w:autoSpaceDN w:val="0"/>
        <w:adjustRightInd w:val="0"/>
        <w:spacing w:after="0" w:line="360" w:lineRule="auto"/>
        <w:jc w:val="both"/>
        <w:rPr>
          <w:rFonts w:ascii="Palatino Linotype" w:eastAsia="Cambria" w:hAnsi="Palatino Linotype" w:cs="Cambria"/>
          <w:color w:val="222222"/>
          <w:sz w:val="24"/>
          <w:szCs w:val="24"/>
          <w:lang w:eastAsia="es-MX"/>
        </w:rPr>
      </w:pPr>
      <w:r w:rsidRPr="006D5BC9">
        <w:rPr>
          <w:rFonts w:ascii="Palatino Linotype" w:eastAsia="Cambria" w:hAnsi="Palatino Linotype" w:cs="Cambria"/>
          <w:color w:val="222222"/>
          <w:sz w:val="24"/>
          <w:szCs w:val="24"/>
          <w:lang w:val="es-ES_tradnl" w:eastAsia="es-MX"/>
        </w:rPr>
        <w:t>Del precepto antes transcrito se advierte claramente que </w:t>
      </w:r>
      <w:r w:rsidRPr="006D5BC9">
        <w:rPr>
          <w:rFonts w:ascii="Palatino Linotype" w:eastAsia="Cambria" w:hAnsi="Palatino Linotype" w:cs="Cambria"/>
          <w:color w:val="222222"/>
          <w:sz w:val="24"/>
          <w:szCs w:val="24"/>
          <w:lang w:eastAsia="es-MX"/>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3AE98D8D" w14:textId="77777777" w:rsidR="00517515" w:rsidRPr="000E4045" w:rsidRDefault="00517515" w:rsidP="00E14C26">
      <w:pPr>
        <w:autoSpaceDE w:val="0"/>
        <w:autoSpaceDN w:val="0"/>
        <w:adjustRightInd w:val="0"/>
        <w:spacing w:after="0" w:line="360" w:lineRule="auto"/>
        <w:jc w:val="both"/>
        <w:rPr>
          <w:rFonts w:ascii="Palatino Linotype" w:eastAsia="Cambria" w:hAnsi="Palatino Linotype" w:cs="Cambria"/>
          <w:color w:val="222222"/>
          <w:sz w:val="24"/>
          <w:szCs w:val="24"/>
          <w:lang w:eastAsia="es-MX"/>
        </w:rPr>
      </w:pPr>
    </w:p>
    <w:p w14:paraId="73388DEB" w14:textId="16928A65" w:rsidR="00517515" w:rsidRDefault="00517515" w:rsidP="00E14C26">
      <w:pPr>
        <w:autoSpaceDE w:val="0"/>
        <w:autoSpaceDN w:val="0"/>
        <w:adjustRightInd w:val="0"/>
        <w:spacing w:after="0" w:line="360" w:lineRule="auto"/>
        <w:jc w:val="both"/>
        <w:rPr>
          <w:rFonts w:ascii="Palatino Linotype" w:eastAsia="Cambria" w:hAnsi="Palatino Linotype" w:cs="Cambria"/>
          <w:color w:val="222222"/>
          <w:sz w:val="24"/>
          <w:szCs w:val="24"/>
          <w:lang w:eastAsia="es-MX"/>
        </w:rPr>
      </w:pPr>
      <w:r w:rsidRPr="000E4045">
        <w:rPr>
          <w:rFonts w:ascii="Palatino Linotype" w:eastAsia="Cambria" w:hAnsi="Palatino Linotype" w:cs="Cambria"/>
          <w:color w:val="222222"/>
          <w:sz w:val="24"/>
          <w:szCs w:val="24"/>
          <w:lang w:eastAsia="es-MX"/>
        </w:rPr>
        <w:t>Bajo el supuesto de que no sea posible genera</w:t>
      </w:r>
      <w:r w:rsidR="00B35E14" w:rsidRPr="000E4045">
        <w:rPr>
          <w:rFonts w:ascii="Palatino Linotype" w:eastAsia="Cambria" w:hAnsi="Palatino Linotype" w:cs="Cambria"/>
          <w:color w:val="222222"/>
          <w:sz w:val="24"/>
          <w:szCs w:val="24"/>
          <w:lang w:eastAsia="es-MX"/>
        </w:rPr>
        <w:t>r</w:t>
      </w:r>
      <w:r w:rsidRPr="000E4045">
        <w:rPr>
          <w:rFonts w:ascii="Palatino Linotype" w:eastAsia="Cambria" w:hAnsi="Palatino Linotype" w:cs="Cambria"/>
          <w:color w:val="222222"/>
          <w:sz w:val="24"/>
          <w:szCs w:val="24"/>
          <w:lang w:eastAsia="es-MX"/>
        </w:rPr>
        <w:t xml:space="preserve"> la información, </w:t>
      </w:r>
      <w:r w:rsidR="00B35E14" w:rsidRPr="000E4045">
        <w:rPr>
          <w:rFonts w:ascii="Palatino Linotype" w:eastAsia="Cambria" w:hAnsi="Palatino Linotype" w:cs="Cambria"/>
          <w:b/>
          <w:color w:val="222222"/>
          <w:sz w:val="24"/>
          <w:szCs w:val="24"/>
          <w:lang w:eastAsia="es-MX"/>
        </w:rPr>
        <w:t>se instruye al Sujeto Obligado</w:t>
      </w:r>
      <w:r w:rsidR="00B35E14" w:rsidRPr="000E4045">
        <w:rPr>
          <w:rFonts w:ascii="Palatino Linotype" w:eastAsia="Cambria" w:hAnsi="Palatino Linotype" w:cs="Cambria"/>
          <w:color w:val="222222"/>
          <w:sz w:val="24"/>
          <w:szCs w:val="24"/>
          <w:lang w:eastAsia="es-MX"/>
        </w:rPr>
        <w:t>, hacer la entrega del Acuerdo de su Comité de Transparencia en donde conste la declaratoria de inexistencia de la</w:t>
      </w:r>
      <w:r w:rsidR="00B35E14" w:rsidRPr="00B35E14">
        <w:rPr>
          <w:rFonts w:ascii="Palatino Linotype" w:eastAsia="Cambria" w:hAnsi="Palatino Linotype" w:cs="Cambria"/>
          <w:color w:val="222222"/>
          <w:sz w:val="24"/>
          <w:szCs w:val="24"/>
          <w:lang w:eastAsia="es-MX"/>
        </w:rPr>
        <w:t xml:space="preserve"> información</w:t>
      </w:r>
      <w:r w:rsidR="002A345E">
        <w:rPr>
          <w:rFonts w:ascii="Palatino Linotype" w:eastAsia="Cambria" w:hAnsi="Palatino Linotype" w:cs="Cambria"/>
          <w:color w:val="222222"/>
          <w:sz w:val="24"/>
          <w:szCs w:val="24"/>
          <w:lang w:eastAsia="es-MX"/>
        </w:rPr>
        <w:t>, observando las formalidades establecidas para ello.</w:t>
      </w:r>
    </w:p>
    <w:p w14:paraId="4B74F2EE" w14:textId="3261D96A" w:rsidR="00983D42" w:rsidRPr="00B5054E" w:rsidRDefault="002A345E" w:rsidP="00983D42">
      <w:pPr>
        <w:autoSpaceDE w:val="0"/>
        <w:autoSpaceDN w:val="0"/>
        <w:adjustRightInd w:val="0"/>
        <w:spacing w:after="0" w:line="360" w:lineRule="auto"/>
        <w:jc w:val="both"/>
        <w:rPr>
          <w:rFonts w:ascii="Palatino Linotype" w:eastAsia="Cambria" w:hAnsi="Palatino Linotype" w:cs="Cambria"/>
          <w:color w:val="222222"/>
          <w:sz w:val="24"/>
          <w:szCs w:val="24"/>
          <w:lang w:val="es-ES_tradnl" w:eastAsia="es-MX"/>
        </w:rPr>
      </w:pPr>
      <w:r w:rsidRPr="002A345E">
        <w:rPr>
          <w:rFonts w:ascii="Palatino Linotype" w:eastAsia="Cambria" w:hAnsi="Palatino Linotype" w:cs="Cambria"/>
          <w:color w:val="222222"/>
          <w:sz w:val="24"/>
          <w:szCs w:val="24"/>
          <w:lang w:eastAsia="es-MX"/>
        </w:rPr>
        <w:lastRenderedPageBreak/>
        <w:t xml:space="preserve">Al respecto resulta </w:t>
      </w:r>
      <w:r w:rsidRPr="00B5054E">
        <w:rPr>
          <w:rFonts w:ascii="Palatino Linotype" w:eastAsia="Cambria" w:hAnsi="Palatino Linotype" w:cs="Cambria"/>
          <w:color w:val="222222"/>
          <w:sz w:val="24"/>
          <w:szCs w:val="24"/>
          <w:lang w:eastAsia="es-MX"/>
        </w:rPr>
        <w:t>oportuno insertar el contenido de</w:t>
      </w:r>
      <w:r w:rsidR="00983D42" w:rsidRPr="00B5054E">
        <w:rPr>
          <w:rFonts w:ascii="Palatino Linotype" w:eastAsia="Cambria" w:hAnsi="Palatino Linotype" w:cs="Cambria"/>
          <w:color w:val="222222"/>
          <w:sz w:val="24"/>
          <w:szCs w:val="24"/>
          <w:lang w:eastAsia="es-MX"/>
        </w:rPr>
        <w:t xml:space="preserve">l Criterio número 14/17 del </w:t>
      </w:r>
      <w:r w:rsidR="00983D42" w:rsidRPr="00983D42">
        <w:rPr>
          <w:rFonts w:ascii="Palatino Linotype" w:eastAsia="Cambria" w:hAnsi="Palatino Linotype" w:cs="Cambria"/>
          <w:color w:val="222222"/>
          <w:sz w:val="24"/>
          <w:szCs w:val="24"/>
          <w:shd w:val="clear" w:color="auto" w:fill="FFFFFF"/>
          <w:lang w:val="es-ES_tradnl" w:eastAsia="es-MX"/>
        </w:rPr>
        <w:t>Instituto Nacional de Transparencia, Acceso a la Información y</w:t>
      </w:r>
      <w:r w:rsidR="00B5054E" w:rsidRPr="00B5054E">
        <w:rPr>
          <w:rFonts w:ascii="Palatino Linotype" w:eastAsia="Cambria" w:hAnsi="Palatino Linotype" w:cs="Cambria"/>
          <w:color w:val="222222"/>
          <w:sz w:val="24"/>
          <w:szCs w:val="24"/>
          <w:shd w:val="clear" w:color="auto" w:fill="FFFFFF"/>
          <w:lang w:val="es-ES_tradnl" w:eastAsia="es-MX"/>
        </w:rPr>
        <w:t xml:space="preserve"> Protección de Datos Personales</w:t>
      </w:r>
      <w:r w:rsidR="00983D42" w:rsidRPr="00983D42">
        <w:rPr>
          <w:rFonts w:ascii="Palatino Linotype" w:eastAsia="Cambria" w:hAnsi="Palatino Linotype" w:cs="Cambria"/>
          <w:color w:val="222222"/>
          <w:sz w:val="24"/>
          <w:szCs w:val="24"/>
          <w:lang w:val="es-ES_tradnl" w:eastAsia="es-MX"/>
        </w:rPr>
        <w:t>, que es de la literalidad siguiente:</w:t>
      </w:r>
    </w:p>
    <w:p w14:paraId="2865C55C" w14:textId="77777777" w:rsidR="00983D42" w:rsidRPr="00983D42" w:rsidRDefault="00983D42" w:rsidP="00983D42">
      <w:pPr>
        <w:autoSpaceDE w:val="0"/>
        <w:autoSpaceDN w:val="0"/>
        <w:adjustRightInd w:val="0"/>
        <w:spacing w:after="0" w:line="360" w:lineRule="auto"/>
        <w:jc w:val="both"/>
        <w:rPr>
          <w:rFonts w:ascii="Palatino Linotype" w:eastAsia="Cambria" w:hAnsi="Palatino Linotype" w:cs="Cambria"/>
          <w:color w:val="222222"/>
          <w:sz w:val="24"/>
          <w:szCs w:val="24"/>
          <w:lang w:eastAsia="es-MX"/>
        </w:rPr>
      </w:pPr>
    </w:p>
    <w:p w14:paraId="6098720B" w14:textId="77777777" w:rsidR="00983D42" w:rsidRPr="00983D42" w:rsidRDefault="00983D42" w:rsidP="00983D42">
      <w:pPr>
        <w:shd w:val="clear" w:color="auto" w:fill="FFFFFF"/>
        <w:spacing w:after="0" w:line="360" w:lineRule="auto"/>
        <w:ind w:left="567" w:right="900"/>
        <w:jc w:val="center"/>
        <w:rPr>
          <w:rFonts w:ascii="Palatino Linotype" w:eastAsia="Cambria" w:hAnsi="Palatino Linotype" w:cs="Cambria"/>
          <w:b/>
          <w:bCs/>
          <w:i/>
          <w:iCs/>
          <w:color w:val="222222"/>
          <w:szCs w:val="24"/>
          <w:lang w:val="es-ES_tradnl" w:eastAsia="es-MX"/>
        </w:rPr>
      </w:pPr>
      <w:r w:rsidRPr="00983D42">
        <w:rPr>
          <w:rFonts w:ascii="Palatino Linotype" w:eastAsia="Cambria" w:hAnsi="Palatino Linotype" w:cs="Cambria"/>
          <w:b/>
          <w:bCs/>
          <w:i/>
          <w:iCs/>
          <w:color w:val="222222"/>
          <w:szCs w:val="24"/>
          <w:lang w:val="es-ES_tradnl" w:eastAsia="es-MX"/>
        </w:rPr>
        <w:t>“Criterio 14/17</w:t>
      </w:r>
    </w:p>
    <w:p w14:paraId="535C0B2D" w14:textId="77777777" w:rsidR="00983D42" w:rsidRPr="00983D42" w:rsidRDefault="00983D42" w:rsidP="00983D42">
      <w:pPr>
        <w:shd w:val="clear" w:color="auto" w:fill="FFFFFF"/>
        <w:spacing w:after="0" w:line="360" w:lineRule="auto"/>
        <w:ind w:left="567" w:right="900"/>
        <w:jc w:val="center"/>
        <w:rPr>
          <w:rFonts w:ascii="Palatino Linotype" w:eastAsia="Cambria" w:hAnsi="Palatino Linotype" w:cs="Cambria"/>
          <w:color w:val="222222"/>
          <w:szCs w:val="24"/>
          <w:lang w:eastAsia="es-MX"/>
        </w:rPr>
      </w:pPr>
    </w:p>
    <w:p w14:paraId="0D25AEDE" w14:textId="77777777" w:rsidR="00983D42" w:rsidRPr="00983D42" w:rsidRDefault="00983D42" w:rsidP="00983D42">
      <w:pPr>
        <w:shd w:val="clear" w:color="auto" w:fill="FFFFFF"/>
        <w:spacing w:after="0" w:line="360" w:lineRule="auto"/>
        <w:ind w:left="567" w:right="900"/>
        <w:jc w:val="both"/>
        <w:rPr>
          <w:rFonts w:ascii="Palatino Linotype" w:eastAsia="MS Mincho" w:hAnsi="Palatino Linotype" w:cs="Cambria"/>
          <w:color w:val="222222"/>
          <w:szCs w:val="24"/>
          <w:lang w:val="es-ES_tradnl" w:eastAsia="es-MX"/>
        </w:rPr>
      </w:pPr>
      <w:r w:rsidRPr="00983D42">
        <w:rPr>
          <w:rFonts w:ascii="Palatino Linotype" w:eastAsia="MS Mincho" w:hAnsi="Palatino Linotype" w:cs="Cambria"/>
          <w:i/>
          <w:iCs/>
          <w:color w:val="222222"/>
          <w:szCs w:val="24"/>
          <w:lang w:val="es-ES_tradnl" w:eastAsia="es-MX"/>
        </w:rPr>
        <w:t>Inexistencia. La inexistencia es una cuestión de hecho que se atribuye a la información solicitada e implica que ésta </w:t>
      </w:r>
      <w:r w:rsidRPr="00983D42">
        <w:rPr>
          <w:rFonts w:ascii="Palatino Linotype" w:eastAsia="MS Mincho" w:hAnsi="Palatino Linotype" w:cs="Cambria"/>
          <w:b/>
          <w:bCs/>
          <w:i/>
          <w:iCs/>
          <w:color w:val="222222"/>
          <w:szCs w:val="24"/>
          <w:lang w:val="es-ES_tradnl" w:eastAsia="es-MX"/>
        </w:rPr>
        <w:t>no se encuentra en los archivos del sujeto obligado, no obstante que cuenta con facultades para poseerla</w:t>
      </w:r>
      <w:r w:rsidRPr="00983D42">
        <w:rPr>
          <w:rFonts w:ascii="Palatino Linotype" w:eastAsia="MS Mincho" w:hAnsi="Palatino Linotype" w:cs="Cambria"/>
          <w:i/>
          <w:iCs/>
          <w:color w:val="222222"/>
          <w:szCs w:val="24"/>
          <w:lang w:val="es-ES_tradnl" w:eastAsia="es-MX"/>
        </w:rPr>
        <w:t>.</w:t>
      </w:r>
    </w:p>
    <w:p w14:paraId="79B2353D" w14:textId="77777777" w:rsidR="00983D42" w:rsidRPr="00983D42" w:rsidRDefault="00983D42" w:rsidP="00983D42">
      <w:pPr>
        <w:shd w:val="clear" w:color="auto" w:fill="FFFFFF"/>
        <w:spacing w:after="0" w:line="360" w:lineRule="auto"/>
        <w:ind w:left="567" w:right="900"/>
        <w:jc w:val="both"/>
        <w:rPr>
          <w:rFonts w:ascii="Palatino Linotype" w:eastAsia="MS Mincho" w:hAnsi="Palatino Linotype" w:cs="Cambria"/>
          <w:color w:val="222222"/>
          <w:szCs w:val="24"/>
          <w:lang w:val="es-ES_tradnl" w:eastAsia="es-MX"/>
        </w:rPr>
      </w:pPr>
      <w:r w:rsidRPr="00983D42">
        <w:rPr>
          <w:rFonts w:ascii="Palatino Linotype" w:eastAsia="MS Mincho" w:hAnsi="Palatino Linotype" w:cs="Cambria"/>
          <w:i/>
          <w:iCs/>
          <w:color w:val="222222"/>
          <w:szCs w:val="24"/>
          <w:lang w:val="es-ES_tradnl" w:eastAsia="es-MX"/>
        </w:rPr>
        <w:t> </w:t>
      </w:r>
    </w:p>
    <w:p w14:paraId="3C2F4CF2" w14:textId="77777777" w:rsidR="00983D42" w:rsidRPr="00B5054E" w:rsidRDefault="00983D42" w:rsidP="00983D42">
      <w:pPr>
        <w:shd w:val="clear" w:color="auto" w:fill="FFFFFF"/>
        <w:spacing w:after="0" w:line="360" w:lineRule="auto"/>
        <w:ind w:left="567" w:right="900"/>
        <w:jc w:val="both"/>
        <w:rPr>
          <w:rFonts w:ascii="Palatino Linotype" w:eastAsia="MS Mincho" w:hAnsi="Palatino Linotype" w:cs="Cambria"/>
          <w:i/>
          <w:iCs/>
          <w:color w:val="222222"/>
          <w:szCs w:val="24"/>
          <w:lang w:val="es-ES_tradnl" w:eastAsia="es-MX"/>
        </w:rPr>
      </w:pPr>
      <w:r w:rsidRPr="00983D42">
        <w:rPr>
          <w:rFonts w:ascii="Palatino Linotype" w:eastAsia="MS Mincho" w:hAnsi="Palatino Linotype" w:cs="Cambria"/>
          <w:i/>
          <w:iCs/>
          <w:color w:val="222222"/>
          <w:szCs w:val="24"/>
          <w:lang w:val="es-ES_tradnl" w:eastAsia="es-MX"/>
        </w:rPr>
        <w:t>Resoluciones: </w:t>
      </w:r>
      <w:r w:rsidRPr="00983D42">
        <w:rPr>
          <w:rFonts w:ascii="Palatino Linotype" w:eastAsia="MS Mincho" w:hAnsi="Palatino Linotype" w:cs="Cambria"/>
          <w:color w:val="222222"/>
          <w:szCs w:val="24"/>
          <w:lang w:val="es-ES_tradnl" w:eastAsia="es-MX"/>
        </w:rPr>
        <w:t>·</w:t>
      </w:r>
      <w:r w:rsidRPr="00983D42">
        <w:rPr>
          <w:rFonts w:ascii="Palatino Linotype" w:eastAsia="MS Mincho" w:hAnsi="Palatino Linotype" w:cs="Cambria"/>
          <w:i/>
          <w:iCs/>
          <w:color w:val="222222"/>
          <w:szCs w:val="24"/>
          <w:lang w:val="es-ES_tradnl" w:eastAsia="es-MX"/>
        </w:rPr>
        <w:t> RRA 4669/16. Instituto Nacional Electoral. 18 de enero de 2017. Por unanimidad. Comisionado Ponente Joel Salas Suárez. </w:t>
      </w:r>
    </w:p>
    <w:p w14:paraId="250144A2" w14:textId="77777777" w:rsidR="00983D42" w:rsidRPr="00B5054E" w:rsidRDefault="00983D42" w:rsidP="00983D42">
      <w:pPr>
        <w:shd w:val="clear" w:color="auto" w:fill="FFFFFF"/>
        <w:spacing w:after="0" w:line="360" w:lineRule="auto"/>
        <w:ind w:left="567" w:right="900"/>
        <w:jc w:val="both"/>
        <w:rPr>
          <w:rFonts w:ascii="Palatino Linotype" w:eastAsia="MS Mincho" w:hAnsi="Palatino Linotype" w:cs="Cambria"/>
          <w:i/>
          <w:iCs/>
          <w:color w:val="222222"/>
          <w:szCs w:val="24"/>
          <w:lang w:val="es-ES_tradnl" w:eastAsia="es-MX"/>
        </w:rPr>
      </w:pPr>
      <w:r w:rsidRPr="00983D42">
        <w:rPr>
          <w:rFonts w:ascii="Palatino Linotype" w:eastAsia="MS Mincho" w:hAnsi="Palatino Linotype" w:cs="Cambria"/>
          <w:color w:val="222222"/>
          <w:szCs w:val="24"/>
          <w:lang w:val="es-ES_tradnl" w:eastAsia="es-MX"/>
        </w:rPr>
        <w:t>·</w:t>
      </w:r>
      <w:r w:rsidRPr="00983D42">
        <w:rPr>
          <w:rFonts w:ascii="Palatino Linotype" w:eastAsia="MS Mincho" w:hAnsi="Palatino Linotype" w:cs="Cambria"/>
          <w:i/>
          <w:iCs/>
          <w:color w:val="222222"/>
          <w:szCs w:val="24"/>
          <w:lang w:val="es-ES_tradnl" w:eastAsia="es-MX"/>
        </w:rPr>
        <w:t> RRA 0183/17. Nueva Alianza. 01 de febrero de 2017. Por unanimidad. Comisionado Ponente Francisco Javier Acuña Llamas. </w:t>
      </w:r>
    </w:p>
    <w:p w14:paraId="44B16703" w14:textId="3CB2CD7F" w:rsidR="00983D42" w:rsidRPr="00983D42" w:rsidRDefault="00983D42" w:rsidP="00983D42">
      <w:pPr>
        <w:shd w:val="clear" w:color="auto" w:fill="FFFFFF"/>
        <w:spacing w:after="0" w:line="360" w:lineRule="auto"/>
        <w:ind w:left="567" w:right="900"/>
        <w:jc w:val="both"/>
        <w:rPr>
          <w:rFonts w:ascii="Palatino Linotype" w:eastAsia="MS Mincho" w:hAnsi="Palatino Linotype" w:cs="Cambria"/>
          <w:color w:val="222222"/>
          <w:szCs w:val="24"/>
          <w:lang w:val="es-ES_tradnl" w:eastAsia="es-MX"/>
        </w:rPr>
      </w:pPr>
      <w:r w:rsidRPr="00983D42">
        <w:rPr>
          <w:rFonts w:ascii="Palatino Linotype" w:eastAsia="MS Mincho" w:hAnsi="Palatino Linotype" w:cs="Cambria"/>
          <w:color w:val="222222"/>
          <w:szCs w:val="24"/>
          <w:lang w:val="es-ES_tradnl" w:eastAsia="es-MX"/>
        </w:rPr>
        <w:t>·</w:t>
      </w:r>
      <w:r w:rsidRPr="00983D42">
        <w:rPr>
          <w:rFonts w:ascii="Palatino Linotype" w:eastAsia="MS Mincho" w:hAnsi="Palatino Linotype" w:cs="Cambria"/>
          <w:i/>
          <w:iCs/>
          <w:color w:val="222222"/>
          <w:szCs w:val="24"/>
          <w:lang w:val="es-ES_tradnl" w:eastAsia="es-MX"/>
        </w:rPr>
        <w:t xml:space="preserve"> RRA 4484/16. Instituto Nacional de Migración. 16 de febrero de 2017. Por mayoría de seis votos a favor y uno en contra de la Comisionada Areli Cano Guadiana. Comisionada Ponente María Patricia </w:t>
      </w:r>
      <w:proofErr w:type="spellStart"/>
      <w:r w:rsidRPr="00983D42">
        <w:rPr>
          <w:rFonts w:ascii="Palatino Linotype" w:eastAsia="MS Mincho" w:hAnsi="Palatino Linotype" w:cs="Cambria"/>
          <w:i/>
          <w:iCs/>
          <w:color w:val="222222"/>
          <w:szCs w:val="24"/>
          <w:lang w:val="es-ES_tradnl" w:eastAsia="es-MX"/>
        </w:rPr>
        <w:t>Kurczyn</w:t>
      </w:r>
      <w:proofErr w:type="spellEnd"/>
      <w:r w:rsidRPr="00983D42">
        <w:rPr>
          <w:rFonts w:ascii="Palatino Linotype" w:eastAsia="MS Mincho" w:hAnsi="Palatino Linotype" w:cs="Cambria"/>
          <w:i/>
          <w:iCs/>
          <w:color w:val="222222"/>
          <w:szCs w:val="24"/>
          <w:lang w:val="es-ES_tradnl" w:eastAsia="es-MX"/>
        </w:rPr>
        <w:t xml:space="preserve"> Villalobos.”</w:t>
      </w:r>
    </w:p>
    <w:p w14:paraId="571BBD52" w14:textId="77777777" w:rsidR="007813B1" w:rsidRDefault="007813B1" w:rsidP="00802CCD">
      <w:pPr>
        <w:shd w:val="clear" w:color="auto" w:fill="FFFFFF"/>
        <w:spacing w:after="0" w:line="360" w:lineRule="auto"/>
        <w:jc w:val="both"/>
        <w:rPr>
          <w:rFonts w:ascii="Palatino Linotype" w:eastAsia="Cambria" w:hAnsi="Palatino Linotype" w:cs="Cambria"/>
          <w:color w:val="000000"/>
          <w:sz w:val="24"/>
          <w:szCs w:val="24"/>
          <w:lang w:val="es-ES_tradnl" w:eastAsia="es-MX"/>
        </w:rPr>
      </w:pPr>
      <w:r w:rsidRPr="007813B1">
        <w:rPr>
          <w:rFonts w:ascii="Palatino Linotype" w:eastAsia="Cambria" w:hAnsi="Palatino Linotype" w:cs="Cambria"/>
          <w:color w:val="000000"/>
          <w:sz w:val="24"/>
          <w:szCs w:val="24"/>
          <w:lang w:val="es-ES_tradnl" w:eastAsia="es-MX"/>
        </w:rPr>
        <w:t>Bajo éste tenor se debe destacar que para que se declare la inexistencia de la información, debió haber existencia previa de la documentación y la falta posterior de la misma en los archivos del </w:t>
      </w:r>
      <w:r w:rsidRPr="007813B1">
        <w:rPr>
          <w:rFonts w:ascii="Palatino Linotype" w:eastAsia="Cambria" w:hAnsi="Palatino Linotype" w:cs="Cambria"/>
          <w:b/>
          <w:bCs/>
          <w:color w:val="000000"/>
          <w:sz w:val="24"/>
          <w:szCs w:val="24"/>
          <w:lang w:val="es-ES_tradnl" w:eastAsia="es-MX"/>
        </w:rPr>
        <w:t>SUJETO OBLIGADO</w:t>
      </w:r>
      <w:r w:rsidRPr="007813B1">
        <w:rPr>
          <w:rFonts w:ascii="Palatino Linotype" w:eastAsia="Cambria" w:hAnsi="Palatino Linotype" w:cs="Cambria"/>
          <w:color w:val="000000"/>
          <w:sz w:val="24"/>
          <w:szCs w:val="24"/>
          <w:lang w:val="es-ES_tradnl" w:eastAsia="es-MX"/>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0ECB7BB5" w14:textId="77777777" w:rsidR="00802CCD" w:rsidRPr="007813B1" w:rsidRDefault="00802CCD" w:rsidP="00802CCD">
      <w:pPr>
        <w:shd w:val="clear" w:color="auto" w:fill="FFFFFF"/>
        <w:spacing w:after="0" w:line="360" w:lineRule="auto"/>
        <w:jc w:val="both"/>
        <w:rPr>
          <w:rFonts w:ascii="Palatino Linotype" w:eastAsia="Cambria" w:hAnsi="Palatino Linotype" w:cs="Cambria"/>
          <w:color w:val="222222"/>
          <w:sz w:val="24"/>
          <w:szCs w:val="24"/>
          <w:lang w:eastAsia="es-MX"/>
        </w:rPr>
      </w:pPr>
    </w:p>
    <w:p w14:paraId="3F3A38F2" w14:textId="31DD3874" w:rsidR="006D5BC9" w:rsidRDefault="007813B1" w:rsidP="007813B1">
      <w:pPr>
        <w:autoSpaceDE w:val="0"/>
        <w:autoSpaceDN w:val="0"/>
        <w:adjustRightInd w:val="0"/>
        <w:spacing w:after="0" w:line="360" w:lineRule="auto"/>
        <w:jc w:val="both"/>
        <w:rPr>
          <w:rFonts w:ascii="Palatino Linotype" w:eastAsia="Cambria" w:hAnsi="Palatino Linotype" w:cs="Cambria"/>
          <w:color w:val="222222"/>
          <w:sz w:val="24"/>
          <w:szCs w:val="24"/>
          <w:lang w:eastAsia="es-MX"/>
        </w:rPr>
      </w:pPr>
      <w:r w:rsidRPr="00802CCD">
        <w:rPr>
          <w:rFonts w:ascii="Palatino Linotype" w:eastAsia="Cambria" w:hAnsi="Palatino Linotype" w:cs="Cambria"/>
          <w:color w:val="000000"/>
          <w:sz w:val="24"/>
          <w:szCs w:val="24"/>
          <w:lang w:val="es-ES_tradnl" w:eastAsia="es-MX"/>
        </w:rPr>
        <w:t>En consecuencia, </w:t>
      </w:r>
      <w:r w:rsidRPr="00802CCD">
        <w:rPr>
          <w:rFonts w:ascii="Palatino Linotype" w:eastAsia="Cambria" w:hAnsi="Palatino Linotype" w:cs="Cambria"/>
          <w:bCs/>
          <w:color w:val="000000"/>
          <w:sz w:val="24"/>
          <w:szCs w:val="24"/>
          <w:lang w:val="es-ES_tradnl" w:eastAsia="es-MX"/>
        </w:rPr>
        <w:t>el</w:t>
      </w:r>
      <w:r w:rsidRPr="00802CCD">
        <w:rPr>
          <w:rFonts w:ascii="Palatino Linotype" w:eastAsia="Cambria" w:hAnsi="Palatino Linotype" w:cs="Cambria"/>
          <w:b/>
          <w:bCs/>
          <w:color w:val="000000"/>
          <w:sz w:val="24"/>
          <w:szCs w:val="24"/>
          <w:lang w:val="es-ES_tradnl" w:eastAsia="es-MX"/>
        </w:rPr>
        <w:t xml:space="preserve"> SUJETO OBLIGADO </w:t>
      </w:r>
      <w:r w:rsidRPr="00802CCD">
        <w:rPr>
          <w:rFonts w:ascii="Palatino Linotype" w:eastAsia="Cambria" w:hAnsi="Palatino Linotype" w:cs="Cambria"/>
          <w:color w:val="000000"/>
          <w:sz w:val="24"/>
          <w:szCs w:val="24"/>
          <w:lang w:val="es-ES_tradnl" w:eastAsia="es-MX"/>
        </w:rPr>
        <w:t xml:space="preserve">en todo tiempo debió cumplir con las formalidades exigidas por el marco jurídico implicando fundar y motivar su respuesta, </w:t>
      </w:r>
      <w:r w:rsidRPr="00802CCD">
        <w:rPr>
          <w:rFonts w:ascii="Palatino Linotype" w:eastAsia="Cambria" w:hAnsi="Palatino Linotype" w:cs="Cambria"/>
          <w:color w:val="000000"/>
          <w:sz w:val="24"/>
          <w:szCs w:val="24"/>
          <w:lang w:val="es-ES_tradnl" w:eastAsia="es-MX"/>
        </w:rPr>
        <w:lastRenderedPageBreak/>
        <w:t>por lo que deberá emitir un Acuerdo del Comité de Transparencia, que se hará del conocimiento del particular</w:t>
      </w:r>
      <w:r w:rsidR="00802CCD">
        <w:rPr>
          <w:rFonts w:ascii="Palatino Linotype" w:eastAsia="Cambria" w:hAnsi="Palatino Linotype" w:cs="Cambria"/>
          <w:color w:val="000000"/>
          <w:sz w:val="24"/>
          <w:szCs w:val="24"/>
          <w:lang w:val="es-ES_tradnl" w:eastAsia="es-MX"/>
        </w:rPr>
        <w:t>.</w:t>
      </w:r>
    </w:p>
    <w:p w14:paraId="39D78AD7" w14:textId="77777777" w:rsidR="002A345E" w:rsidRDefault="002A345E" w:rsidP="00CE136D">
      <w:pPr>
        <w:autoSpaceDE w:val="0"/>
        <w:autoSpaceDN w:val="0"/>
        <w:adjustRightInd w:val="0"/>
        <w:spacing w:after="0" w:line="360" w:lineRule="auto"/>
        <w:jc w:val="both"/>
        <w:rPr>
          <w:rFonts w:ascii="Palatino Linotype" w:eastAsia="Cambria" w:hAnsi="Palatino Linotype" w:cs="Cambria"/>
          <w:color w:val="222222"/>
          <w:sz w:val="24"/>
          <w:szCs w:val="24"/>
          <w:lang w:eastAsia="es-MX"/>
        </w:rPr>
      </w:pPr>
    </w:p>
    <w:p w14:paraId="0293FEA0" w14:textId="2EAE6D0A" w:rsidR="00A13A64" w:rsidRDefault="00F037DA" w:rsidP="00CE136D">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t xml:space="preserve">Respecto del agravio manifestado en relación a </w:t>
      </w:r>
      <w:r w:rsidR="009268D8">
        <w:rPr>
          <w:rFonts w:ascii="Palatino Linotype" w:hAnsi="Palatino Linotype"/>
          <w:sz w:val="24"/>
          <w:szCs w:val="24"/>
        </w:rPr>
        <w:t>no se adjuntaron los oficios</w:t>
      </w:r>
      <w:r w:rsidR="001629D6">
        <w:rPr>
          <w:rFonts w:ascii="Palatino Linotype" w:hAnsi="Palatino Linotype"/>
          <w:sz w:val="24"/>
          <w:szCs w:val="24"/>
        </w:rPr>
        <w:t xml:space="preserve"> proporcionados de respuesta proporcionados por las Áreas </w:t>
      </w:r>
      <w:r w:rsidR="005557FA">
        <w:rPr>
          <w:rFonts w:ascii="Palatino Linotype" w:hAnsi="Palatino Linotype"/>
          <w:sz w:val="24"/>
          <w:szCs w:val="24"/>
        </w:rPr>
        <w:t xml:space="preserve">de la </w:t>
      </w:r>
      <w:r w:rsidR="005557FA" w:rsidRPr="005557FA">
        <w:rPr>
          <w:rFonts w:ascii="Palatino Linotype" w:hAnsi="Palatino Linotype"/>
          <w:sz w:val="24"/>
          <w:szCs w:val="24"/>
        </w:rPr>
        <w:t>Secretaría General de Acuerdos y la Dirección de Finanzas</w:t>
      </w:r>
      <w:r w:rsidR="005557FA">
        <w:rPr>
          <w:rFonts w:ascii="Palatino Linotype" w:hAnsi="Palatino Linotype"/>
          <w:sz w:val="24"/>
          <w:szCs w:val="24"/>
        </w:rPr>
        <w:t>, sin embargo la respuesta proporcionada por el Sujeto Obligado se presume verás</w:t>
      </w:r>
      <w:r w:rsidR="00C606EE">
        <w:rPr>
          <w:rFonts w:ascii="Palatino Linotype" w:hAnsi="Palatino Linotype"/>
          <w:sz w:val="24"/>
          <w:szCs w:val="24"/>
        </w:rPr>
        <w:t xml:space="preserve">, aunado que </w:t>
      </w:r>
      <w:r w:rsidR="00C606EE" w:rsidRPr="00C606EE">
        <w:rPr>
          <w:rFonts w:ascii="Palatino Linotype" w:hAnsi="Palatino Linotype"/>
          <w:sz w:val="24"/>
          <w:szCs w:val="24"/>
        </w:rPr>
        <w:t>este Órgano Garante, no está facultado para manifestarse sobre la veracidad de lo afirmado por parte del Sujeto Obligado pues no existe precepto legal alguno en la Ley de la materia que lo faculte para ello.</w:t>
      </w:r>
    </w:p>
    <w:p w14:paraId="71AA7930" w14:textId="77777777" w:rsidR="00CE136D" w:rsidRDefault="00CE136D" w:rsidP="00CE136D">
      <w:pPr>
        <w:autoSpaceDE w:val="0"/>
        <w:autoSpaceDN w:val="0"/>
        <w:adjustRightInd w:val="0"/>
        <w:spacing w:after="0" w:line="360" w:lineRule="auto"/>
        <w:jc w:val="both"/>
        <w:rPr>
          <w:rFonts w:ascii="Palatino Linotype" w:hAnsi="Palatino Linotype"/>
          <w:sz w:val="24"/>
          <w:szCs w:val="24"/>
        </w:rPr>
      </w:pPr>
    </w:p>
    <w:p w14:paraId="3D2C7B8D" w14:textId="6135E2B4" w:rsidR="005613FD" w:rsidRDefault="005709B5" w:rsidP="005E1ABF">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Ahora bien, respecto de las </w:t>
      </w:r>
      <w:r w:rsidRPr="005709B5">
        <w:rPr>
          <w:rFonts w:ascii="Palatino Linotype" w:hAnsi="Palatino Linotype"/>
          <w:b/>
          <w:sz w:val="24"/>
          <w:szCs w:val="24"/>
        </w:rPr>
        <w:t>aportaciones económicas</w:t>
      </w:r>
      <w:r>
        <w:rPr>
          <w:rFonts w:ascii="Palatino Linotype" w:hAnsi="Palatino Linotype"/>
          <w:sz w:val="24"/>
          <w:szCs w:val="24"/>
        </w:rPr>
        <w:t>, podemos observar que en respuesta se pronuncia</w:t>
      </w:r>
      <w:r w:rsidR="00494257">
        <w:rPr>
          <w:rFonts w:ascii="Palatino Linotype" w:hAnsi="Palatino Linotype"/>
          <w:sz w:val="24"/>
          <w:szCs w:val="24"/>
        </w:rPr>
        <w:t xml:space="preserve"> el Titular de la Unidad de Transparencia, a través de</w:t>
      </w:r>
      <w:r>
        <w:rPr>
          <w:rFonts w:ascii="Palatino Linotype" w:hAnsi="Palatino Linotype"/>
          <w:sz w:val="24"/>
          <w:szCs w:val="24"/>
        </w:rPr>
        <w:t xml:space="preserve"> la </w:t>
      </w:r>
      <w:r w:rsidR="00153987">
        <w:rPr>
          <w:rFonts w:ascii="Palatino Linotype" w:hAnsi="Palatino Linotype"/>
          <w:sz w:val="24"/>
          <w:szCs w:val="24"/>
        </w:rPr>
        <w:t>Dirección de Finanzas</w:t>
      </w:r>
      <w:r w:rsidR="00494257">
        <w:rPr>
          <w:rFonts w:ascii="Palatino Linotype" w:hAnsi="Palatino Linotype"/>
          <w:sz w:val="24"/>
          <w:szCs w:val="24"/>
        </w:rPr>
        <w:t xml:space="preserve">, manifestando en substancia que </w:t>
      </w:r>
      <w:r w:rsidR="009C0424">
        <w:rPr>
          <w:rFonts w:ascii="Palatino Linotype" w:hAnsi="Palatino Linotype"/>
          <w:sz w:val="24"/>
          <w:szCs w:val="24"/>
        </w:rPr>
        <w:t>en la temporalidad del año 2019 al</w:t>
      </w:r>
      <w:r w:rsidR="005613FD">
        <w:rPr>
          <w:rFonts w:ascii="Palatino Linotype" w:hAnsi="Palatino Linotype"/>
          <w:sz w:val="24"/>
          <w:szCs w:val="24"/>
        </w:rPr>
        <w:t xml:space="preserve"> 2024, no se han realizado Aportaciones a las Asociaciones de Abogados del Estado de México, respuesta de la cual podemos </w:t>
      </w:r>
      <w:r w:rsidR="005135E8">
        <w:rPr>
          <w:rFonts w:ascii="Palatino Linotype" w:hAnsi="Palatino Linotype"/>
          <w:sz w:val="24"/>
          <w:szCs w:val="24"/>
        </w:rPr>
        <w:t xml:space="preserve">inferir dos consideraciones; la primera es que, fue emitida por la Unidad Administrativa competente, de conformidad al Manual General de Organización del Consejo de la Judicatura del Estado de México, </w:t>
      </w:r>
      <w:r w:rsidR="00F52FBB">
        <w:rPr>
          <w:rFonts w:ascii="Palatino Linotype" w:hAnsi="Palatino Linotype"/>
          <w:sz w:val="24"/>
          <w:szCs w:val="24"/>
        </w:rPr>
        <w:t xml:space="preserve">la Dirección de Finanzas tiene entre sus funciones, </w:t>
      </w:r>
      <w:r w:rsidR="001753EF">
        <w:rPr>
          <w:rFonts w:ascii="Palatino Linotype" w:hAnsi="Palatino Linotype"/>
          <w:sz w:val="24"/>
          <w:szCs w:val="24"/>
        </w:rPr>
        <w:t>evaluar la información presupuestal y contable de la Institución, dar seguimiento al control de pagos</w:t>
      </w:r>
      <w:r w:rsidR="00C1242E">
        <w:rPr>
          <w:rFonts w:ascii="Palatino Linotype" w:hAnsi="Palatino Linotype"/>
          <w:sz w:val="24"/>
          <w:szCs w:val="24"/>
        </w:rPr>
        <w:t xml:space="preserve">, supervisar la integración de la información financiera </w:t>
      </w:r>
      <w:r w:rsidR="00C1242E" w:rsidRPr="00C1242E">
        <w:rPr>
          <w:rFonts w:ascii="Palatino Linotype" w:hAnsi="Palatino Linotype"/>
          <w:sz w:val="24"/>
          <w:szCs w:val="24"/>
        </w:rPr>
        <w:t>presupuestal y contable que se requiere para la elaboración de Informes y Cuenta Pública</w:t>
      </w:r>
      <w:r w:rsidR="00C1242E">
        <w:rPr>
          <w:rFonts w:ascii="Palatino Linotype" w:hAnsi="Palatino Linotype"/>
          <w:sz w:val="24"/>
          <w:szCs w:val="24"/>
        </w:rPr>
        <w:t>, entre otras.</w:t>
      </w:r>
    </w:p>
    <w:p w14:paraId="798D1C3A" w14:textId="41220E63" w:rsidR="000C3B8B" w:rsidRPr="000D52B3" w:rsidRDefault="000C3B8B" w:rsidP="000D52B3">
      <w:pPr>
        <w:autoSpaceDE w:val="0"/>
        <w:autoSpaceDN w:val="0"/>
        <w:adjustRightInd w:val="0"/>
        <w:spacing w:after="0" w:line="240" w:lineRule="auto"/>
        <w:ind w:left="851" w:right="567"/>
        <w:jc w:val="center"/>
        <w:rPr>
          <w:rFonts w:ascii="Palatino Linotype" w:hAnsi="Palatino Linotype"/>
          <w:b/>
          <w:i/>
          <w:szCs w:val="24"/>
        </w:rPr>
      </w:pPr>
      <w:r w:rsidRPr="000D52B3">
        <w:rPr>
          <w:rFonts w:ascii="Palatino Linotype" w:hAnsi="Palatino Linotype"/>
          <w:b/>
          <w:i/>
          <w:szCs w:val="24"/>
        </w:rPr>
        <w:t>3013101000 DIRECCIÓN DE FINANZAS</w:t>
      </w:r>
    </w:p>
    <w:p w14:paraId="3580D003" w14:textId="528EC4FB" w:rsidR="000C3B8B" w:rsidRPr="000D52B3" w:rsidRDefault="000C3B8B" w:rsidP="000D52B3">
      <w:pPr>
        <w:autoSpaceDE w:val="0"/>
        <w:autoSpaceDN w:val="0"/>
        <w:adjustRightInd w:val="0"/>
        <w:spacing w:after="0" w:line="240" w:lineRule="auto"/>
        <w:ind w:left="851" w:right="567"/>
        <w:rPr>
          <w:rFonts w:ascii="Palatino Linotype" w:hAnsi="Palatino Linotype"/>
          <w:b/>
          <w:i/>
          <w:szCs w:val="24"/>
        </w:rPr>
      </w:pPr>
      <w:r w:rsidRPr="000D52B3">
        <w:rPr>
          <w:rFonts w:ascii="Palatino Linotype" w:hAnsi="Palatino Linotype"/>
          <w:b/>
          <w:i/>
          <w:szCs w:val="24"/>
        </w:rPr>
        <w:t>OBJETIVO:</w:t>
      </w:r>
    </w:p>
    <w:p w14:paraId="29B8CF25"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Vigilar el registro, ejercicio y control de los recursos presupuestales autorizados al Poder Judicial del estado de México</w:t>
      </w:r>
      <w:r w:rsidRPr="000D52B3">
        <w:rPr>
          <w:rFonts w:ascii="Palatino Linotype" w:hAnsi="Palatino Linotype"/>
          <w:i/>
          <w:szCs w:val="24"/>
        </w:rPr>
        <w:t xml:space="preserve">, con apego a la normatividad aplicable y a los procedimientos vigentes en la materia; así como, generar información financiera para la toma de decisiones. </w:t>
      </w:r>
    </w:p>
    <w:p w14:paraId="4A27A2EE"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b/>
          <w:i/>
          <w:szCs w:val="24"/>
        </w:rPr>
      </w:pPr>
    </w:p>
    <w:p w14:paraId="31EF7FEE"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b/>
          <w:i/>
          <w:szCs w:val="24"/>
        </w:rPr>
      </w:pPr>
      <w:r w:rsidRPr="000D52B3">
        <w:rPr>
          <w:rFonts w:ascii="Palatino Linotype" w:hAnsi="Palatino Linotype"/>
          <w:b/>
          <w:i/>
          <w:szCs w:val="24"/>
        </w:rPr>
        <w:t xml:space="preserve">FUNCIONES: </w:t>
      </w:r>
    </w:p>
    <w:p w14:paraId="4C0B9DDC"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I.</w:t>
      </w:r>
      <w:r w:rsidRPr="000D52B3">
        <w:rPr>
          <w:rFonts w:ascii="Palatino Linotype" w:hAnsi="Palatino Linotype"/>
          <w:i/>
          <w:szCs w:val="24"/>
        </w:rPr>
        <w:t xml:space="preserve"> Determinar las actividades que integrarán la Planificación Anual de Trabajo de la Dirección; así como, vigilar su ejecución e informar de los avances y logros alcanzados. </w:t>
      </w:r>
    </w:p>
    <w:p w14:paraId="3249A31C"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II.</w:t>
      </w:r>
      <w:r w:rsidRPr="000D52B3">
        <w:rPr>
          <w:rFonts w:ascii="Palatino Linotype" w:hAnsi="Palatino Linotype"/>
          <w:i/>
          <w:szCs w:val="24"/>
        </w:rPr>
        <w:t xml:space="preserve"> Presentar a la Dirección General de Finanzas y Planeación el Anteproyecto de Presupuesto Anual del Poder Judicial, para su revisión y aprobación. </w:t>
      </w:r>
    </w:p>
    <w:p w14:paraId="6249DEF8" w14:textId="4BD5FD81"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III.</w:t>
      </w:r>
      <w:r w:rsidRPr="000D52B3">
        <w:rPr>
          <w:rFonts w:ascii="Palatino Linotype" w:hAnsi="Palatino Linotype"/>
          <w:i/>
          <w:szCs w:val="24"/>
        </w:rPr>
        <w:t xml:space="preserve"> Difundir a las áreas ejecutoras del gasto el presupuesto autorizado calendarizado, así como el ejercicio del gasto público, vigilando la optimización de los recursos financieros asignados. </w:t>
      </w:r>
    </w:p>
    <w:p w14:paraId="46FBAB95" w14:textId="05FAABC2"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IV.</w:t>
      </w:r>
      <w:r w:rsidRPr="000D52B3">
        <w:rPr>
          <w:rFonts w:ascii="Palatino Linotype" w:hAnsi="Palatino Linotype"/>
          <w:i/>
          <w:szCs w:val="24"/>
        </w:rPr>
        <w:t xml:space="preserve"> </w:t>
      </w:r>
      <w:r w:rsidRPr="0069535F">
        <w:rPr>
          <w:rFonts w:ascii="Palatino Linotype" w:hAnsi="Palatino Linotype"/>
          <w:b/>
          <w:i/>
          <w:szCs w:val="24"/>
        </w:rPr>
        <w:t>Evaluar la información Presupuestal y Contable que genera la Institución</w:t>
      </w:r>
      <w:r w:rsidRPr="000D52B3">
        <w:rPr>
          <w:rFonts w:ascii="Palatino Linotype" w:hAnsi="Palatino Linotype"/>
          <w:i/>
          <w:szCs w:val="24"/>
        </w:rPr>
        <w:t xml:space="preserve">, con el fin de apoyar el proceso de toma de decisiones de la alta dirección. </w:t>
      </w:r>
    </w:p>
    <w:p w14:paraId="4C40861F"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V.</w:t>
      </w:r>
      <w:r w:rsidRPr="000D52B3">
        <w:rPr>
          <w:rFonts w:ascii="Palatino Linotype" w:hAnsi="Palatino Linotype"/>
          <w:i/>
          <w:szCs w:val="24"/>
        </w:rPr>
        <w:t xml:space="preserve"> Proponer a la Dirección General de Finanzas y Planeación lineamientos en materia presupuestal, encaminados al cumplimiento de las disposiciones federales y estatales correspondientes. </w:t>
      </w:r>
    </w:p>
    <w:p w14:paraId="045BB5F1"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VI.</w:t>
      </w:r>
      <w:r w:rsidRPr="000D52B3">
        <w:rPr>
          <w:rFonts w:ascii="Palatino Linotype" w:hAnsi="Palatino Linotype"/>
          <w:i/>
          <w:szCs w:val="24"/>
        </w:rPr>
        <w:t xml:space="preserve"> Evaluar y, en su caso, autorizar </w:t>
      </w:r>
      <w:r w:rsidRPr="0069535F">
        <w:rPr>
          <w:rFonts w:ascii="Palatino Linotype" w:hAnsi="Palatino Linotype"/>
          <w:b/>
          <w:i/>
          <w:szCs w:val="24"/>
        </w:rPr>
        <w:t>las Solicitudes de Suficiencia Presupuestal y Dictamen, reprogramación, modificación y/o traspasos de recursos presupuestales</w:t>
      </w:r>
      <w:r w:rsidRPr="000D52B3">
        <w:rPr>
          <w:rFonts w:ascii="Palatino Linotype" w:hAnsi="Palatino Linotype"/>
          <w:i/>
          <w:szCs w:val="24"/>
        </w:rPr>
        <w:t xml:space="preserve">, que permitan llevar el control presupuestal de acuerdo a las prioridades institucionales. </w:t>
      </w:r>
    </w:p>
    <w:p w14:paraId="656C53FB"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VII.</w:t>
      </w:r>
      <w:r w:rsidRPr="000D52B3">
        <w:rPr>
          <w:rFonts w:ascii="Palatino Linotype" w:hAnsi="Palatino Linotype"/>
          <w:i/>
          <w:szCs w:val="24"/>
        </w:rPr>
        <w:t xml:space="preserve"> Vigilar la aplicación de políticas, normas y procedimientos establecidos en materia financiera, así como de transparencia y rendición de cuentas. </w:t>
      </w:r>
    </w:p>
    <w:p w14:paraId="45222A9E" w14:textId="77777777"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VIII.</w:t>
      </w:r>
      <w:r w:rsidRPr="000D52B3">
        <w:rPr>
          <w:rFonts w:ascii="Palatino Linotype" w:hAnsi="Palatino Linotype"/>
          <w:i/>
          <w:szCs w:val="24"/>
        </w:rPr>
        <w:t xml:space="preserve"> </w:t>
      </w:r>
      <w:r w:rsidRPr="00E3620C">
        <w:rPr>
          <w:rFonts w:ascii="Palatino Linotype" w:hAnsi="Palatino Linotype"/>
          <w:b/>
          <w:i/>
          <w:szCs w:val="24"/>
        </w:rPr>
        <w:t>Dar seguimiento oportuno al trámite y control de pagos de las ministraciones de los recursos asignados por el Gobierno del estado</w:t>
      </w:r>
      <w:r w:rsidRPr="000D52B3">
        <w:rPr>
          <w:rFonts w:ascii="Palatino Linotype" w:hAnsi="Palatino Linotype"/>
          <w:i/>
          <w:szCs w:val="24"/>
        </w:rPr>
        <w:t>, para el cumplimiento de las actividades programadas.</w:t>
      </w:r>
    </w:p>
    <w:p w14:paraId="7C83395B" w14:textId="4AC9C86A" w:rsidR="000C3B8B" w:rsidRPr="000D52B3" w:rsidRDefault="000C3B8B"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IX.</w:t>
      </w:r>
      <w:r w:rsidRPr="000D52B3">
        <w:rPr>
          <w:rFonts w:ascii="Palatino Linotype" w:hAnsi="Palatino Linotype"/>
          <w:i/>
          <w:szCs w:val="24"/>
        </w:rPr>
        <w:t xml:space="preserve"> Supervisar la </w:t>
      </w:r>
      <w:r w:rsidRPr="00E3620C">
        <w:rPr>
          <w:rFonts w:ascii="Palatino Linotype" w:hAnsi="Palatino Linotype"/>
          <w:b/>
          <w:i/>
          <w:szCs w:val="24"/>
        </w:rPr>
        <w:t>integración de la información financiera, presupuestal y contable</w:t>
      </w:r>
      <w:r w:rsidRPr="000D52B3">
        <w:rPr>
          <w:rFonts w:ascii="Palatino Linotype" w:hAnsi="Palatino Linotype"/>
          <w:i/>
          <w:szCs w:val="24"/>
        </w:rPr>
        <w:t xml:space="preserve"> que se requiere para la elaboración de Informes y Cuenta Pública.</w:t>
      </w:r>
    </w:p>
    <w:p w14:paraId="069991E9"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X.</w:t>
      </w:r>
      <w:r w:rsidRPr="000D52B3">
        <w:rPr>
          <w:rFonts w:ascii="Palatino Linotype" w:hAnsi="Palatino Linotype"/>
          <w:i/>
          <w:szCs w:val="24"/>
        </w:rPr>
        <w:t xml:space="preserve"> Evaluar el avance programático-presupuestal autorizado, </w:t>
      </w:r>
      <w:r w:rsidRPr="000D52B3">
        <w:rPr>
          <w:rFonts w:ascii="Palatino Linotype" w:hAnsi="Palatino Linotype"/>
          <w:b/>
          <w:i/>
          <w:szCs w:val="24"/>
        </w:rPr>
        <w:t>así como la situación financiera del Poder Judicial,</w:t>
      </w:r>
      <w:r w:rsidRPr="000D52B3">
        <w:rPr>
          <w:rFonts w:ascii="Palatino Linotype" w:hAnsi="Palatino Linotype"/>
          <w:i/>
          <w:szCs w:val="24"/>
        </w:rPr>
        <w:t xml:space="preserve"> y hacer propuestas que </w:t>
      </w:r>
      <w:proofErr w:type="spellStart"/>
      <w:r w:rsidRPr="000D52B3">
        <w:rPr>
          <w:rFonts w:ascii="Palatino Linotype" w:hAnsi="Palatino Linotype"/>
          <w:i/>
          <w:szCs w:val="24"/>
        </w:rPr>
        <w:t>eficienten</w:t>
      </w:r>
      <w:proofErr w:type="spellEnd"/>
      <w:r w:rsidRPr="000D52B3">
        <w:rPr>
          <w:rFonts w:ascii="Palatino Linotype" w:hAnsi="Palatino Linotype"/>
          <w:i/>
          <w:szCs w:val="24"/>
        </w:rPr>
        <w:t xml:space="preserve"> su ejercicio y resultados. </w:t>
      </w:r>
    </w:p>
    <w:p w14:paraId="4D31F640"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XI.</w:t>
      </w:r>
      <w:r w:rsidRPr="000D52B3">
        <w:rPr>
          <w:rFonts w:ascii="Palatino Linotype" w:hAnsi="Palatino Linotype"/>
          <w:i/>
          <w:szCs w:val="24"/>
        </w:rPr>
        <w:t xml:space="preserve"> </w:t>
      </w:r>
      <w:r w:rsidRPr="000D52B3">
        <w:rPr>
          <w:rFonts w:ascii="Palatino Linotype" w:hAnsi="Palatino Linotype"/>
          <w:b/>
          <w:i/>
          <w:szCs w:val="24"/>
        </w:rPr>
        <w:t>Autorizar las solicitudes de pagos</w:t>
      </w:r>
      <w:r w:rsidRPr="000D52B3">
        <w:rPr>
          <w:rFonts w:ascii="Palatino Linotype" w:hAnsi="Palatino Linotype"/>
          <w:i/>
          <w:szCs w:val="24"/>
        </w:rPr>
        <w:t xml:space="preserve"> diversos que presenten los órganos jurisdiccionales y unidades administrativas, conforme a la aprobación presupuestal dictaminada. </w:t>
      </w:r>
    </w:p>
    <w:p w14:paraId="4DEFACE2"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XII.</w:t>
      </w:r>
      <w:r w:rsidRPr="000D52B3">
        <w:rPr>
          <w:rFonts w:ascii="Palatino Linotype" w:hAnsi="Palatino Linotype"/>
          <w:i/>
          <w:szCs w:val="24"/>
        </w:rPr>
        <w:t xml:space="preserve"> Implementar y verificar el sistema de pago de peajes mediante dispositivos de </w:t>
      </w:r>
      <w:proofErr w:type="spellStart"/>
      <w:r w:rsidRPr="000D52B3">
        <w:rPr>
          <w:rFonts w:ascii="Palatino Linotype" w:hAnsi="Palatino Linotype"/>
          <w:i/>
          <w:szCs w:val="24"/>
        </w:rPr>
        <w:t>telepeaje</w:t>
      </w:r>
      <w:proofErr w:type="spellEnd"/>
      <w:r w:rsidRPr="000D52B3">
        <w:rPr>
          <w:rFonts w:ascii="Palatino Linotype" w:hAnsi="Palatino Linotype"/>
          <w:i/>
          <w:szCs w:val="24"/>
        </w:rPr>
        <w:t xml:space="preserve"> para jueces y magistrados. </w:t>
      </w:r>
    </w:p>
    <w:p w14:paraId="624F4CC8"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XIII.</w:t>
      </w:r>
      <w:r w:rsidRPr="000D52B3">
        <w:rPr>
          <w:rFonts w:ascii="Palatino Linotype" w:hAnsi="Palatino Linotype"/>
          <w:i/>
          <w:szCs w:val="24"/>
        </w:rPr>
        <w:t xml:space="preserve"> Vigilar el registro contable y control por la captación de ingresos propios, en los sistemas destinados para tal fin. </w:t>
      </w:r>
    </w:p>
    <w:p w14:paraId="451345FB"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XIV.</w:t>
      </w:r>
      <w:r w:rsidRPr="000D52B3">
        <w:rPr>
          <w:rFonts w:ascii="Palatino Linotype" w:hAnsi="Palatino Linotype"/>
          <w:i/>
          <w:szCs w:val="24"/>
        </w:rPr>
        <w:t xml:space="preserve"> Participar en los comités, comisiones y reuniones de trabajo en las que la Dirección tenga competencia, así como informar a su superior jerárquico sobre el desarrollo de las mismas. </w:t>
      </w:r>
    </w:p>
    <w:p w14:paraId="6A1C6B7D" w14:textId="77777777" w:rsidR="000D52B3" w:rsidRPr="000D52B3" w:rsidRDefault="000D52B3" w:rsidP="000D52B3">
      <w:pPr>
        <w:autoSpaceDE w:val="0"/>
        <w:autoSpaceDN w:val="0"/>
        <w:adjustRightInd w:val="0"/>
        <w:spacing w:after="0" w:line="240" w:lineRule="auto"/>
        <w:ind w:left="851" w:right="567"/>
        <w:jc w:val="both"/>
        <w:rPr>
          <w:rFonts w:ascii="Palatino Linotype" w:hAnsi="Palatino Linotype"/>
          <w:i/>
          <w:szCs w:val="24"/>
        </w:rPr>
      </w:pPr>
      <w:r w:rsidRPr="000D52B3">
        <w:rPr>
          <w:rFonts w:ascii="Palatino Linotype" w:hAnsi="Palatino Linotype"/>
          <w:b/>
          <w:i/>
          <w:szCs w:val="24"/>
        </w:rPr>
        <w:t>XV.</w:t>
      </w:r>
      <w:r w:rsidRPr="000D52B3">
        <w:rPr>
          <w:rFonts w:ascii="Palatino Linotype" w:hAnsi="Palatino Linotype"/>
          <w:i/>
          <w:szCs w:val="24"/>
        </w:rPr>
        <w:t xml:space="preserve"> Desarrollar las demás funciones inherentes al área de su competencia. </w:t>
      </w:r>
    </w:p>
    <w:p w14:paraId="18B37D69" w14:textId="77777777" w:rsidR="000D52B3" w:rsidRDefault="000D52B3" w:rsidP="000D52B3">
      <w:pPr>
        <w:autoSpaceDE w:val="0"/>
        <w:autoSpaceDN w:val="0"/>
        <w:adjustRightInd w:val="0"/>
        <w:spacing w:line="360" w:lineRule="auto"/>
        <w:jc w:val="both"/>
        <w:rPr>
          <w:rFonts w:ascii="Palatino Linotype" w:hAnsi="Palatino Linotype"/>
          <w:szCs w:val="24"/>
        </w:rPr>
      </w:pPr>
    </w:p>
    <w:p w14:paraId="4B83B8C0" w14:textId="746F3297" w:rsidR="00CE4662" w:rsidRDefault="000D52B3" w:rsidP="000D52B3">
      <w:pPr>
        <w:autoSpaceDE w:val="0"/>
        <w:autoSpaceDN w:val="0"/>
        <w:adjustRightInd w:val="0"/>
        <w:spacing w:line="360" w:lineRule="auto"/>
        <w:jc w:val="both"/>
        <w:rPr>
          <w:rFonts w:ascii="Palatino Linotype" w:hAnsi="Palatino Linotype"/>
          <w:szCs w:val="24"/>
        </w:rPr>
      </w:pPr>
      <w:r>
        <w:rPr>
          <w:rFonts w:ascii="Palatino Linotype" w:hAnsi="Palatino Linotype"/>
          <w:szCs w:val="24"/>
        </w:rPr>
        <w:lastRenderedPageBreak/>
        <w:t>Se colige que el área que emite la respuesta cue</w:t>
      </w:r>
      <w:r w:rsidR="0083747A">
        <w:rPr>
          <w:rFonts w:ascii="Palatino Linotype" w:hAnsi="Palatino Linotype"/>
          <w:szCs w:val="24"/>
        </w:rPr>
        <w:t>n</w:t>
      </w:r>
      <w:r>
        <w:rPr>
          <w:rFonts w:ascii="Palatino Linotype" w:hAnsi="Palatino Linotype"/>
          <w:szCs w:val="24"/>
        </w:rPr>
        <w:t>ta con facultades legales para conocer de la materia, en segundo lugar, no proporciona una respuesta específica</w:t>
      </w:r>
      <w:r w:rsidR="00BD79BA">
        <w:rPr>
          <w:rFonts w:ascii="Palatino Linotype" w:hAnsi="Palatino Linotype"/>
          <w:szCs w:val="24"/>
        </w:rPr>
        <w:t xml:space="preserve"> y certera</w:t>
      </w:r>
      <w:r>
        <w:rPr>
          <w:rFonts w:ascii="Palatino Linotype" w:hAnsi="Palatino Linotype"/>
          <w:szCs w:val="24"/>
        </w:rPr>
        <w:t xml:space="preserve"> </w:t>
      </w:r>
      <w:r w:rsidR="00E3620C">
        <w:rPr>
          <w:rFonts w:ascii="Palatino Linotype" w:hAnsi="Palatino Linotype"/>
          <w:szCs w:val="24"/>
        </w:rPr>
        <w:t xml:space="preserve">en cuanto al periodo que comprende desde el año dos mil al </w:t>
      </w:r>
      <w:r w:rsidR="00F97545">
        <w:rPr>
          <w:rFonts w:ascii="Palatino Linotype" w:hAnsi="Palatino Linotype"/>
          <w:szCs w:val="24"/>
        </w:rPr>
        <w:t>dos mil dieciocho,</w:t>
      </w:r>
      <w:r w:rsidR="0096350E">
        <w:rPr>
          <w:rFonts w:ascii="Palatino Linotype" w:hAnsi="Palatino Linotype"/>
          <w:szCs w:val="24"/>
        </w:rPr>
        <w:t xml:space="preserve"> ya que se limita a fundamentar y dejar a la interpretación del particular, si debe contar o no con la información</w:t>
      </w:r>
      <w:r w:rsidR="00CE4662">
        <w:rPr>
          <w:rFonts w:ascii="Palatino Linotype" w:hAnsi="Palatino Linotype"/>
          <w:szCs w:val="24"/>
        </w:rPr>
        <w:t xml:space="preserve">, violentando la accesibilidad que establece </w:t>
      </w:r>
      <w:r w:rsidR="005F380A">
        <w:rPr>
          <w:rFonts w:ascii="Palatino Linotype" w:hAnsi="Palatino Linotype"/>
          <w:szCs w:val="24"/>
        </w:rPr>
        <w:t xml:space="preserve">la </w:t>
      </w:r>
      <w:r w:rsidR="00997D8E" w:rsidRPr="00997D8E">
        <w:rPr>
          <w:rFonts w:ascii="Palatino Linotype" w:hAnsi="Palatino Linotype"/>
          <w:szCs w:val="24"/>
        </w:rPr>
        <w:t>Ley General de Transparencia y Acceso a la Información Pública</w:t>
      </w:r>
      <w:r w:rsidR="00997D8E">
        <w:rPr>
          <w:rFonts w:ascii="Palatino Linotype" w:hAnsi="Palatino Linotype"/>
          <w:szCs w:val="24"/>
        </w:rPr>
        <w:t xml:space="preserve"> y la </w:t>
      </w:r>
      <w:r w:rsidR="005F380A">
        <w:rPr>
          <w:rFonts w:ascii="Palatino Linotype" w:hAnsi="Palatino Linotype"/>
          <w:szCs w:val="24"/>
        </w:rPr>
        <w:t>Ley de Transparencia y Acceso a la Información Pública del Estado de México y Municipios</w:t>
      </w:r>
      <w:r w:rsidR="00CE4662">
        <w:rPr>
          <w:rFonts w:ascii="Palatino Linotype" w:hAnsi="Palatino Linotype"/>
          <w:szCs w:val="24"/>
        </w:rPr>
        <w:t>.</w:t>
      </w:r>
    </w:p>
    <w:p w14:paraId="68F4C403" w14:textId="16BC0212" w:rsidR="00997D8E" w:rsidRPr="00997D8E" w:rsidRDefault="00997D8E" w:rsidP="000D52B3">
      <w:pPr>
        <w:autoSpaceDE w:val="0"/>
        <w:autoSpaceDN w:val="0"/>
        <w:adjustRightInd w:val="0"/>
        <w:spacing w:line="360" w:lineRule="auto"/>
        <w:jc w:val="both"/>
        <w:rPr>
          <w:rFonts w:ascii="Palatino Linotype" w:hAnsi="Palatino Linotype"/>
          <w:b/>
          <w:i/>
          <w:szCs w:val="24"/>
        </w:rPr>
      </w:pPr>
      <w:r w:rsidRPr="00997D8E">
        <w:rPr>
          <w:rFonts w:ascii="Palatino Linotype" w:hAnsi="Palatino Linotype"/>
          <w:b/>
          <w:i/>
          <w:szCs w:val="24"/>
        </w:rPr>
        <w:t>Ley General de Transparencia</w:t>
      </w:r>
    </w:p>
    <w:p w14:paraId="2F6C7C3B" w14:textId="77777777" w:rsidR="00BC7C06" w:rsidRPr="00BC7C06" w:rsidRDefault="00BC7C06" w:rsidP="00BC7C06">
      <w:pPr>
        <w:autoSpaceDE w:val="0"/>
        <w:autoSpaceDN w:val="0"/>
        <w:adjustRightInd w:val="0"/>
        <w:spacing w:line="276" w:lineRule="auto"/>
        <w:ind w:left="851" w:right="425"/>
        <w:jc w:val="both"/>
        <w:rPr>
          <w:rFonts w:ascii="Palatino Linotype" w:hAnsi="Palatino Linotype"/>
          <w:i/>
          <w:szCs w:val="24"/>
        </w:rPr>
      </w:pPr>
      <w:r w:rsidRPr="00BC7C06">
        <w:rPr>
          <w:rFonts w:ascii="Palatino Linotype" w:hAnsi="Palatino Linotype"/>
          <w:b/>
          <w:i/>
          <w:szCs w:val="24"/>
        </w:rPr>
        <w:t>Artículo 4.</w:t>
      </w:r>
      <w:r w:rsidRPr="00BC7C06">
        <w:rPr>
          <w:rFonts w:ascii="Palatino Linotype" w:hAnsi="Palatino Linotype"/>
          <w:i/>
          <w:szCs w:val="24"/>
        </w:rPr>
        <w:t xml:space="preserve"> El </w:t>
      </w:r>
      <w:r w:rsidRPr="00BC7C06">
        <w:rPr>
          <w:rFonts w:ascii="Palatino Linotype" w:hAnsi="Palatino Linotype"/>
          <w:b/>
          <w:i/>
          <w:szCs w:val="24"/>
        </w:rPr>
        <w:t>derecho humano de acceso a la información</w:t>
      </w:r>
      <w:r w:rsidRPr="00BC7C06">
        <w:rPr>
          <w:rFonts w:ascii="Palatino Linotype" w:hAnsi="Palatino Linotype"/>
          <w:i/>
          <w:szCs w:val="24"/>
        </w:rPr>
        <w:t xml:space="preserve"> comprende solicitar, investigar, difundir, buscar y recibir información. </w:t>
      </w:r>
    </w:p>
    <w:p w14:paraId="56EED0A8" w14:textId="6FE6AB10" w:rsidR="008448A2" w:rsidRPr="00BC7C06" w:rsidRDefault="00BC7C06" w:rsidP="00BC7C06">
      <w:pPr>
        <w:autoSpaceDE w:val="0"/>
        <w:autoSpaceDN w:val="0"/>
        <w:adjustRightInd w:val="0"/>
        <w:spacing w:line="276" w:lineRule="auto"/>
        <w:ind w:left="851" w:right="425"/>
        <w:jc w:val="both"/>
        <w:rPr>
          <w:rFonts w:ascii="Palatino Linotype" w:hAnsi="Palatino Linotype"/>
          <w:i/>
          <w:szCs w:val="24"/>
        </w:rPr>
      </w:pPr>
      <w:r w:rsidRPr="00BC7C06">
        <w:rPr>
          <w:rFonts w:ascii="Palatino Linotype" w:hAnsi="Palatino Linotype"/>
          <w:b/>
          <w:i/>
          <w:szCs w:val="24"/>
        </w:rPr>
        <w:t>Toda la información generada, obtenida, adquirida, transformada o en posesión de los sujetos obligados es pública y accesible a cualquier persona en los términos</w:t>
      </w:r>
      <w:r w:rsidRPr="00BC7C06">
        <w:rPr>
          <w:rFonts w:ascii="Palatino Linotype" w:hAnsi="Palatino Linotype"/>
          <w:i/>
          <w:szCs w:val="24"/>
        </w:rPr>
        <w:t xml:space="preserve"> y condiciones que se establezcan en la presente Ley, en los tratados internacionales de los que el Estado mexicano sea parte, la Ley Federal, las leyes de las Entidades Federativas y la normatividad aplicable en sus respectivas competencias; sólo podrá ser clasificada excepcionalmente como reservada temporalmente por razones de interés público y seguridad nacional, en los términos dispuestos por esta Ley.</w:t>
      </w:r>
    </w:p>
    <w:p w14:paraId="43510C6D" w14:textId="1F000D8B" w:rsidR="00BC783A" w:rsidRPr="00BC783A" w:rsidRDefault="00BC783A" w:rsidP="00BC783A">
      <w:pPr>
        <w:autoSpaceDE w:val="0"/>
        <w:autoSpaceDN w:val="0"/>
        <w:adjustRightInd w:val="0"/>
        <w:spacing w:line="276" w:lineRule="auto"/>
        <w:ind w:left="851" w:right="425"/>
        <w:jc w:val="both"/>
        <w:rPr>
          <w:rFonts w:ascii="Palatino Linotype" w:hAnsi="Palatino Linotype"/>
          <w:i/>
          <w:szCs w:val="24"/>
        </w:rPr>
      </w:pPr>
      <w:r w:rsidRPr="00BC783A">
        <w:rPr>
          <w:rFonts w:ascii="Palatino Linotype" w:hAnsi="Palatino Linotype"/>
          <w:b/>
          <w:i/>
          <w:szCs w:val="24"/>
        </w:rPr>
        <w:t>Artículo 13.</w:t>
      </w:r>
      <w:r w:rsidRPr="00BC783A">
        <w:rPr>
          <w:rFonts w:ascii="Palatino Linotype" w:hAnsi="Palatino Linotype"/>
          <w:i/>
          <w:szCs w:val="24"/>
        </w:rPr>
        <w:t xml:space="preserve"> </w:t>
      </w:r>
      <w:r w:rsidRPr="00BC783A">
        <w:rPr>
          <w:rFonts w:ascii="Palatino Linotype" w:hAnsi="Palatino Linotype"/>
          <w:b/>
          <w:i/>
          <w:szCs w:val="24"/>
        </w:rPr>
        <w:t>En la generación, publicación y entrega de información se deberá garantizar que ésta sea accesible</w:t>
      </w:r>
      <w:r w:rsidRPr="00BC783A">
        <w:rPr>
          <w:rFonts w:ascii="Palatino Linotype" w:hAnsi="Palatino Linotype"/>
          <w:i/>
          <w:szCs w:val="24"/>
        </w:rPr>
        <w:t>, confiable, verificable, veraz, oportuna y atenderá las necesidades del derecho de acceso a la información de toda persona.</w:t>
      </w:r>
    </w:p>
    <w:p w14:paraId="61B6AF5C" w14:textId="6A23CAE5" w:rsidR="008448A2" w:rsidRDefault="00BC783A" w:rsidP="00BC783A">
      <w:pPr>
        <w:autoSpaceDE w:val="0"/>
        <w:autoSpaceDN w:val="0"/>
        <w:adjustRightInd w:val="0"/>
        <w:spacing w:line="276" w:lineRule="auto"/>
        <w:ind w:left="851" w:right="425"/>
        <w:jc w:val="both"/>
        <w:rPr>
          <w:rFonts w:ascii="Palatino Linotype" w:hAnsi="Palatino Linotype"/>
          <w:i/>
          <w:szCs w:val="24"/>
        </w:rPr>
      </w:pPr>
      <w:r w:rsidRPr="00BC783A">
        <w:rPr>
          <w:rFonts w:ascii="Palatino Linotype" w:hAnsi="Palatino Linotype"/>
          <w:b/>
          <w:i/>
          <w:szCs w:val="24"/>
        </w:rPr>
        <w:t>Los sujetos obligados buscarán, en todo momento, que la información generada tenga un lenguaje sencillo para cualquier persona</w:t>
      </w:r>
      <w:r w:rsidRPr="00BC783A">
        <w:rPr>
          <w:rFonts w:ascii="Palatino Linotype" w:hAnsi="Palatino Linotype"/>
          <w:i/>
          <w:szCs w:val="24"/>
        </w:rPr>
        <w:t xml:space="preserve"> y se procurará, en la medida de lo posible, su accesibilidad y traducción a lenguas indígenas.</w:t>
      </w:r>
    </w:p>
    <w:p w14:paraId="45A832BF" w14:textId="4E90A44B" w:rsidR="00997D8E" w:rsidRDefault="00997D8E" w:rsidP="00997D8E">
      <w:pPr>
        <w:autoSpaceDE w:val="0"/>
        <w:autoSpaceDN w:val="0"/>
        <w:adjustRightInd w:val="0"/>
        <w:spacing w:line="276" w:lineRule="auto"/>
        <w:ind w:right="425"/>
        <w:jc w:val="both"/>
        <w:rPr>
          <w:rFonts w:ascii="Palatino Linotype" w:hAnsi="Palatino Linotype"/>
          <w:b/>
          <w:i/>
          <w:szCs w:val="24"/>
        </w:rPr>
      </w:pPr>
      <w:r>
        <w:rPr>
          <w:rFonts w:ascii="Palatino Linotype" w:hAnsi="Palatino Linotype"/>
          <w:b/>
          <w:i/>
          <w:szCs w:val="24"/>
        </w:rPr>
        <w:t>Ley Estatal de Transparencia</w:t>
      </w:r>
    </w:p>
    <w:p w14:paraId="7B3CF6A9" w14:textId="77777777" w:rsidR="00997D8E" w:rsidRPr="00997D8E" w:rsidRDefault="00997D8E" w:rsidP="00997D8E">
      <w:pPr>
        <w:autoSpaceDE w:val="0"/>
        <w:autoSpaceDN w:val="0"/>
        <w:adjustRightInd w:val="0"/>
        <w:spacing w:line="276" w:lineRule="auto"/>
        <w:ind w:left="993" w:right="425"/>
        <w:jc w:val="both"/>
        <w:rPr>
          <w:rFonts w:ascii="Palatino Linotype" w:hAnsi="Palatino Linotype"/>
          <w:i/>
          <w:szCs w:val="24"/>
        </w:rPr>
      </w:pPr>
      <w:r w:rsidRPr="00997D8E">
        <w:rPr>
          <w:rFonts w:ascii="Palatino Linotype" w:hAnsi="Palatino Linotype"/>
          <w:b/>
          <w:i/>
          <w:szCs w:val="24"/>
        </w:rPr>
        <w:t>Artículo 4.</w:t>
      </w:r>
      <w:r w:rsidRPr="00997D8E">
        <w:rPr>
          <w:rFonts w:ascii="Palatino Linotype" w:hAnsi="Palatino Linotype"/>
          <w:i/>
          <w:szCs w:val="24"/>
        </w:rPr>
        <w:t xml:space="preserve"> El </w:t>
      </w:r>
      <w:r w:rsidRPr="00997D8E">
        <w:rPr>
          <w:rFonts w:ascii="Palatino Linotype" w:hAnsi="Palatino Linotype"/>
          <w:b/>
          <w:i/>
          <w:szCs w:val="24"/>
        </w:rPr>
        <w:t>derecho humano de acceso a la información pública es la prerrogativa de las personas para buscar, difundir, investigar, recabar, recibir y solicitar información pública</w:t>
      </w:r>
      <w:r w:rsidRPr="00997D8E">
        <w:rPr>
          <w:rFonts w:ascii="Palatino Linotype" w:hAnsi="Palatino Linotype"/>
          <w:i/>
          <w:szCs w:val="24"/>
        </w:rPr>
        <w:t>, sin necesidad de acreditar personalidad ni interés jurídico.</w:t>
      </w:r>
    </w:p>
    <w:p w14:paraId="6CCF9B6A" w14:textId="77777777" w:rsidR="00997D8E" w:rsidRPr="00997D8E" w:rsidRDefault="00997D8E" w:rsidP="00997D8E">
      <w:pPr>
        <w:autoSpaceDE w:val="0"/>
        <w:autoSpaceDN w:val="0"/>
        <w:adjustRightInd w:val="0"/>
        <w:spacing w:line="276" w:lineRule="auto"/>
        <w:ind w:left="993" w:right="425"/>
        <w:jc w:val="both"/>
        <w:rPr>
          <w:rFonts w:ascii="Palatino Linotype" w:hAnsi="Palatino Linotype"/>
          <w:i/>
          <w:szCs w:val="24"/>
        </w:rPr>
      </w:pPr>
      <w:r w:rsidRPr="00997D8E">
        <w:rPr>
          <w:rFonts w:ascii="Palatino Linotype" w:hAnsi="Palatino Linotype"/>
          <w:b/>
          <w:i/>
          <w:szCs w:val="24"/>
        </w:rPr>
        <w:lastRenderedPageBreak/>
        <w:t>Toda la información generada, obtenida, adquirida, transformada, administrada o en posesión de los sujetos obligados es pública y accesible de manera permanente a cualquier persona</w:t>
      </w:r>
      <w:r w:rsidRPr="00997D8E">
        <w:rPr>
          <w:rFonts w:ascii="Palatino Linotype" w:hAnsi="Palatino Linotype"/>
          <w:i/>
          <w:szCs w:val="24"/>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DFBB427" w14:textId="738A329B" w:rsidR="00997D8E" w:rsidRPr="00997D8E" w:rsidRDefault="00997D8E" w:rsidP="00802CCD">
      <w:pPr>
        <w:autoSpaceDE w:val="0"/>
        <w:autoSpaceDN w:val="0"/>
        <w:adjustRightInd w:val="0"/>
        <w:spacing w:after="0" w:line="276" w:lineRule="auto"/>
        <w:ind w:left="993" w:right="425"/>
        <w:jc w:val="both"/>
        <w:rPr>
          <w:rFonts w:ascii="Palatino Linotype" w:hAnsi="Palatino Linotype"/>
          <w:i/>
          <w:szCs w:val="24"/>
        </w:rPr>
      </w:pPr>
      <w:r w:rsidRPr="00997D8E">
        <w:rPr>
          <w:rFonts w:ascii="Palatino Linotype" w:hAnsi="Palatino Linotype"/>
          <w:i/>
          <w:szCs w:val="24"/>
        </w:rPr>
        <w:t>Los sujetos obligados deben poner en práctica, políticas y programas de acceso a la información que se apeguen a criterios de publicidad, veracidad, oportunidad, precisión y suficiencia en beneficio de los solicitantes.</w:t>
      </w:r>
    </w:p>
    <w:p w14:paraId="64AA8D36" w14:textId="77777777" w:rsidR="00997D8E" w:rsidRPr="00BC783A" w:rsidRDefault="00997D8E" w:rsidP="00802CCD">
      <w:pPr>
        <w:autoSpaceDE w:val="0"/>
        <w:autoSpaceDN w:val="0"/>
        <w:adjustRightInd w:val="0"/>
        <w:spacing w:after="0" w:line="276" w:lineRule="auto"/>
        <w:ind w:right="425"/>
        <w:jc w:val="both"/>
        <w:rPr>
          <w:rFonts w:ascii="Palatino Linotype" w:hAnsi="Palatino Linotype"/>
          <w:i/>
          <w:szCs w:val="24"/>
        </w:rPr>
      </w:pPr>
    </w:p>
    <w:p w14:paraId="1F37230A" w14:textId="0FE7AA5F" w:rsidR="008931AA" w:rsidRDefault="00E7625D" w:rsidP="008A1E49">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No se pierde de vista que la información solicitada, se encuentra </w:t>
      </w:r>
      <w:r w:rsidR="008A1E49">
        <w:rPr>
          <w:rFonts w:ascii="Palatino Linotype" w:hAnsi="Palatino Linotype"/>
          <w:sz w:val="24"/>
          <w:szCs w:val="24"/>
        </w:rPr>
        <w:t>comprendid</w:t>
      </w:r>
      <w:r>
        <w:rPr>
          <w:rFonts w:ascii="Palatino Linotype" w:hAnsi="Palatino Linotype"/>
          <w:sz w:val="24"/>
          <w:szCs w:val="24"/>
        </w:rPr>
        <w:t xml:space="preserve">a en </w:t>
      </w:r>
      <w:r w:rsidR="008A1E49">
        <w:rPr>
          <w:rFonts w:ascii="Palatino Linotype" w:hAnsi="Palatino Linotype"/>
          <w:sz w:val="24"/>
          <w:szCs w:val="24"/>
        </w:rPr>
        <w:t xml:space="preserve">la fracción XXV del artículo 92 de la </w:t>
      </w:r>
      <w:r w:rsidR="008A1E49" w:rsidRPr="008A1E49">
        <w:rPr>
          <w:rFonts w:ascii="Palatino Linotype" w:hAnsi="Palatino Linotype"/>
          <w:sz w:val="24"/>
          <w:szCs w:val="24"/>
        </w:rPr>
        <w:t>Ley de Transparencia y Acceso a la Información</w:t>
      </w:r>
      <w:r w:rsidR="008A1E49">
        <w:rPr>
          <w:rFonts w:ascii="Palatino Linotype" w:hAnsi="Palatino Linotype"/>
          <w:sz w:val="24"/>
          <w:szCs w:val="24"/>
        </w:rPr>
        <w:t xml:space="preserve"> </w:t>
      </w:r>
      <w:r w:rsidR="008A1E49" w:rsidRPr="008A1E49">
        <w:rPr>
          <w:rFonts w:ascii="Palatino Linotype" w:hAnsi="Palatino Linotype"/>
          <w:sz w:val="24"/>
          <w:szCs w:val="24"/>
        </w:rPr>
        <w:t>Pública del Estado de México y Municipios</w:t>
      </w:r>
      <w:r w:rsidR="00AE2E0F">
        <w:rPr>
          <w:rFonts w:ascii="Palatino Linotype" w:hAnsi="Palatino Linotype"/>
          <w:sz w:val="24"/>
          <w:szCs w:val="24"/>
        </w:rPr>
        <w:t>, que corresponde a una Obligación de Transparencia Común de los Sujetos Obligados</w:t>
      </w:r>
      <w:r w:rsidR="006D30E8">
        <w:rPr>
          <w:rFonts w:ascii="Palatino Linotype" w:hAnsi="Palatino Linotype"/>
          <w:sz w:val="24"/>
          <w:szCs w:val="24"/>
        </w:rPr>
        <w:t>, p</w:t>
      </w:r>
      <w:r w:rsidR="00AE2E0F">
        <w:rPr>
          <w:rFonts w:ascii="Palatino Linotype" w:hAnsi="Palatino Linotype"/>
          <w:sz w:val="24"/>
          <w:szCs w:val="24"/>
        </w:rPr>
        <w:t xml:space="preserve">or lo que con mayor razón, debe emitir pronunciamiento respecto de la temporalidad antes referida. </w:t>
      </w:r>
    </w:p>
    <w:p w14:paraId="5613BFF6" w14:textId="77777777" w:rsidR="007D6A5A" w:rsidRPr="007D6A5A" w:rsidRDefault="007D6A5A" w:rsidP="007D6A5A">
      <w:pPr>
        <w:autoSpaceDE w:val="0"/>
        <w:autoSpaceDN w:val="0"/>
        <w:adjustRightInd w:val="0"/>
        <w:spacing w:after="0" w:line="276" w:lineRule="auto"/>
        <w:jc w:val="center"/>
        <w:rPr>
          <w:rFonts w:ascii="Palatino Linotype" w:hAnsi="Palatino Linotype"/>
          <w:b/>
          <w:i/>
          <w:szCs w:val="24"/>
        </w:rPr>
      </w:pPr>
      <w:r w:rsidRPr="007D6A5A">
        <w:rPr>
          <w:rFonts w:ascii="Palatino Linotype" w:hAnsi="Palatino Linotype"/>
          <w:b/>
          <w:i/>
          <w:szCs w:val="24"/>
        </w:rPr>
        <w:t>Capítulo II</w:t>
      </w:r>
    </w:p>
    <w:p w14:paraId="4EB826A5" w14:textId="77777777" w:rsidR="007D6A5A" w:rsidRPr="007D6A5A" w:rsidRDefault="007D6A5A" w:rsidP="007D6A5A">
      <w:pPr>
        <w:autoSpaceDE w:val="0"/>
        <w:autoSpaceDN w:val="0"/>
        <w:adjustRightInd w:val="0"/>
        <w:spacing w:after="0" w:line="276" w:lineRule="auto"/>
        <w:jc w:val="center"/>
        <w:rPr>
          <w:rFonts w:ascii="Palatino Linotype" w:hAnsi="Palatino Linotype"/>
          <w:b/>
          <w:i/>
          <w:szCs w:val="24"/>
        </w:rPr>
      </w:pPr>
      <w:r w:rsidRPr="007D6A5A">
        <w:rPr>
          <w:rFonts w:ascii="Palatino Linotype" w:hAnsi="Palatino Linotype"/>
          <w:b/>
          <w:i/>
          <w:szCs w:val="24"/>
        </w:rPr>
        <w:t>De las Obligaciones de Transparencia Comunes</w:t>
      </w:r>
    </w:p>
    <w:p w14:paraId="62F7D749" w14:textId="09AF5F76" w:rsidR="008931AA" w:rsidRPr="007D6A5A" w:rsidRDefault="007D6A5A" w:rsidP="007D6A5A">
      <w:pPr>
        <w:autoSpaceDE w:val="0"/>
        <w:autoSpaceDN w:val="0"/>
        <w:adjustRightInd w:val="0"/>
        <w:spacing w:line="276" w:lineRule="auto"/>
        <w:ind w:left="851" w:right="567"/>
        <w:jc w:val="both"/>
        <w:rPr>
          <w:rFonts w:ascii="Palatino Linotype" w:hAnsi="Palatino Linotype"/>
          <w:i/>
          <w:szCs w:val="24"/>
        </w:rPr>
      </w:pPr>
      <w:r w:rsidRPr="007D6A5A">
        <w:rPr>
          <w:rFonts w:ascii="Palatino Linotype" w:hAnsi="Palatino Linotype"/>
          <w:b/>
          <w:i/>
          <w:szCs w:val="24"/>
        </w:rPr>
        <w:t>Artículo 92.</w:t>
      </w:r>
      <w:r w:rsidRPr="007D6A5A">
        <w:rPr>
          <w:rFonts w:ascii="Palatino Linotype" w:hAnsi="Palatino Linotype"/>
          <w:i/>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9BC2CF" w14:textId="12D68163" w:rsidR="00FA051D" w:rsidRPr="007D6A5A" w:rsidRDefault="007C33C5" w:rsidP="007D6A5A">
      <w:pPr>
        <w:autoSpaceDE w:val="0"/>
        <w:autoSpaceDN w:val="0"/>
        <w:adjustRightInd w:val="0"/>
        <w:spacing w:line="276" w:lineRule="auto"/>
        <w:ind w:left="851" w:right="567"/>
        <w:jc w:val="both"/>
        <w:rPr>
          <w:rFonts w:ascii="Palatino Linotype" w:hAnsi="Palatino Linotype"/>
          <w:i/>
          <w:szCs w:val="24"/>
        </w:rPr>
      </w:pPr>
      <w:r w:rsidRPr="007D6A5A">
        <w:rPr>
          <w:rFonts w:ascii="Palatino Linotype" w:hAnsi="Palatino Linotype"/>
          <w:b/>
          <w:i/>
          <w:szCs w:val="24"/>
        </w:rPr>
        <w:t xml:space="preserve"> </w:t>
      </w:r>
      <w:r w:rsidR="007D6A5A" w:rsidRPr="007D6A5A">
        <w:rPr>
          <w:rFonts w:ascii="Palatino Linotype" w:hAnsi="Palatino Linotype"/>
          <w:b/>
          <w:i/>
          <w:szCs w:val="24"/>
        </w:rPr>
        <w:t>XXV.</w:t>
      </w:r>
      <w:r w:rsidR="007D6A5A" w:rsidRPr="007D6A5A">
        <w:rPr>
          <w:rFonts w:ascii="Palatino Linotype" w:hAnsi="Palatino Linotype"/>
          <w:i/>
          <w:szCs w:val="24"/>
        </w:rPr>
        <w:t xml:space="preserve"> La información financiera sobre el presupuesto asignado, así como los informes del ejercicio trimestral del gasto, en términos de la Ley General de Contabilidad Gubernamental y demás disposiciones jurídicas aplicables;</w:t>
      </w:r>
    </w:p>
    <w:p w14:paraId="7C2DE151" w14:textId="71069E9C" w:rsidR="00900113" w:rsidRDefault="00E9218D" w:rsidP="005E1ABF">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Finalmente se trae a cuenta el contenido del primer párrafo del artículo 166, </w:t>
      </w:r>
      <w:r w:rsidR="008C5F6A">
        <w:rPr>
          <w:rFonts w:ascii="Palatino Linotype" w:hAnsi="Palatino Linotype"/>
          <w:sz w:val="24"/>
          <w:szCs w:val="24"/>
        </w:rPr>
        <w:t xml:space="preserve">de la Ley de Transparencia Estatal, </w:t>
      </w:r>
      <w:r>
        <w:rPr>
          <w:rFonts w:ascii="Palatino Linotype" w:hAnsi="Palatino Linotype"/>
          <w:sz w:val="24"/>
          <w:szCs w:val="24"/>
        </w:rPr>
        <w:t>que a la letra versa:</w:t>
      </w:r>
    </w:p>
    <w:p w14:paraId="264D928A" w14:textId="41AAFF0A" w:rsidR="00E9218D" w:rsidRPr="008C5F6A" w:rsidRDefault="008C5F6A" w:rsidP="00802CCD">
      <w:pPr>
        <w:autoSpaceDE w:val="0"/>
        <w:autoSpaceDN w:val="0"/>
        <w:adjustRightInd w:val="0"/>
        <w:spacing w:after="0" w:line="360" w:lineRule="auto"/>
        <w:ind w:left="851" w:right="567"/>
        <w:jc w:val="both"/>
        <w:rPr>
          <w:rFonts w:ascii="Palatino Linotype" w:hAnsi="Palatino Linotype"/>
          <w:i/>
          <w:szCs w:val="24"/>
        </w:rPr>
      </w:pPr>
      <w:r w:rsidRPr="008C5F6A">
        <w:rPr>
          <w:rFonts w:ascii="Palatino Linotype" w:hAnsi="Palatino Linotype"/>
          <w:b/>
          <w:i/>
          <w:szCs w:val="24"/>
        </w:rPr>
        <w:lastRenderedPageBreak/>
        <w:t>Artículo 166.</w:t>
      </w:r>
      <w:r w:rsidRPr="008C5F6A">
        <w:rPr>
          <w:rFonts w:ascii="Palatino Linotype" w:hAnsi="Palatino Linotype"/>
          <w:i/>
          <w:szCs w:val="24"/>
        </w:rPr>
        <w:t xml:space="preserve"> </w:t>
      </w:r>
      <w:r w:rsidRPr="008C5F6A">
        <w:rPr>
          <w:rFonts w:ascii="Palatino Linotype" w:hAnsi="Palatino Linotype"/>
          <w:b/>
          <w:i/>
          <w:szCs w:val="24"/>
        </w:rPr>
        <w:t>La obligación de acceso a la información pública se tendrá por cumplida cuando el solicitante tenga a su disposición la información requerida</w:t>
      </w:r>
      <w:r w:rsidRPr="008C5F6A">
        <w:rPr>
          <w:rFonts w:ascii="Palatino Linotype" w:hAnsi="Palatino Linotype"/>
          <w:i/>
          <w:szCs w:val="24"/>
        </w:rPr>
        <w:t>, o cuando realice la consulta de la misma en el lugar en el que ésta se localice.</w:t>
      </w:r>
    </w:p>
    <w:p w14:paraId="56937DD2" w14:textId="77777777" w:rsidR="00392478" w:rsidRDefault="00392478" w:rsidP="00802CCD">
      <w:pPr>
        <w:autoSpaceDE w:val="0"/>
        <w:autoSpaceDN w:val="0"/>
        <w:adjustRightInd w:val="0"/>
        <w:spacing w:after="0" w:line="360" w:lineRule="auto"/>
        <w:jc w:val="both"/>
        <w:rPr>
          <w:rFonts w:ascii="Palatino Linotype" w:hAnsi="Palatino Linotype"/>
          <w:b/>
          <w:i/>
          <w:sz w:val="24"/>
          <w:szCs w:val="24"/>
        </w:rPr>
      </w:pPr>
    </w:p>
    <w:p w14:paraId="20347221" w14:textId="4CCDB2F0" w:rsidR="00E9218D" w:rsidRPr="000D07F5" w:rsidRDefault="000D07F5" w:rsidP="005E1ABF">
      <w:pPr>
        <w:autoSpaceDE w:val="0"/>
        <w:autoSpaceDN w:val="0"/>
        <w:adjustRightInd w:val="0"/>
        <w:spacing w:line="360" w:lineRule="auto"/>
        <w:jc w:val="both"/>
        <w:rPr>
          <w:rFonts w:ascii="Palatino Linotype" w:hAnsi="Palatino Linotype"/>
          <w:b/>
          <w:i/>
          <w:sz w:val="24"/>
          <w:szCs w:val="24"/>
        </w:rPr>
      </w:pPr>
      <w:r w:rsidRPr="000D07F5">
        <w:rPr>
          <w:rFonts w:ascii="Palatino Linotype" w:hAnsi="Palatino Linotype"/>
          <w:b/>
          <w:i/>
          <w:sz w:val="24"/>
          <w:szCs w:val="24"/>
        </w:rPr>
        <w:t>DE LA VERSIÓN PÚBLICA</w:t>
      </w:r>
    </w:p>
    <w:p w14:paraId="0F005A5B" w14:textId="55F73056"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 xml:space="preserve">Derivado </w:t>
      </w:r>
      <w:r w:rsidR="00417F40" w:rsidRPr="005A76E3">
        <w:rPr>
          <w:rFonts w:ascii="Palatino Linotype" w:hAnsi="Palatino Linotype" w:cs="Arial"/>
          <w:sz w:val="24"/>
        </w:rPr>
        <w:t xml:space="preserve">es insoslayable resaltar </w:t>
      </w:r>
      <w:r w:rsidRPr="005A76E3">
        <w:rPr>
          <w:rFonts w:ascii="Palatino Linotype" w:hAnsi="Palatino Linotype" w:cs="Arial"/>
          <w:sz w:val="24"/>
        </w:rPr>
        <w:t>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1B97120E" w14:textId="77777777" w:rsidR="005A76E3" w:rsidRPr="005A76E3" w:rsidRDefault="005A76E3" w:rsidP="005A76E3">
      <w:pPr>
        <w:spacing w:after="0" w:line="360" w:lineRule="auto"/>
        <w:jc w:val="both"/>
        <w:rPr>
          <w:rFonts w:ascii="Palatino Linotype" w:hAnsi="Palatino Linotype" w:cs="Arial"/>
          <w:sz w:val="24"/>
        </w:rPr>
      </w:pPr>
    </w:p>
    <w:p w14:paraId="0D9C5105"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 xml:space="preserve">Artículo 3. </w:t>
      </w:r>
      <w:r w:rsidRPr="005A76E3">
        <w:rPr>
          <w:rFonts w:ascii="Palatino Linotype" w:hAnsi="Palatino Linotype" w:cs="Arial"/>
          <w:bCs/>
          <w:i/>
          <w:iCs/>
        </w:rPr>
        <w:t>Para los efectos de la presente Ley se entenderá por:</w:t>
      </w:r>
    </w:p>
    <w:p w14:paraId="40DCED8E"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Cs/>
          <w:i/>
          <w:iCs/>
        </w:rPr>
        <w:t>[…]</w:t>
      </w:r>
    </w:p>
    <w:p w14:paraId="76923806"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 xml:space="preserve">IX. Datos personales: </w:t>
      </w:r>
      <w:r w:rsidRPr="005A76E3">
        <w:rPr>
          <w:rFonts w:ascii="Palatino Linotype" w:hAnsi="Palatino Linotype" w:cs="Arial"/>
          <w:bCs/>
          <w:i/>
          <w:iCs/>
        </w:rPr>
        <w:t>La información concerniente a una persona, identificada o identificable según lo dispuesto por la Ley de Protección de Datos Personales del Estado de México;</w:t>
      </w:r>
    </w:p>
    <w:p w14:paraId="627C3D68"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w:t>
      </w:r>
    </w:p>
    <w:p w14:paraId="534CA91B"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 xml:space="preserve">XLV. Versión pública: </w:t>
      </w:r>
      <w:r w:rsidRPr="005A76E3">
        <w:rPr>
          <w:rFonts w:ascii="Palatino Linotype" w:hAnsi="Palatino Linotype" w:cs="Arial"/>
          <w:bCs/>
          <w:i/>
          <w:iCs/>
        </w:rPr>
        <w:t>Documento en el que se elimine, suprime o borra la información clasificada como reservada o confidencial para permitir su acceso.</w:t>
      </w:r>
    </w:p>
    <w:p w14:paraId="3F0040FB" w14:textId="77777777" w:rsidR="005A76E3" w:rsidRPr="005A76E3" w:rsidRDefault="005A76E3" w:rsidP="005A76E3">
      <w:pPr>
        <w:spacing w:after="0" w:line="240" w:lineRule="auto"/>
        <w:ind w:left="567" w:right="567"/>
        <w:jc w:val="both"/>
        <w:rPr>
          <w:rFonts w:ascii="Palatino Linotype" w:hAnsi="Palatino Linotype" w:cs="Arial"/>
        </w:rPr>
      </w:pPr>
    </w:p>
    <w:p w14:paraId="07C9C4AA"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Artículo 122.</w:t>
      </w:r>
      <w:r w:rsidRPr="005A76E3">
        <w:rPr>
          <w:rFonts w:ascii="Palatino Linotype" w:hAnsi="Palatino Linotype" w:cs="Arial"/>
          <w:i/>
          <w:iCs/>
        </w:rPr>
        <w:t xml:space="preserve"> La clasificación es el proceso mediante el cual el sujeto obligado determina que la información en su poder </w:t>
      </w:r>
      <w:proofErr w:type="spellStart"/>
      <w:r w:rsidRPr="005A76E3">
        <w:rPr>
          <w:rFonts w:ascii="Palatino Linotype" w:hAnsi="Palatino Linotype" w:cs="Arial"/>
          <w:i/>
          <w:iCs/>
        </w:rPr>
        <w:t>actualiza</w:t>
      </w:r>
      <w:proofErr w:type="spellEnd"/>
      <w:r w:rsidRPr="005A76E3">
        <w:rPr>
          <w:rFonts w:ascii="Palatino Linotype" w:hAnsi="Palatino Linotype" w:cs="Arial"/>
          <w:i/>
          <w:iCs/>
        </w:rPr>
        <w:t xml:space="preserve"> alguno de los supuestos de reserva o confidencialidad, de conformidad con lo dispuesto en el presente título.</w:t>
      </w:r>
    </w:p>
    <w:p w14:paraId="628A5B50"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i/>
          <w:iCs/>
        </w:rPr>
        <w:t>[…]</w:t>
      </w:r>
    </w:p>
    <w:p w14:paraId="70DDF6AF"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Artículo 132.</w:t>
      </w:r>
      <w:r w:rsidRPr="005A76E3">
        <w:rPr>
          <w:rFonts w:ascii="Palatino Linotype" w:hAnsi="Palatino Linotype" w:cs="Arial"/>
          <w:i/>
          <w:iCs/>
        </w:rPr>
        <w:t xml:space="preserve"> La clasificación de la información se llevará a cabo en el momento en que:</w:t>
      </w:r>
    </w:p>
    <w:p w14:paraId="0E4D83A0"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i/>
          <w:iCs/>
        </w:rPr>
        <w:t>[…]</w:t>
      </w:r>
    </w:p>
    <w:p w14:paraId="4EBF41E7"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II. Se determine mediante resolución de autoridad competente; o</w:t>
      </w:r>
    </w:p>
    <w:p w14:paraId="1A501E47" w14:textId="77777777" w:rsidR="005A76E3" w:rsidRPr="005A76E3" w:rsidRDefault="005A76E3" w:rsidP="005A76E3">
      <w:pPr>
        <w:spacing w:after="0" w:line="240" w:lineRule="auto"/>
        <w:ind w:left="567" w:right="567"/>
        <w:jc w:val="both"/>
        <w:rPr>
          <w:rFonts w:ascii="Palatino Linotype" w:hAnsi="Palatino Linotype" w:cs="Arial"/>
        </w:rPr>
      </w:pPr>
      <w:r w:rsidRPr="005A76E3">
        <w:rPr>
          <w:rFonts w:ascii="Palatino Linotype" w:hAnsi="Palatino Linotype" w:cs="Arial"/>
          <w:b/>
          <w:bCs/>
          <w:i/>
          <w:iCs/>
        </w:rPr>
        <w:t xml:space="preserve">Artículo 137. </w:t>
      </w:r>
      <w:r w:rsidRPr="005A76E3">
        <w:rPr>
          <w:rFonts w:ascii="Palatino Linotype" w:hAnsi="Palatino Linotype" w:cs="Arial"/>
          <w:bCs/>
          <w:i/>
          <w:iCs/>
        </w:rPr>
        <w:t xml:space="preserve">Cuando un mismo medio, impreso o electrónico, contenga información pública y reservada o confidencial, la Unidad de Transparencia para efectos de atender una </w:t>
      </w:r>
      <w:r w:rsidRPr="005A76E3">
        <w:rPr>
          <w:rFonts w:ascii="Palatino Linotype" w:hAnsi="Palatino Linotype" w:cs="Arial"/>
          <w:bCs/>
          <w:i/>
          <w:iCs/>
        </w:rPr>
        <w:lastRenderedPageBreak/>
        <w:t xml:space="preserve">solicitud de información, deberán elaborar una versión pública en la que se testen las partes o secciones clasificadas, indicando su contenido </w:t>
      </w:r>
      <w:r w:rsidRPr="005A76E3">
        <w:rPr>
          <w:rFonts w:ascii="Palatino Linotype" w:hAnsi="Palatino Linotype" w:cs="Arial"/>
          <w:bCs/>
          <w:i/>
          <w:iCs/>
          <w:u w:val="single"/>
        </w:rPr>
        <w:t>de manera genérica y fundando y motivando su clasificación.</w:t>
      </w:r>
      <w:r w:rsidRPr="005A76E3">
        <w:rPr>
          <w:rFonts w:ascii="Palatino Linotype" w:hAnsi="Palatino Linotype" w:cs="Arial"/>
          <w:bCs/>
          <w:i/>
          <w:iCs/>
        </w:rPr>
        <w:t>”</w:t>
      </w:r>
    </w:p>
    <w:p w14:paraId="0EA637BA" w14:textId="77777777" w:rsidR="005A76E3" w:rsidRPr="005A76E3" w:rsidRDefault="005A76E3" w:rsidP="005A76E3">
      <w:pPr>
        <w:spacing w:after="0" w:line="240" w:lineRule="auto"/>
        <w:ind w:left="567" w:right="567"/>
        <w:jc w:val="right"/>
        <w:rPr>
          <w:rFonts w:ascii="Palatino Linotype" w:hAnsi="Palatino Linotype" w:cs="Arial"/>
        </w:rPr>
      </w:pPr>
      <w:r w:rsidRPr="005A76E3">
        <w:rPr>
          <w:rFonts w:ascii="Palatino Linotype" w:hAnsi="Palatino Linotype" w:cs="Arial"/>
        </w:rPr>
        <w:t>(Énfasis añadido)</w:t>
      </w:r>
    </w:p>
    <w:p w14:paraId="19B49B50" w14:textId="77777777" w:rsidR="005A76E3" w:rsidRPr="005A76E3" w:rsidRDefault="005A76E3" w:rsidP="005A76E3">
      <w:pPr>
        <w:spacing w:after="0" w:line="360" w:lineRule="auto"/>
        <w:jc w:val="both"/>
        <w:rPr>
          <w:rFonts w:ascii="Palatino Linotype" w:hAnsi="Palatino Linotype" w:cs="Arial"/>
          <w:sz w:val="24"/>
        </w:rPr>
      </w:pPr>
    </w:p>
    <w:p w14:paraId="40B6FD24" w14:textId="77777777" w:rsidR="005A76E3" w:rsidRPr="005A76E3" w:rsidRDefault="005A76E3" w:rsidP="005A76E3">
      <w:pPr>
        <w:spacing w:after="0" w:line="360" w:lineRule="auto"/>
        <w:jc w:val="both"/>
        <w:rPr>
          <w:rFonts w:ascii="Palatino Linotype" w:hAnsi="Palatino Linotype" w:cs="Arial"/>
          <w:sz w:val="24"/>
          <w:lang w:val="es-ES"/>
        </w:rPr>
      </w:pPr>
      <w:r w:rsidRPr="005A76E3">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5A76E3">
        <w:rPr>
          <w:rFonts w:ascii="Palatino Linotype" w:hAnsi="Palatino Linotype" w:cs="Arial"/>
          <w:sz w:val="24"/>
          <w:lang w:val="es-ES_tradnl"/>
        </w:rPr>
        <w:t xml:space="preserve">el Sujeto Obligado </w:t>
      </w:r>
      <w:r w:rsidRPr="005A76E3">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5A76E3">
        <w:rPr>
          <w:rFonts w:ascii="Palatino Linotype" w:hAnsi="Palatino Linotype" w:cs="Arial"/>
          <w:b/>
          <w:sz w:val="24"/>
          <w:lang w:val="es-ES"/>
        </w:rPr>
        <w:t>LINEAMIENTOS GENERALES EN MATERIA DE CLASIFICACIÓN Y DESCLASIFICACIÓN DE LA INFORMACIÓN, ASÍ COMO PARA LA ELABORACIÓN DE VERSIONES PÚBLICAS</w:t>
      </w:r>
      <w:r w:rsidRPr="005A76E3">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471A26F1" w14:textId="77777777" w:rsidR="005A76E3" w:rsidRPr="005A76E3" w:rsidRDefault="005A76E3" w:rsidP="005A76E3">
      <w:pPr>
        <w:spacing w:after="0" w:line="360" w:lineRule="auto"/>
        <w:jc w:val="both"/>
        <w:rPr>
          <w:rFonts w:ascii="Palatino Linotype" w:hAnsi="Palatino Linotype" w:cs="Arial"/>
          <w:sz w:val="24"/>
          <w:lang w:val="es-ES"/>
        </w:rPr>
      </w:pPr>
    </w:p>
    <w:p w14:paraId="5154D5B9"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3E9802CF" w14:textId="77777777" w:rsidR="005A76E3" w:rsidRPr="005A76E3" w:rsidRDefault="005A76E3" w:rsidP="005A76E3">
      <w:pPr>
        <w:spacing w:after="0" w:line="360" w:lineRule="auto"/>
        <w:jc w:val="both"/>
        <w:rPr>
          <w:rFonts w:ascii="Palatino Linotype" w:hAnsi="Palatino Linotype" w:cs="Arial"/>
          <w:sz w:val="24"/>
        </w:rPr>
      </w:pPr>
    </w:p>
    <w:p w14:paraId="68B0888D" w14:textId="77777777" w:rsidR="005A76E3" w:rsidRPr="005A76E3" w:rsidRDefault="005A76E3" w:rsidP="005A76E3">
      <w:pPr>
        <w:spacing w:after="0" w:line="360" w:lineRule="auto"/>
        <w:jc w:val="both"/>
        <w:rPr>
          <w:rFonts w:ascii="Palatino Linotype" w:hAnsi="Palatino Linotype" w:cs="Arial"/>
          <w:sz w:val="24"/>
          <w:lang w:val="es-ES"/>
        </w:rPr>
      </w:pPr>
      <w:r w:rsidRPr="005A76E3">
        <w:rPr>
          <w:rFonts w:ascii="Palatino Linotype" w:hAnsi="Palatino Linotype" w:cs="Arial"/>
          <w:sz w:val="24"/>
        </w:rPr>
        <w:t>En el mismo sentido, en el caso específico</w:t>
      </w:r>
      <w:r w:rsidRPr="005A76E3">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5A76E3">
        <w:rPr>
          <w:rFonts w:ascii="Palatino Linotype" w:hAnsi="Palatino Linotype" w:cs="Arial"/>
          <w:b/>
          <w:sz w:val="24"/>
          <w:lang w:val="es-ES"/>
        </w:rPr>
        <w:t>Registro Federal de Contribuyentes</w:t>
      </w:r>
      <w:r w:rsidRPr="005A76E3">
        <w:rPr>
          <w:rFonts w:ascii="Palatino Linotype" w:hAnsi="Palatino Linotype" w:cs="Arial"/>
          <w:sz w:val="24"/>
          <w:lang w:val="es-ES"/>
        </w:rPr>
        <w:t xml:space="preserve"> (RFC) y la </w:t>
      </w:r>
      <w:r w:rsidRPr="005A76E3">
        <w:rPr>
          <w:rFonts w:ascii="Palatino Linotype" w:hAnsi="Palatino Linotype" w:cs="Arial"/>
          <w:b/>
          <w:sz w:val="24"/>
          <w:lang w:val="es-ES"/>
        </w:rPr>
        <w:t>Clave Única de Registro de Población</w:t>
      </w:r>
      <w:r w:rsidRPr="005A76E3">
        <w:rPr>
          <w:rFonts w:ascii="Palatino Linotype" w:hAnsi="Palatino Linotype" w:cs="Arial"/>
          <w:sz w:val="24"/>
          <w:lang w:val="es-ES"/>
        </w:rPr>
        <w:t xml:space="preserve"> (CURP).</w:t>
      </w:r>
    </w:p>
    <w:p w14:paraId="577382C1" w14:textId="77777777" w:rsidR="005A76E3" w:rsidRPr="005A76E3" w:rsidRDefault="005A76E3" w:rsidP="005A76E3">
      <w:pPr>
        <w:spacing w:after="0" w:line="360" w:lineRule="auto"/>
        <w:jc w:val="both"/>
        <w:rPr>
          <w:rFonts w:ascii="Palatino Linotype" w:hAnsi="Palatino Linotype" w:cs="Arial"/>
          <w:sz w:val="24"/>
        </w:rPr>
      </w:pPr>
    </w:p>
    <w:p w14:paraId="056C17C9"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lastRenderedPageBreak/>
        <w:t xml:space="preserve">En cuanto al Registro Federal de Contribuyentes (RFC) de las personas físicas que </w:t>
      </w:r>
      <w:r w:rsidRPr="005A76E3">
        <w:rPr>
          <w:rFonts w:ascii="Palatino Linotype" w:hAnsi="Palatino Linotype" w:cs="Arial"/>
          <w:b/>
          <w:sz w:val="24"/>
        </w:rPr>
        <w:t>no son proveedores</w:t>
      </w:r>
      <w:r w:rsidRPr="005A76E3">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1ED91C30" w14:textId="77777777" w:rsidR="005A76E3" w:rsidRPr="005A76E3" w:rsidRDefault="005A76E3" w:rsidP="005A76E3">
      <w:pPr>
        <w:spacing w:after="0" w:line="360" w:lineRule="auto"/>
        <w:jc w:val="both"/>
        <w:rPr>
          <w:rFonts w:ascii="Palatino Linotype" w:hAnsi="Palatino Linotype" w:cs="Arial"/>
          <w:sz w:val="24"/>
        </w:rPr>
      </w:pPr>
    </w:p>
    <w:p w14:paraId="0A1B30B0"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50277BD8" w14:textId="77777777" w:rsidR="005A76E3" w:rsidRPr="005A76E3" w:rsidRDefault="005A76E3" w:rsidP="005A76E3">
      <w:pPr>
        <w:spacing w:after="0" w:line="360" w:lineRule="auto"/>
        <w:jc w:val="both"/>
        <w:rPr>
          <w:rFonts w:ascii="Palatino Linotype" w:hAnsi="Palatino Linotype" w:cs="Arial"/>
          <w:sz w:val="24"/>
        </w:rPr>
      </w:pPr>
    </w:p>
    <w:p w14:paraId="15C6F83F" w14:textId="77777777" w:rsidR="005A76E3" w:rsidRPr="005A76E3" w:rsidRDefault="005A76E3" w:rsidP="005A76E3">
      <w:pPr>
        <w:spacing w:after="0" w:line="240" w:lineRule="auto"/>
        <w:ind w:left="567" w:right="567"/>
        <w:jc w:val="both"/>
        <w:rPr>
          <w:rFonts w:ascii="Palatino Linotype" w:hAnsi="Palatino Linotype" w:cs="Arial"/>
          <w:b/>
          <w:bCs/>
          <w:i/>
        </w:rPr>
      </w:pPr>
      <w:r w:rsidRPr="005A76E3">
        <w:rPr>
          <w:rFonts w:ascii="Palatino Linotype" w:hAnsi="Palatino Linotype" w:cs="Arial"/>
          <w:bCs/>
          <w:i/>
        </w:rPr>
        <w:t>“</w:t>
      </w:r>
      <w:r w:rsidRPr="005A76E3">
        <w:rPr>
          <w:rFonts w:ascii="Palatino Linotype" w:hAnsi="Palatino Linotype" w:cs="Arial"/>
          <w:b/>
          <w:bCs/>
          <w:i/>
        </w:rPr>
        <w:t xml:space="preserve">Registro Federal de Contribuyentes (RFC) de personas físicas. </w:t>
      </w:r>
      <w:r w:rsidRPr="005A76E3">
        <w:rPr>
          <w:rFonts w:ascii="Palatino Linotype" w:hAnsi="Palatino Linotype" w:cs="Arial"/>
          <w:bCs/>
          <w:i/>
        </w:rPr>
        <w:t xml:space="preserve">El RFC es una clave de carácter fiscal, </w:t>
      </w:r>
      <w:proofErr w:type="gramStart"/>
      <w:r w:rsidRPr="005A76E3">
        <w:rPr>
          <w:rFonts w:ascii="Palatino Linotype" w:hAnsi="Palatino Linotype" w:cs="Arial"/>
          <w:bCs/>
          <w:i/>
        </w:rPr>
        <w:t>única</w:t>
      </w:r>
      <w:proofErr w:type="gramEnd"/>
      <w:r w:rsidRPr="005A76E3">
        <w:rPr>
          <w:rFonts w:ascii="Palatino Linotype" w:hAnsi="Palatino Linotype" w:cs="Arial"/>
          <w:bCs/>
          <w:i/>
        </w:rPr>
        <w:t xml:space="preserve"> e irrepetible, que permite identificar al titular, su edad y fecha de nacimiento, por lo que es un dato personal de carácter confidencial.</w:t>
      </w:r>
    </w:p>
    <w:p w14:paraId="0D2E3626" w14:textId="77777777" w:rsidR="005A76E3" w:rsidRPr="005A76E3" w:rsidRDefault="005A76E3" w:rsidP="005A76E3">
      <w:pPr>
        <w:spacing w:after="0" w:line="240" w:lineRule="auto"/>
        <w:ind w:left="567" w:right="567"/>
        <w:jc w:val="both"/>
        <w:rPr>
          <w:rFonts w:ascii="Palatino Linotype" w:hAnsi="Palatino Linotype" w:cs="Arial"/>
          <w:bCs/>
          <w:i/>
        </w:rPr>
      </w:pPr>
      <w:r w:rsidRPr="005A76E3">
        <w:rPr>
          <w:rFonts w:ascii="Palatino Linotype" w:hAnsi="Palatino Linotype" w:cs="Arial"/>
          <w:bCs/>
          <w:i/>
        </w:rPr>
        <w:t>Resoluciones:</w:t>
      </w:r>
    </w:p>
    <w:p w14:paraId="40DFF831" w14:textId="77777777" w:rsidR="005A76E3" w:rsidRPr="005A76E3" w:rsidRDefault="005A76E3" w:rsidP="005A76E3">
      <w:pPr>
        <w:spacing w:after="0" w:line="240" w:lineRule="auto"/>
        <w:ind w:left="567" w:right="567"/>
        <w:jc w:val="both"/>
        <w:rPr>
          <w:rFonts w:ascii="Palatino Linotype" w:hAnsi="Palatino Linotype" w:cs="Arial"/>
          <w:bCs/>
          <w:i/>
        </w:rPr>
      </w:pPr>
      <w:r w:rsidRPr="005A76E3">
        <w:rPr>
          <w:rFonts w:ascii="Palatino Linotype" w:hAnsi="Palatino Linotype" w:cs="Arial"/>
          <w:bCs/>
          <w:i/>
        </w:rPr>
        <w:t>•</w:t>
      </w:r>
      <w:r w:rsidRPr="005A76E3">
        <w:rPr>
          <w:rFonts w:ascii="Palatino Linotype" w:hAnsi="Palatino Linotype" w:cs="Arial"/>
          <w:bCs/>
          <w:i/>
        </w:rPr>
        <w:tab/>
        <w:t>RRA 0189/17. Morena. 08 de febrero de 2017. Por unanimidad. Comisionado Ponente Joel Salas Suárez.</w:t>
      </w:r>
    </w:p>
    <w:p w14:paraId="6B4145F7" w14:textId="77777777" w:rsidR="005A76E3" w:rsidRPr="005A76E3" w:rsidRDefault="005A76E3" w:rsidP="005A76E3">
      <w:pPr>
        <w:spacing w:after="0" w:line="240" w:lineRule="auto"/>
        <w:ind w:left="567" w:right="567"/>
        <w:jc w:val="both"/>
        <w:rPr>
          <w:rFonts w:ascii="Palatino Linotype" w:hAnsi="Palatino Linotype" w:cs="Arial"/>
          <w:bCs/>
          <w:i/>
        </w:rPr>
      </w:pPr>
      <w:r w:rsidRPr="005A76E3">
        <w:rPr>
          <w:rFonts w:ascii="Palatino Linotype" w:hAnsi="Palatino Linotype" w:cs="Arial"/>
          <w:bCs/>
          <w:i/>
        </w:rPr>
        <w:t>•</w:t>
      </w:r>
      <w:r w:rsidRPr="005A76E3">
        <w:rPr>
          <w:rFonts w:ascii="Palatino Linotype" w:hAnsi="Palatino Linotype" w:cs="Arial"/>
          <w:bCs/>
          <w:i/>
        </w:rPr>
        <w:tab/>
        <w:t xml:space="preserve">RRA 0677/17. Universidad Nacional Autónoma de México. 08 de marzo de 2017. Por unanimidad. Comisionado Ponente </w:t>
      </w:r>
      <w:proofErr w:type="spellStart"/>
      <w:r w:rsidRPr="005A76E3">
        <w:rPr>
          <w:rFonts w:ascii="Palatino Linotype" w:hAnsi="Palatino Linotype" w:cs="Arial"/>
          <w:bCs/>
          <w:i/>
        </w:rPr>
        <w:t>Rosendoevgueni</w:t>
      </w:r>
      <w:proofErr w:type="spellEnd"/>
      <w:r w:rsidRPr="005A76E3">
        <w:rPr>
          <w:rFonts w:ascii="Palatino Linotype" w:hAnsi="Palatino Linotype" w:cs="Arial"/>
          <w:bCs/>
          <w:i/>
        </w:rPr>
        <w:t xml:space="preserve"> Monterrey </w:t>
      </w:r>
      <w:proofErr w:type="spellStart"/>
      <w:r w:rsidRPr="005A76E3">
        <w:rPr>
          <w:rFonts w:ascii="Palatino Linotype" w:hAnsi="Palatino Linotype" w:cs="Arial"/>
          <w:bCs/>
          <w:i/>
        </w:rPr>
        <w:t>Chepov</w:t>
      </w:r>
      <w:proofErr w:type="spellEnd"/>
      <w:r w:rsidRPr="005A76E3">
        <w:rPr>
          <w:rFonts w:ascii="Palatino Linotype" w:hAnsi="Palatino Linotype" w:cs="Arial"/>
          <w:bCs/>
          <w:i/>
        </w:rPr>
        <w:t xml:space="preserve">. </w:t>
      </w:r>
    </w:p>
    <w:p w14:paraId="42261096"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bCs/>
          <w:i/>
        </w:rPr>
        <w:t>•</w:t>
      </w:r>
      <w:r w:rsidRPr="005A76E3">
        <w:rPr>
          <w:rFonts w:ascii="Palatino Linotype" w:hAnsi="Palatino Linotype" w:cs="Arial"/>
          <w:bCs/>
          <w:i/>
        </w:rPr>
        <w:tab/>
        <w:t>RRA 1564/17. Tribunal Electoral del Poder Judicial de la Federación. 26 de abril de 2017. Por unanimidad. Comisionado Ponente Oscar Mauricio Guerra Ford.</w:t>
      </w:r>
      <w:r w:rsidRPr="005A76E3">
        <w:rPr>
          <w:rFonts w:ascii="Palatino Linotype" w:hAnsi="Palatino Linotype" w:cs="Arial"/>
          <w:i/>
        </w:rPr>
        <w:t>”</w:t>
      </w:r>
    </w:p>
    <w:p w14:paraId="49572E12" w14:textId="77777777" w:rsidR="005A76E3" w:rsidRPr="005A76E3" w:rsidRDefault="005A76E3" w:rsidP="005A76E3">
      <w:pPr>
        <w:spacing w:after="0" w:line="360" w:lineRule="auto"/>
        <w:jc w:val="both"/>
        <w:rPr>
          <w:rFonts w:ascii="Palatino Linotype" w:hAnsi="Palatino Linotype" w:cs="Arial"/>
          <w:sz w:val="24"/>
        </w:rPr>
      </w:pPr>
    </w:p>
    <w:p w14:paraId="308F51BD"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 xml:space="preserve">Así, el </w:t>
      </w:r>
      <w:r w:rsidRPr="005A76E3">
        <w:rPr>
          <w:rFonts w:ascii="Palatino Linotype" w:hAnsi="Palatino Linotype" w:cs="Arial"/>
          <w:b/>
          <w:sz w:val="24"/>
        </w:rPr>
        <w:t>RFC</w:t>
      </w:r>
      <w:r w:rsidRPr="005A76E3">
        <w:rPr>
          <w:rFonts w:ascii="Palatino Linotype" w:hAnsi="Palatino Linotype" w:cs="Arial"/>
          <w:sz w:val="24"/>
        </w:rPr>
        <w:t xml:space="preserve"> se vincula al nombre de su titular, permite identificar la edad de la persona, su fecha de nacimiento, así como su </w:t>
      </w:r>
      <w:proofErr w:type="spellStart"/>
      <w:r w:rsidRPr="005A76E3">
        <w:rPr>
          <w:rFonts w:ascii="Palatino Linotype" w:hAnsi="Palatino Linotype" w:cs="Arial"/>
          <w:sz w:val="24"/>
        </w:rPr>
        <w:t>homoclave</w:t>
      </w:r>
      <w:proofErr w:type="spellEnd"/>
      <w:r w:rsidRPr="005A76E3">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053F9A67" w14:textId="77777777" w:rsidR="005A76E3" w:rsidRPr="005A76E3" w:rsidRDefault="005A76E3" w:rsidP="005A76E3">
      <w:pPr>
        <w:spacing w:after="0" w:line="360" w:lineRule="auto"/>
        <w:jc w:val="both"/>
        <w:rPr>
          <w:rFonts w:ascii="Palatino Linotype" w:hAnsi="Palatino Linotype" w:cs="Arial"/>
          <w:sz w:val="24"/>
        </w:rPr>
      </w:pPr>
    </w:p>
    <w:p w14:paraId="7413139E"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5A76E3">
        <w:rPr>
          <w:rFonts w:ascii="Palatino Linotype" w:hAnsi="Palatino Linotype" w:cs="Arial"/>
          <w:b/>
          <w:sz w:val="24"/>
        </w:rPr>
        <w:t>SO/008/2019</w:t>
      </w:r>
      <w:r w:rsidRPr="005A76E3">
        <w:rPr>
          <w:rFonts w:ascii="Palatino Linotype" w:hAnsi="Palatino Linotype" w:cs="Arial"/>
          <w:sz w:val="24"/>
        </w:rPr>
        <w:t xml:space="preserve"> de la Segunda Época, el cual es del tenor literal siguiente:</w:t>
      </w:r>
    </w:p>
    <w:p w14:paraId="1AE48910" w14:textId="77777777" w:rsidR="005A76E3" w:rsidRPr="005A76E3" w:rsidRDefault="005A76E3" w:rsidP="005A76E3">
      <w:pPr>
        <w:spacing w:after="0" w:line="360" w:lineRule="auto"/>
        <w:jc w:val="both"/>
        <w:rPr>
          <w:rFonts w:ascii="Palatino Linotype" w:hAnsi="Palatino Linotype" w:cs="Arial"/>
          <w:sz w:val="24"/>
        </w:rPr>
      </w:pPr>
    </w:p>
    <w:p w14:paraId="4C6AFD9C"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b/>
          <w:i/>
        </w:rPr>
        <w:t>“Razón social y RFC de personas morales.</w:t>
      </w:r>
      <w:r w:rsidRPr="005A76E3">
        <w:rPr>
          <w:rFonts w:ascii="Palatino Linotype" w:hAnsi="Palatino Linotype" w:cs="Arial"/>
          <w:i/>
        </w:rPr>
        <w:t xml:space="preserve"> La denominación o razón social de personas morales </w:t>
      </w:r>
      <w:r w:rsidRPr="005A76E3">
        <w:rPr>
          <w:rFonts w:ascii="Palatino Linotype" w:hAnsi="Palatino Linotype" w:cs="Arial"/>
          <w:b/>
          <w:i/>
          <w:u w:val="single"/>
        </w:rPr>
        <w:t>es pública</w:t>
      </w:r>
      <w:r w:rsidRPr="005A76E3">
        <w:rPr>
          <w:rFonts w:ascii="Palatino Linotype" w:hAnsi="Palatino Linotype" w:cs="Arial"/>
          <w:i/>
        </w:rPr>
        <w:t xml:space="preserve">, por encontrarse inscritas en el Registro Público de Comercio; asimismo, </w:t>
      </w:r>
      <w:r w:rsidRPr="005A76E3">
        <w:rPr>
          <w:rFonts w:ascii="Palatino Linotype" w:hAnsi="Palatino Linotype" w:cs="Arial"/>
          <w:i/>
          <w:u w:val="single"/>
        </w:rPr>
        <w:t>su Registro Federal de Contribuyentes (RFC), en principio, también es público</w:t>
      </w:r>
      <w:r w:rsidRPr="005A76E3">
        <w:rPr>
          <w:rFonts w:ascii="Palatino Linotype" w:hAnsi="Palatino Linotype" w:cs="Arial"/>
          <w:i/>
        </w:rPr>
        <w:t>, ya que no se refiere a hechos o actos de carácter económico, contable, jurídico o administrativo que sean útiles o representen una ventaja a sus competidores.</w:t>
      </w:r>
    </w:p>
    <w:p w14:paraId="3F90187F"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i/>
        </w:rPr>
        <w:t>Precedentes:</w:t>
      </w:r>
    </w:p>
    <w:p w14:paraId="16089D47"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i/>
        </w:rPr>
        <w:t>•</w:t>
      </w:r>
      <w:r w:rsidRPr="005A76E3">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638657CD"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i/>
        </w:rPr>
        <w:t>•</w:t>
      </w:r>
      <w:r w:rsidRPr="005A76E3">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5A76E3">
        <w:rPr>
          <w:rFonts w:ascii="Palatino Linotype" w:hAnsi="Palatino Linotype" w:cs="Arial"/>
          <w:i/>
        </w:rPr>
        <w:t>Rosendoevgueni</w:t>
      </w:r>
      <w:proofErr w:type="spellEnd"/>
      <w:r w:rsidRPr="005A76E3">
        <w:rPr>
          <w:rFonts w:ascii="Palatino Linotype" w:hAnsi="Palatino Linotype" w:cs="Arial"/>
          <w:i/>
        </w:rPr>
        <w:t xml:space="preserve"> Monterrey </w:t>
      </w:r>
      <w:proofErr w:type="spellStart"/>
      <w:r w:rsidRPr="005A76E3">
        <w:rPr>
          <w:rFonts w:ascii="Palatino Linotype" w:hAnsi="Palatino Linotype" w:cs="Arial"/>
          <w:i/>
        </w:rPr>
        <w:t>Chepov</w:t>
      </w:r>
      <w:proofErr w:type="spellEnd"/>
      <w:r w:rsidRPr="005A76E3">
        <w:rPr>
          <w:rFonts w:ascii="Palatino Linotype" w:hAnsi="Palatino Linotype" w:cs="Arial"/>
          <w:i/>
        </w:rPr>
        <w:t>.</w:t>
      </w:r>
    </w:p>
    <w:p w14:paraId="33E3375A"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i/>
        </w:rPr>
        <w:t>•</w:t>
      </w:r>
      <w:r w:rsidRPr="005A76E3">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2ECF5668" w14:textId="77777777" w:rsidR="005A76E3" w:rsidRPr="005A76E3" w:rsidRDefault="005A76E3" w:rsidP="005A76E3">
      <w:pPr>
        <w:spacing w:after="0" w:line="360" w:lineRule="auto"/>
        <w:jc w:val="both"/>
        <w:rPr>
          <w:rFonts w:ascii="Palatino Linotype" w:hAnsi="Palatino Linotype" w:cs="Arial"/>
          <w:sz w:val="24"/>
        </w:rPr>
      </w:pPr>
    </w:p>
    <w:p w14:paraId="63329E09"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w:t>
      </w:r>
      <w:r w:rsidRPr="005A76E3">
        <w:rPr>
          <w:rFonts w:ascii="Palatino Linotype" w:hAnsi="Palatino Linotype" w:cs="Arial"/>
          <w:sz w:val="24"/>
        </w:rPr>
        <w:lastRenderedPageBreak/>
        <w:t xml:space="preserve">Acuerdo fundado y motivado en el que </w:t>
      </w:r>
      <w:r w:rsidRPr="005A76E3">
        <w:rPr>
          <w:rFonts w:ascii="Palatino Linotype" w:hAnsi="Palatino Linotype" w:cs="Arial"/>
          <w:sz w:val="24"/>
          <w:lang w:val="es-ES_tradnl"/>
        </w:rPr>
        <w:t>el Sujeto Obligado</w:t>
      </w:r>
      <w:r w:rsidRPr="005A76E3">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7E59956" w14:textId="77777777" w:rsidR="005A76E3" w:rsidRPr="005A76E3" w:rsidRDefault="005A76E3" w:rsidP="005A76E3">
      <w:pPr>
        <w:spacing w:after="0" w:line="360" w:lineRule="auto"/>
        <w:jc w:val="both"/>
        <w:rPr>
          <w:rFonts w:ascii="Palatino Linotype" w:hAnsi="Palatino Linotype" w:cs="Arial"/>
          <w:sz w:val="24"/>
        </w:rPr>
      </w:pPr>
    </w:p>
    <w:p w14:paraId="2E383875"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3DDAAD88" w14:textId="77777777" w:rsidR="005A76E3" w:rsidRPr="005A76E3" w:rsidRDefault="005A76E3" w:rsidP="005A76E3">
      <w:pPr>
        <w:spacing w:after="0" w:line="360" w:lineRule="auto"/>
        <w:jc w:val="both"/>
        <w:rPr>
          <w:rFonts w:ascii="Palatino Linotype" w:hAnsi="Palatino Linotype" w:cs="Arial"/>
          <w:sz w:val="24"/>
        </w:rPr>
      </w:pPr>
    </w:p>
    <w:p w14:paraId="094009C2"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Al respecto, el máximo tribunal del país ha establecido jurisprudencia respecto a qué debe entenderse por fundamentación y motivación, en los siguientes términos:</w:t>
      </w:r>
    </w:p>
    <w:p w14:paraId="78C318A9" w14:textId="77777777" w:rsidR="005A76E3" w:rsidRPr="005A76E3" w:rsidRDefault="005A76E3" w:rsidP="005A76E3">
      <w:pPr>
        <w:spacing w:after="0" w:line="360" w:lineRule="auto"/>
        <w:jc w:val="both"/>
        <w:rPr>
          <w:rFonts w:ascii="Palatino Linotype" w:hAnsi="Palatino Linotype" w:cs="Arial"/>
          <w:sz w:val="24"/>
        </w:rPr>
      </w:pPr>
    </w:p>
    <w:p w14:paraId="6F960CA5"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b/>
          <w:i/>
        </w:rPr>
        <w:t xml:space="preserve">“FUNDAMENTACIÓN Y MOTIVACIÓN. </w:t>
      </w:r>
      <w:r w:rsidRPr="005A76E3">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6A6FFC84" w14:textId="77777777" w:rsidR="005A76E3" w:rsidRPr="005A76E3" w:rsidRDefault="005A76E3" w:rsidP="005A76E3">
      <w:pPr>
        <w:spacing w:after="0" w:line="360" w:lineRule="auto"/>
        <w:jc w:val="both"/>
        <w:rPr>
          <w:rFonts w:ascii="Palatino Linotype" w:hAnsi="Palatino Linotype" w:cs="Arial"/>
          <w:sz w:val="24"/>
        </w:rPr>
      </w:pPr>
    </w:p>
    <w:p w14:paraId="6537476A"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14BBAA31"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E7CD6DD" w14:textId="77777777" w:rsidR="005A76E3" w:rsidRPr="005A76E3" w:rsidRDefault="005A76E3" w:rsidP="005A76E3">
      <w:pPr>
        <w:spacing w:after="0" w:line="360" w:lineRule="auto"/>
        <w:jc w:val="both"/>
        <w:rPr>
          <w:rFonts w:ascii="Palatino Linotype" w:hAnsi="Palatino Linotype" w:cs="Arial"/>
          <w:sz w:val="24"/>
        </w:rPr>
      </w:pPr>
    </w:p>
    <w:p w14:paraId="164BDDEA" w14:textId="77777777" w:rsidR="005A76E3" w:rsidRPr="005A76E3" w:rsidRDefault="005A76E3" w:rsidP="005A76E3">
      <w:pPr>
        <w:spacing w:after="0" w:line="240" w:lineRule="auto"/>
        <w:ind w:left="567" w:right="567"/>
        <w:jc w:val="both"/>
        <w:rPr>
          <w:rFonts w:ascii="Palatino Linotype" w:hAnsi="Palatino Linotype" w:cs="Arial"/>
          <w:i/>
        </w:rPr>
      </w:pPr>
      <w:r w:rsidRPr="005A76E3">
        <w:rPr>
          <w:rFonts w:ascii="Palatino Linotype" w:hAnsi="Palatino Linotype" w:cs="Arial"/>
          <w:b/>
          <w:i/>
        </w:rPr>
        <w:t>“FUNDAMENTACIÓN Y MOTIVACIÓN. EL ASPECTO FORMAL DE LA GARANTÍA Y SU FINALIDAD SE TRADUCEN EN EXPLICAR, JUSTIFICAR, POSIBILITAR LA DEFENSA Y COMUNICAR LA DECISIÓN</w:t>
      </w:r>
      <w:r w:rsidRPr="005A76E3">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78D16C6" w14:textId="77777777" w:rsidR="005A76E3" w:rsidRPr="005A76E3" w:rsidRDefault="005A76E3" w:rsidP="005A76E3">
      <w:pPr>
        <w:spacing w:after="0" w:line="360" w:lineRule="auto"/>
        <w:jc w:val="both"/>
        <w:rPr>
          <w:rFonts w:ascii="Palatino Linotype" w:hAnsi="Palatino Linotype" w:cs="Arial"/>
          <w:sz w:val="24"/>
        </w:rPr>
      </w:pPr>
    </w:p>
    <w:p w14:paraId="7AAF8FAE" w14:textId="77777777" w:rsidR="005A76E3" w:rsidRPr="005A76E3" w:rsidRDefault="005A76E3" w:rsidP="005A76E3">
      <w:pPr>
        <w:spacing w:after="0" w:line="360" w:lineRule="auto"/>
        <w:jc w:val="both"/>
        <w:rPr>
          <w:rFonts w:ascii="Palatino Linotype" w:hAnsi="Palatino Linotype" w:cs="Arial"/>
          <w:sz w:val="24"/>
        </w:rPr>
      </w:pPr>
      <w:r w:rsidRPr="005A76E3">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C27F9D3" w14:textId="77777777" w:rsidR="005A76E3" w:rsidRPr="005A76E3" w:rsidRDefault="005A76E3" w:rsidP="005A76E3">
      <w:pPr>
        <w:spacing w:after="0" w:line="360" w:lineRule="auto"/>
        <w:jc w:val="both"/>
        <w:rPr>
          <w:rFonts w:ascii="Palatino Linotype" w:hAnsi="Palatino Linotype" w:cs="Arial"/>
          <w:sz w:val="24"/>
        </w:rPr>
      </w:pPr>
    </w:p>
    <w:p w14:paraId="64A7F7FB" w14:textId="77777777" w:rsidR="005A76E3" w:rsidRPr="005A76E3" w:rsidRDefault="005A76E3" w:rsidP="005A76E3">
      <w:pPr>
        <w:spacing w:after="0" w:line="360" w:lineRule="auto"/>
        <w:jc w:val="both"/>
        <w:rPr>
          <w:rFonts w:ascii="Palatino Linotype" w:hAnsi="Palatino Linotype" w:cs="Arial"/>
          <w:sz w:val="24"/>
          <w:lang w:val="es-ES"/>
        </w:rPr>
      </w:pPr>
      <w:r w:rsidRPr="005A76E3">
        <w:rPr>
          <w:rFonts w:ascii="Palatino Linotype" w:hAnsi="Palatino Linotype" w:cs="Arial"/>
          <w:sz w:val="24"/>
          <w:lang w:val="es-ES"/>
        </w:rPr>
        <w:t>Por lo tanto, la entrega de documentos en su versión pública debe acompañarse necesariamente del Acuerdo del Comité de Transparencia del Sujeto Obligado</w:t>
      </w:r>
      <w:r w:rsidRPr="005A76E3">
        <w:rPr>
          <w:rFonts w:ascii="Palatino Linotype" w:hAnsi="Palatino Linotype" w:cs="Arial"/>
          <w:b/>
          <w:sz w:val="24"/>
          <w:lang w:val="es-ES"/>
        </w:rPr>
        <w:t xml:space="preserve"> </w:t>
      </w:r>
      <w:r w:rsidRPr="005A76E3">
        <w:rPr>
          <w:rFonts w:ascii="Palatino Linotype" w:hAnsi="Palatino Linotype" w:cs="Arial"/>
          <w:sz w:val="24"/>
          <w:lang w:val="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w:t>
      </w:r>
      <w:r w:rsidRPr="005A76E3">
        <w:rPr>
          <w:rFonts w:ascii="Palatino Linotype" w:hAnsi="Palatino Linotype" w:cs="Arial"/>
          <w:sz w:val="24"/>
          <w:lang w:val="es-ES"/>
        </w:rPr>
        <w:lastRenderedPageBreak/>
        <w:t>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6DC6EF7E" w14:textId="77777777" w:rsidR="004E3CC5" w:rsidRDefault="004E3CC5"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CB14C8F" w14:textId="0A05C1E8"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217BF">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D217BF">
        <w:rPr>
          <w:rFonts w:ascii="Palatino Linotype" w:eastAsia="Palatino Linotype" w:hAnsi="Palatino Linotype" w:cs="Palatino Linotype"/>
          <w:b/>
          <w:sz w:val="24"/>
          <w:szCs w:val="24"/>
          <w:lang w:eastAsia="es-MX"/>
        </w:rPr>
        <w:t>Recurrente</w:t>
      </w:r>
      <w:r w:rsidRPr="00D217BF">
        <w:rPr>
          <w:rFonts w:ascii="Palatino Linotype" w:eastAsia="Palatino Linotype" w:hAnsi="Palatino Linotype" w:cs="Palatino Linotype"/>
          <w:sz w:val="24"/>
          <w:szCs w:val="24"/>
          <w:lang w:eastAsia="es-MX"/>
        </w:rPr>
        <w:t xml:space="preserve"> resultan fundados; por ello </w:t>
      </w:r>
      <w:r w:rsidRPr="00D217BF">
        <w:rPr>
          <w:rFonts w:ascii="Palatino Linotype" w:eastAsia="Palatino Linotype" w:hAnsi="Palatino Linotype" w:cs="Palatino Linotype"/>
          <w:b/>
          <w:sz w:val="24"/>
          <w:szCs w:val="24"/>
          <w:lang w:eastAsia="es-MX"/>
        </w:rPr>
        <w:t xml:space="preserve">con fundamento en la </w:t>
      </w:r>
      <w:r w:rsidR="006533FD" w:rsidRPr="00D217BF">
        <w:rPr>
          <w:rFonts w:ascii="Palatino Linotype" w:eastAsia="Palatino Linotype" w:hAnsi="Palatino Linotype" w:cs="Palatino Linotype"/>
          <w:b/>
          <w:sz w:val="24"/>
          <w:szCs w:val="24"/>
          <w:lang w:eastAsia="es-MX"/>
        </w:rPr>
        <w:t>segunda</w:t>
      </w:r>
      <w:r w:rsidRPr="00D217BF">
        <w:rPr>
          <w:rFonts w:ascii="Palatino Linotype" w:eastAsia="Palatino Linotype" w:hAnsi="Palatino Linotype" w:cs="Palatino Linotype"/>
          <w:b/>
          <w:sz w:val="24"/>
          <w:szCs w:val="24"/>
          <w:lang w:eastAsia="es-MX"/>
        </w:rPr>
        <w:t xml:space="preserve"> hipótesis de la fracción III del artículo 186 </w:t>
      </w:r>
      <w:r w:rsidRPr="00D217BF">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006533FD" w:rsidRPr="00D217BF">
        <w:rPr>
          <w:rFonts w:ascii="Palatino Linotype" w:eastAsia="Palatino Linotype" w:hAnsi="Palatino Linotype" w:cs="Palatino Linotype"/>
          <w:b/>
          <w:sz w:val="24"/>
          <w:szCs w:val="24"/>
          <w:lang w:eastAsia="es-MX"/>
        </w:rPr>
        <w:t>MODIFICA</w:t>
      </w:r>
      <w:r w:rsidRPr="00D217BF">
        <w:rPr>
          <w:rFonts w:ascii="Palatino Linotype" w:eastAsia="Palatino Linotype" w:hAnsi="Palatino Linotype" w:cs="Palatino Linotype"/>
          <w:b/>
          <w:sz w:val="24"/>
          <w:szCs w:val="24"/>
          <w:lang w:eastAsia="es-MX"/>
        </w:rPr>
        <w:t xml:space="preserve"> </w:t>
      </w:r>
      <w:r w:rsidRPr="00D217BF">
        <w:rPr>
          <w:rFonts w:ascii="Palatino Linotype" w:eastAsia="Palatino Linotype" w:hAnsi="Palatino Linotype" w:cs="Palatino Linotype"/>
          <w:sz w:val="24"/>
          <w:szCs w:val="24"/>
          <w:lang w:eastAsia="es-MX"/>
        </w:rPr>
        <w:t>la respuesta proporcionada a la solicitud de información número</w:t>
      </w:r>
      <w:r w:rsidRPr="00D217BF">
        <w:rPr>
          <w:rFonts w:ascii="Palatino Linotype" w:eastAsia="Palatino Linotype" w:hAnsi="Palatino Linotype" w:cs="Palatino Linotype"/>
          <w:b/>
          <w:sz w:val="24"/>
          <w:szCs w:val="24"/>
          <w:lang w:eastAsia="es-MX"/>
        </w:rPr>
        <w:t xml:space="preserve"> </w:t>
      </w:r>
      <w:r w:rsidR="00A50D23" w:rsidRPr="00A50D23">
        <w:rPr>
          <w:rFonts w:ascii="Palatino Linotype" w:hAnsi="Palatino Linotype" w:cs="Arial"/>
          <w:b/>
          <w:bCs/>
          <w:sz w:val="24"/>
          <w:szCs w:val="24"/>
        </w:rPr>
        <w:t>00443/PJUDICI/IP/2024</w:t>
      </w:r>
      <w:r w:rsidRPr="00D217BF">
        <w:rPr>
          <w:rFonts w:ascii="Palatino Linotype" w:eastAsia="Palatino Linotype" w:hAnsi="Palatino Linotype" w:cs="Palatino Linotype"/>
          <w:sz w:val="24"/>
          <w:szCs w:val="24"/>
          <w:lang w:eastAsia="es-MX"/>
        </w:rPr>
        <w:t>,</w:t>
      </w:r>
      <w:r w:rsidRPr="00D217BF">
        <w:rPr>
          <w:rFonts w:ascii="Palatino Linotype" w:eastAsia="Palatino Linotype" w:hAnsi="Palatino Linotype" w:cs="Palatino Linotype"/>
          <w:b/>
          <w:sz w:val="24"/>
          <w:szCs w:val="24"/>
          <w:lang w:eastAsia="es-MX"/>
        </w:rPr>
        <w:t xml:space="preserve"> </w:t>
      </w:r>
      <w:r w:rsidRPr="00D217BF">
        <w:rPr>
          <w:rFonts w:ascii="Palatino Linotype" w:eastAsia="Palatino Linotype" w:hAnsi="Palatino Linotype" w:cs="Palatino Linotype"/>
          <w:sz w:val="24"/>
          <w:szCs w:val="24"/>
          <w:lang w:eastAsia="es-MX"/>
        </w:rPr>
        <w:t>que ha sido materia del presente estudio.</w:t>
      </w:r>
    </w:p>
    <w:p w14:paraId="68D30AAD" w14:textId="77777777"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34D6B17" w14:textId="77777777"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217BF">
        <w:rPr>
          <w:rFonts w:ascii="Palatino Linotype" w:eastAsia="Palatino Linotype" w:hAnsi="Palatino Linotype" w:cs="Palatino Linotype"/>
          <w:sz w:val="24"/>
          <w:szCs w:val="24"/>
          <w:lang w:eastAsia="es-MX"/>
        </w:rPr>
        <w:t>Por lo antes expuesto y fundado es de resolverse y,</w:t>
      </w:r>
    </w:p>
    <w:p w14:paraId="4C11F578" w14:textId="77777777"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6802EB90" w14:textId="77777777" w:rsidR="00B40482" w:rsidRPr="00D217BF" w:rsidRDefault="00B40482" w:rsidP="00A57ED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D217BF">
        <w:rPr>
          <w:rFonts w:ascii="Palatino Linotype" w:eastAsia="Palatino Linotype" w:hAnsi="Palatino Linotype" w:cs="Palatino Linotype"/>
          <w:b/>
          <w:sz w:val="28"/>
          <w:szCs w:val="28"/>
          <w:lang w:eastAsia="es-MX"/>
        </w:rPr>
        <w:t>S E    R E S U E L V E</w:t>
      </w:r>
    </w:p>
    <w:p w14:paraId="5313E487" w14:textId="77777777" w:rsidR="00B40482" w:rsidRPr="00D217BF" w:rsidRDefault="00B40482" w:rsidP="00A57ED7">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p>
    <w:p w14:paraId="3D32FA7E" w14:textId="58259105"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217BF">
        <w:rPr>
          <w:rFonts w:ascii="Palatino Linotype" w:eastAsia="Palatino Linotype" w:hAnsi="Palatino Linotype" w:cs="Palatino Linotype"/>
          <w:b/>
          <w:sz w:val="26"/>
          <w:szCs w:val="26"/>
          <w:lang w:eastAsia="es-MX"/>
        </w:rPr>
        <w:t>PRIMERO</w:t>
      </w:r>
      <w:r w:rsidRPr="00D217BF">
        <w:rPr>
          <w:rFonts w:ascii="Palatino Linotype" w:eastAsia="Palatino Linotype" w:hAnsi="Palatino Linotype" w:cs="Palatino Linotype"/>
          <w:b/>
          <w:sz w:val="24"/>
          <w:szCs w:val="24"/>
          <w:lang w:eastAsia="es-MX"/>
        </w:rPr>
        <w:t>.</w:t>
      </w:r>
      <w:r w:rsidRPr="00D217BF">
        <w:rPr>
          <w:rFonts w:ascii="Palatino Linotype" w:eastAsia="Palatino Linotype" w:hAnsi="Palatino Linotype" w:cs="Palatino Linotype"/>
          <w:sz w:val="24"/>
          <w:szCs w:val="24"/>
          <w:lang w:eastAsia="es-MX"/>
        </w:rPr>
        <w:t xml:space="preserve"> Se </w:t>
      </w:r>
      <w:r w:rsidR="006533FD" w:rsidRPr="00D217BF">
        <w:rPr>
          <w:rFonts w:ascii="Palatino Linotype" w:eastAsia="Palatino Linotype" w:hAnsi="Palatino Linotype" w:cs="Palatino Linotype"/>
          <w:b/>
          <w:sz w:val="24"/>
          <w:szCs w:val="24"/>
          <w:lang w:eastAsia="es-MX"/>
        </w:rPr>
        <w:t>MODIFICA</w:t>
      </w:r>
      <w:r w:rsidRPr="00D217BF">
        <w:rPr>
          <w:rFonts w:ascii="Palatino Linotype" w:eastAsia="Palatino Linotype" w:hAnsi="Palatino Linotype" w:cs="Palatino Linotype"/>
          <w:sz w:val="24"/>
          <w:szCs w:val="24"/>
          <w:lang w:eastAsia="es-MX"/>
        </w:rPr>
        <w:t xml:space="preserve"> la respuesta entregada por el </w:t>
      </w:r>
      <w:r w:rsidRPr="00D217BF">
        <w:rPr>
          <w:rFonts w:ascii="Palatino Linotype" w:eastAsia="Palatino Linotype" w:hAnsi="Palatino Linotype" w:cs="Palatino Linotype"/>
          <w:b/>
          <w:sz w:val="24"/>
          <w:szCs w:val="24"/>
          <w:lang w:eastAsia="es-MX"/>
        </w:rPr>
        <w:t xml:space="preserve">Sujeto Obligado </w:t>
      </w:r>
      <w:r w:rsidRPr="00D217BF">
        <w:rPr>
          <w:rFonts w:ascii="Palatino Linotype" w:eastAsia="Palatino Linotype" w:hAnsi="Palatino Linotype" w:cs="Palatino Linotype"/>
          <w:sz w:val="24"/>
          <w:szCs w:val="24"/>
          <w:lang w:eastAsia="es-MX"/>
        </w:rPr>
        <w:t xml:space="preserve">a la solicitud de información </w:t>
      </w:r>
      <w:r w:rsidR="00A50D23" w:rsidRPr="00A50D23">
        <w:rPr>
          <w:rFonts w:ascii="Palatino Linotype" w:hAnsi="Palatino Linotype" w:cs="Arial"/>
          <w:b/>
          <w:bCs/>
          <w:sz w:val="24"/>
          <w:szCs w:val="24"/>
        </w:rPr>
        <w:t>00443/PJUDICI/IP/2024</w:t>
      </w:r>
      <w:r w:rsidRPr="00D217BF">
        <w:rPr>
          <w:rFonts w:ascii="Palatino Linotype" w:eastAsia="Palatino Linotype" w:hAnsi="Palatino Linotype" w:cs="Palatino Linotype"/>
          <w:sz w:val="24"/>
          <w:szCs w:val="24"/>
          <w:lang w:eastAsia="es-MX"/>
        </w:rPr>
        <w:t xml:space="preserve">, por resultar fundados los motivos de inconformidad argüidos </w:t>
      </w:r>
      <w:r w:rsidRPr="00C75995">
        <w:rPr>
          <w:rFonts w:ascii="Palatino Linotype" w:eastAsia="Palatino Linotype" w:hAnsi="Palatino Linotype" w:cs="Palatino Linotype"/>
          <w:sz w:val="24"/>
          <w:szCs w:val="24"/>
          <w:lang w:eastAsia="es-MX"/>
        </w:rPr>
        <w:t xml:space="preserve">por la parte </w:t>
      </w:r>
      <w:r w:rsidRPr="00C75995">
        <w:rPr>
          <w:rFonts w:ascii="Palatino Linotype" w:eastAsia="Palatino Linotype" w:hAnsi="Palatino Linotype" w:cs="Palatino Linotype"/>
          <w:b/>
          <w:sz w:val="24"/>
          <w:szCs w:val="24"/>
          <w:lang w:eastAsia="es-MX"/>
        </w:rPr>
        <w:t>Recurrente</w:t>
      </w:r>
      <w:r w:rsidRPr="00C75995">
        <w:rPr>
          <w:rFonts w:ascii="Palatino Linotype" w:eastAsia="Palatino Linotype" w:hAnsi="Palatino Linotype" w:cs="Palatino Linotype"/>
          <w:sz w:val="24"/>
          <w:szCs w:val="24"/>
          <w:lang w:eastAsia="es-MX"/>
        </w:rPr>
        <w:t>, en términos del considerando</w:t>
      </w:r>
      <w:r w:rsidRPr="00C75995">
        <w:rPr>
          <w:rFonts w:ascii="Palatino Linotype" w:eastAsia="Palatino Linotype" w:hAnsi="Palatino Linotype" w:cs="Palatino Linotype"/>
          <w:b/>
          <w:sz w:val="24"/>
          <w:szCs w:val="24"/>
          <w:lang w:eastAsia="es-MX"/>
        </w:rPr>
        <w:t xml:space="preserve"> </w:t>
      </w:r>
      <w:r w:rsidR="00112238" w:rsidRPr="00C75995">
        <w:rPr>
          <w:rFonts w:ascii="Palatino Linotype" w:eastAsia="Palatino Linotype" w:hAnsi="Palatino Linotype" w:cs="Palatino Linotype"/>
          <w:b/>
          <w:sz w:val="24"/>
          <w:szCs w:val="24"/>
          <w:lang w:eastAsia="es-MX"/>
        </w:rPr>
        <w:t>QUINTO</w:t>
      </w:r>
      <w:r w:rsidRPr="00C75995">
        <w:rPr>
          <w:rFonts w:ascii="Palatino Linotype" w:eastAsia="Palatino Linotype" w:hAnsi="Palatino Linotype" w:cs="Palatino Linotype"/>
          <w:b/>
          <w:sz w:val="24"/>
          <w:szCs w:val="24"/>
          <w:lang w:eastAsia="es-MX"/>
        </w:rPr>
        <w:t xml:space="preserve"> </w:t>
      </w:r>
      <w:r w:rsidRPr="00C75995">
        <w:rPr>
          <w:rFonts w:ascii="Palatino Linotype" w:eastAsia="Palatino Linotype" w:hAnsi="Palatino Linotype" w:cs="Palatino Linotype"/>
          <w:sz w:val="24"/>
          <w:szCs w:val="24"/>
          <w:lang w:eastAsia="es-MX"/>
        </w:rPr>
        <w:t>de la presente resolución.</w:t>
      </w:r>
      <w:r w:rsidRPr="00D217BF">
        <w:rPr>
          <w:rFonts w:ascii="Palatino Linotype" w:eastAsia="Palatino Linotype" w:hAnsi="Palatino Linotype" w:cs="Palatino Linotype"/>
          <w:sz w:val="24"/>
          <w:szCs w:val="24"/>
          <w:lang w:eastAsia="es-MX"/>
        </w:rPr>
        <w:t xml:space="preserve"> </w:t>
      </w:r>
    </w:p>
    <w:p w14:paraId="67C07961" w14:textId="77777777"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24C17A10" w14:textId="528496B7" w:rsidR="00A86BDA" w:rsidRPr="00217C98" w:rsidRDefault="00B40482" w:rsidP="00A86BDA">
      <w:pPr>
        <w:autoSpaceDE w:val="0"/>
        <w:autoSpaceDN w:val="0"/>
        <w:adjustRightInd w:val="0"/>
        <w:spacing w:before="240" w:line="360" w:lineRule="auto"/>
        <w:ind w:right="49"/>
        <w:jc w:val="both"/>
        <w:rPr>
          <w:rFonts w:ascii="Palatino Linotype" w:hAnsi="Palatino Linotype" w:cs="Arial"/>
          <w:sz w:val="24"/>
          <w:szCs w:val="24"/>
        </w:rPr>
      </w:pPr>
      <w:r w:rsidRPr="00D217BF">
        <w:rPr>
          <w:rFonts w:ascii="Palatino Linotype" w:eastAsia="Palatino Linotype" w:hAnsi="Palatino Linotype" w:cs="Palatino Linotype"/>
          <w:b/>
          <w:sz w:val="26"/>
          <w:szCs w:val="26"/>
          <w:lang w:eastAsia="es-MX"/>
        </w:rPr>
        <w:t>SEGUNDO</w:t>
      </w:r>
      <w:r w:rsidRPr="00D217BF">
        <w:rPr>
          <w:rFonts w:ascii="Palatino Linotype" w:eastAsia="Palatino Linotype" w:hAnsi="Palatino Linotype" w:cs="Palatino Linotype"/>
          <w:b/>
          <w:sz w:val="24"/>
          <w:szCs w:val="24"/>
          <w:lang w:eastAsia="es-MX"/>
        </w:rPr>
        <w:t>.</w:t>
      </w:r>
      <w:r w:rsidRPr="00D217BF">
        <w:rPr>
          <w:rFonts w:ascii="Palatino Linotype" w:eastAsia="Palatino Linotype" w:hAnsi="Palatino Linotype" w:cs="Palatino Linotype"/>
          <w:sz w:val="24"/>
          <w:szCs w:val="24"/>
          <w:lang w:eastAsia="es-MX"/>
        </w:rPr>
        <w:t xml:space="preserve"> </w:t>
      </w:r>
      <w:r w:rsidR="00A86BDA" w:rsidRPr="00A86BDA">
        <w:rPr>
          <w:rFonts w:ascii="Palatino Linotype" w:hAnsi="Palatino Linotype" w:cs="Arial"/>
          <w:sz w:val="24"/>
          <w:szCs w:val="24"/>
        </w:rPr>
        <w:t xml:space="preserve">Se </w:t>
      </w:r>
      <w:r w:rsidR="00A86BDA" w:rsidRPr="00A86BDA">
        <w:rPr>
          <w:rFonts w:ascii="Palatino Linotype" w:hAnsi="Palatino Linotype" w:cs="Arial"/>
          <w:b/>
          <w:sz w:val="24"/>
          <w:szCs w:val="24"/>
        </w:rPr>
        <w:t>ORDENA</w:t>
      </w:r>
      <w:r w:rsidR="00A86BDA" w:rsidRPr="00A86BDA">
        <w:rPr>
          <w:rFonts w:ascii="Palatino Linotype" w:hAnsi="Palatino Linotype" w:cs="Arial"/>
          <w:sz w:val="24"/>
          <w:szCs w:val="24"/>
        </w:rPr>
        <w:t xml:space="preserve"> al </w:t>
      </w:r>
      <w:r w:rsidR="00A86BDA" w:rsidRPr="00A86BDA">
        <w:rPr>
          <w:rFonts w:ascii="Palatino Linotype" w:hAnsi="Palatino Linotype" w:cs="Arial"/>
          <w:b/>
          <w:sz w:val="24"/>
          <w:szCs w:val="24"/>
        </w:rPr>
        <w:t>SUJETO OBLIGADO</w:t>
      </w:r>
      <w:r w:rsidR="00A86BDA" w:rsidRPr="00A86BDA">
        <w:rPr>
          <w:rFonts w:ascii="Palatino Linotype" w:hAnsi="Palatino Linotype" w:cs="Arial"/>
          <w:sz w:val="24"/>
          <w:szCs w:val="24"/>
        </w:rPr>
        <w:t xml:space="preserve"> realizar una búsqueda exhaustiva y razonable a fin de entregar a</w:t>
      </w:r>
      <w:r w:rsidR="00A86BDA">
        <w:rPr>
          <w:rFonts w:ascii="Palatino Linotype" w:hAnsi="Palatino Linotype" w:cs="Arial"/>
          <w:sz w:val="24"/>
          <w:szCs w:val="24"/>
        </w:rPr>
        <w:t>l</w:t>
      </w:r>
      <w:r w:rsidR="00A86BDA" w:rsidRPr="00A86BDA">
        <w:rPr>
          <w:rFonts w:ascii="Palatino Linotype" w:hAnsi="Palatino Linotype" w:cs="Arial"/>
          <w:sz w:val="24"/>
          <w:szCs w:val="24"/>
        </w:rPr>
        <w:t xml:space="preserve"> </w:t>
      </w:r>
      <w:r w:rsidR="00A86BDA" w:rsidRPr="00A86BDA">
        <w:rPr>
          <w:rFonts w:ascii="Palatino Linotype" w:hAnsi="Palatino Linotype" w:cs="Arial"/>
          <w:b/>
          <w:bCs/>
          <w:sz w:val="24"/>
          <w:szCs w:val="24"/>
        </w:rPr>
        <w:t xml:space="preserve">RECURRENTE, </w:t>
      </w:r>
      <w:r w:rsidR="00A86BDA" w:rsidRPr="00A86BDA">
        <w:rPr>
          <w:rFonts w:ascii="Palatino Linotype" w:hAnsi="Palatino Linotype" w:cs="Arial"/>
          <w:sz w:val="24"/>
          <w:szCs w:val="24"/>
        </w:rPr>
        <w:t xml:space="preserve">en términos del </w:t>
      </w:r>
      <w:r w:rsidR="00A86BDA" w:rsidRPr="00A86BDA">
        <w:rPr>
          <w:rFonts w:ascii="Palatino Linotype" w:hAnsi="Palatino Linotype" w:cs="Arial"/>
          <w:sz w:val="24"/>
          <w:szCs w:val="24"/>
        </w:rPr>
        <w:lastRenderedPageBreak/>
        <w:t xml:space="preserve">Considerando </w:t>
      </w:r>
      <w:r w:rsidR="00A86BDA">
        <w:rPr>
          <w:rFonts w:ascii="Palatino Linotype" w:hAnsi="Palatino Linotype" w:cs="Arial"/>
          <w:b/>
          <w:sz w:val="24"/>
          <w:szCs w:val="24"/>
        </w:rPr>
        <w:t>QUINTO</w:t>
      </w:r>
      <w:r w:rsidR="00A86BDA" w:rsidRPr="00A86BDA">
        <w:rPr>
          <w:rFonts w:ascii="Palatino Linotype" w:hAnsi="Palatino Linotype" w:cs="Arial"/>
          <w:b/>
          <w:sz w:val="24"/>
          <w:szCs w:val="24"/>
        </w:rPr>
        <w:t xml:space="preserve"> </w:t>
      </w:r>
      <w:r w:rsidR="00A86BDA" w:rsidRPr="00A86BDA">
        <w:rPr>
          <w:rFonts w:ascii="Palatino Linotype" w:hAnsi="Palatino Linotype" w:cs="Arial"/>
          <w:sz w:val="24"/>
          <w:szCs w:val="24"/>
        </w:rPr>
        <w:t>de esta resolución</w:t>
      </w:r>
      <w:r w:rsidR="00A86BDA" w:rsidRPr="00A86BDA">
        <w:rPr>
          <w:rFonts w:ascii="Palatino Linotype" w:hAnsi="Palatino Linotype" w:cs="Arial"/>
          <w:b/>
          <w:sz w:val="24"/>
          <w:szCs w:val="24"/>
        </w:rPr>
        <w:t xml:space="preserve">, </w:t>
      </w:r>
      <w:r w:rsidR="00A86BDA" w:rsidRPr="00A86BDA">
        <w:rPr>
          <w:rFonts w:ascii="Palatino Linotype" w:hAnsi="Palatino Linotype" w:cs="Arial"/>
          <w:sz w:val="24"/>
          <w:szCs w:val="24"/>
        </w:rPr>
        <w:t xml:space="preserve">a través del Sistema de Acceso a la Información </w:t>
      </w:r>
      <w:r w:rsidR="00A86BDA" w:rsidRPr="00217C98">
        <w:rPr>
          <w:rFonts w:ascii="Palatino Linotype" w:hAnsi="Palatino Linotype" w:cs="Arial"/>
          <w:sz w:val="24"/>
          <w:szCs w:val="24"/>
        </w:rPr>
        <w:t xml:space="preserve">Mexiquense </w:t>
      </w:r>
      <w:r w:rsidR="00A86BDA" w:rsidRPr="00217C98">
        <w:rPr>
          <w:rFonts w:ascii="Palatino Linotype" w:hAnsi="Palatino Linotype" w:cs="Arial"/>
          <w:b/>
          <w:sz w:val="24"/>
          <w:szCs w:val="24"/>
        </w:rPr>
        <w:t xml:space="preserve">(SAIMEX), </w:t>
      </w:r>
      <w:r w:rsidR="00A86BDA" w:rsidRPr="00217C98">
        <w:rPr>
          <w:rFonts w:ascii="Palatino Linotype" w:hAnsi="Palatino Linotype" w:cs="Arial"/>
          <w:bCs/>
          <w:sz w:val="24"/>
          <w:szCs w:val="24"/>
        </w:rPr>
        <w:t xml:space="preserve">en versión pública de ser procedente, </w:t>
      </w:r>
      <w:r w:rsidR="00A86BDA" w:rsidRPr="00217C98">
        <w:rPr>
          <w:rFonts w:ascii="Palatino Linotype" w:hAnsi="Palatino Linotype" w:cs="Arial"/>
          <w:sz w:val="24"/>
          <w:szCs w:val="24"/>
        </w:rPr>
        <w:t xml:space="preserve">de lo siguiente: </w:t>
      </w:r>
    </w:p>
    <w:p w14:paraId="21FD6C80" w14:textId="576F385D" w:rsidR="002A6561" w:rsidRPr="00217C98" w:rsidRDefault="00A86BDA" w:rsidP="001B15ED">
      <w:pPr>
        <w:pStyle w:val="Prrafodelista"/>
        <w:numPr>
          <w:ilvl w:val="0"/>
          <w:numId w:val="5"/>
        </w:numPr>
        <w:autoSpaceDE w:val="0"/>
        <w:autoSpaceDN w:val="0"/>
        <w:adjustRightInd w:val="0"/>
        <w:spacing w:before="240" w:line="360" w:lineRule="auto"/>
        <w:ind w:right="49"/>
        <w:jc w:val="both"/>
        <w:rPr>
          <w:rFonts w:ascii="Palatino Linotype" w:hAnsi="Palatino Linotype" w:cs="Arial"/>
          <w:i/>
        </w:rPr>
      </w:pPr>
      <w:r w:rsidRPr="00217C98">
        <w:rPr>
          <w:rFonts w:ascii="Palatino Linotype" w:hAnsi="Palatino Linotype" w:cs="Arial"/>
          <w:i/>
        </w:rPr>
        <w:t>El o los documentos donde consten los Convenios de Colaboración celebrados con Asociaciones de Abogados del Estado de Méx</w:t>
      </w:r>
      <w:r w:rsidR="00F30461">
        <w:rPr>
          <w:rFonts w:ascii="Palatino Linotype" w:hAnsi="Palatino Linotype" w:cs="Arial"/>
          <w:i/>
        </w:rPr>
        <w:t>ico, faltantes,</w:t>
      </w:r>
      <w:r w:rsidR="001B15ED" w:rsidRPr="00217C98">
        <w:t xml:space="preserve"> </w:t>
      </w:r>
      <w:r w:rsidR="001B15ED" w:rsidRPr="00217C98">
        <w:rPr>
          <w:rFonts w:ascii="Palatino Linotype" w:hAnsi="Palatino Linotype" w:cs="Arial"/>
          <w:i/>
        </w:rPr>
        <w:t>del periodo del primero de enero del año dos</w:t>
      </w:r>
      <w:r w:rsidR="00777BA7">
        <w:rPr>
          <w:rFonts w:ascii="Palatino Linotype" w:hAnsi="Palatino Linotype" w:cs="Arial"/>
          <w:i/>
        </w:rPr>
        <w:t xml:space="preserve"> </w:t>
      </w:r>
      <w:r w:rsidR="001B15ED" w:rsidRPr="00217C98">
        <w:rPr>
          <w:rFonts w:ascii="Palatino Linotype" w:hAnsi="Palatino Linotype" w:cs="Arial"/>
          <w:i/>
        </w:rPr>
        <w:t>mil al cinco de junio de dos mil veinticuatro.</w:t>
      </w:r>
    </w:p>
    <w:p w14:paraId="3156ECF0" w14:textId="381C6909" w:rsidR="00A86BDA" w:rsidRPr="00217C98" w:rsidRDefault="002A6561" w:rsidP="001B15ED">
      <w:pPr>
        <w:pStyle w:val="Prrafodelista"/>
        <w:numPr>
          <w:ilvl w:val="0"/>
          <w:numId w:val="5"/>
        </w:numPr>
        <w:autoSpaceDE w:val="0"/>
        <w:autoSpaceDN w:val="0"/>
        <w:adjustRightInd w:val="0"/>
        <w:spacing w:before="240" w:line="360" w:lineRule="auto"/>
        <w:ind w:right="49"/>
        <w:jc w:val="both"/>
        <w:rPr>
          <w:rFonts w:ascii="Palatino Linotype" w:hAnsi="Palatino Linotype" w:cs="Arial"/>
          <w:i/>
        </w:rPr>
      </w:pPr>
      <w:r w:rsidRPr="00217C98">
        <w:rPr>
          <w:rFonts w:ascii="Palatino Linotype" w:hAnsi="Palatino Linotype" w:cs="Arial"/>
          <w:i/>
        </w:rPr>
        <w:t xml:space="preserve">El o los documentos donde consten </w:t>
      </w:r>
      <w:r w:rsidR="001B15ED" w:rsidRPr="00217C98">
        <w:rPr>
          <w:rFonts w:ascii="Palatino Linotype" w:hAnsi="Palatino Linotype" w:cs="Arial"/>
          <w:i/>
        </w:rPr>
        <w:t>las aportaciones económicas o en especie, otorgadas a las asociaciones referidas en la solicitud de información,</w:t>
      </w:r>
      <w:r w:rsidR="009D5FA2" w:rsidRPr="00217C98">
        <w:rPr>
          <w:rFonts w:ascii="Palatino Linotype" w:hAnsi="Palatino Linotype" w:cs="Arial"/>
          <w:i/>
        </w:rPr>
        <w:t xml:space="preserve"> al mayor grado de desagregación posible,</w:t>
      </w:r>
      <w:r w:rsidR="001B15ED" w:rsidRPr="00217C98">
        <w:rPr>
          <w:rFonts w:ascii="Palatino Linotype" w:hAnsi="Palatino Linotype" w:cs="Arial"/>
          <w:i/>
        </w:rPr>
        <w:t xml:space="preserve"> del periodo del primero de enero del año dos</w:t>
      </w:r>
      <w:r w:rsidR="000842E3">
        <w:rPr>
          <w:rFonts w:ascii="Palatino Linotype" w:hAnsi="Palatino Linotype" w:cs="Arial"/>
          <w:i/>
        </w:rPr>
        <w:t xml:space="preserve"> </w:t>
      </w:r>
      <w:r w:rsidR="001B15ED" w:rsidRPr="00217C98">
        <w:rPr>
          <w:rFonts w:ascii="Palatino Linotype" w:hAnsi="Palatino Linotype" w:cs="Arial"/>
          <w:i/>
        </w:rPr>
        <w:t xml:space="preserve">mil al </w:t>
      </w:r>
      <w:r w:rsidR="009B406D" w:rsidRPr="00217C98">
        <w:rPr>
          <w:rFonts w:ascii="Palatino Linotype" w:hAnsi="Palatino Linotype" w:cs="Arial"/>
          <w:i/>
        </w:rPr>
        <w:t>treinta y uno de diciembre de dos mil dieciocho</w:t>
      </w:r>
      <w:r w:rsidR="001B15ED" w:rsidRPr="00217C98">
        <w:rPr>
          <w:rFonts w:ascii="Palatino Linotype" w:hAnsi="Palatino Linotype" w:cs="Arial"/>
          <w:i/>
        </w:rPr>
        <w:t>.</w:t>
      </w:r>
    </w:p>
    <w:p w14:paraId="468B74CD" w14:textId="77777777" w:rsidR="006157BD" w:rsidRPr="00217C98" w:rsidRDefault="006157BD" w:rsidP="00790C4D">
      <w:pPr>
        <w:spacing w:after="0" w:line="360" w:lineRule="auto"/>
        <w:jc w:val="both"/>
        <w:rPr>
          <w:rFonts w:ascii="Palatino Linotype" w:eastAsia="Palatino Linotype" w:hAnsi="Palatino Linotype" w:cs="Palatino Linotype"/>
          <w:i/>
          <w:sz w:val="24"/>
          <w:szCs w:val="24"/>
          <w:lang w:eastAsia="es-MX"/>
        </w:rPr>
      </w:pPr>
    </w:p>
    <w:p w14:paraId="78A24AA2" w14:textId="24278CF7" w:rsidR="00350986" w:rsidRPr="00217C98" w:rsidRDefault="005942FB" w:rsidP="00790C4D">
      <w:pPr>
        <w:spacing w:after="0" w:line="360" w:lineRule="auto"/>
        <w:jc w:val="both"/>
        <w:rPr>
          <w:rFonts w:ascii="Palatino Linotype" w:eastAsia="Palatino Linotype" w:hAnsi="Palatino Linotype" w:cs="Palatino Linotype"/>
          <w:i/>
          <w:sz w:val="24"/>
          <w:szCs w:val="24"/>
          <w:lang w:eastAsia="es-MX"/>
        </w:rPr>
      </w:pPr>
      <w:r w:rsidRPr="00217C98">
        <w:rPr>
          <w:rFonts w:ascii="Palatino Linotype" w:eastAsia="Palatino Linotype" w:hAnsi="Palatino Linotype" w:cs="Palatino Linotype"/>
          <w:i/>
          <w:sz w:val="24"/>
          <w:szCs w:val="24"/>
          <w:lang w:eastAsia="es-MX"/>
        </w:rPr>
        <w:t>En referencia al punto 1, una vez realizada la búsqueda exhaustiva y razonable para el caso de haber celebrado convenios pero</w:t>
      </w:r>
      <w:r w:rsidR="00116CB4" w:rsidRPr="00217C98">
        <w:rPr>
          <w:rFonts w:ascii="Palatino Linotype" w:eastAsia="Palatino Linotype" w:hAnsi="Palatino Linotype" w:cs="Palatino Linotype"/>
          <w:i/>
          <w:sz w:val="24"/>
          <w:szCs w:val="24"/>
          <w:lang w:eastAsia="es-MX"/>
        </w:rPr>
        <w:t xml:space="preserve"> de</w:t>
      </w:r>
      <w:r w:rsidRPr="00217C98">
        <w:rPr>
          <w:rFonts w:ascii="Palatino Linotype" w:eastAsia="Palatino Linotype" w:hAnsi="Palatino Linotype" w:cs="Palatino Linotype"/>
          <w:i/>
          <w:sz w:val="24"/>
          <w:szCs w:val="24"/>
          <w:lang w:eastAsia="es-MX"/>
        </w:rPr>
        <w:t xml:space="preserve"> haber causado baja documental</w:t>
      </w:r>
      <w:r w:rsidR="00116CB4" w:rsidRPr="00217C98">
        <w:rPr>
          <w:rFonts w:ascii="Palatino Linotype" w:eastAsia="Palatino Linotype" w:hAnsi="Palatino Linotype" w:cs="Palatino Linotype"/>
          <w:i/>
          <w:sz w:val="24"/>
          <w:szCs w:val="24"/>
          <w:lang w:eastAsia="es-MX"/>
        </w:rPr>
        <w:t xml:space="preserve">, </w:t>
      </w:r>
      <w:r w:rsidR="00DE36C5" w:rsidRPr="00217C98">
        <w:rPr>
          <w:rFonts w:ascii="Palatino Linotype" w:eastAsia="Palatino Linotype" w:hAnsi="Palatino Linotype" w:cs="Palatino Linotype"/>
          <w:b/>
          <w:i/>
          <w:sz w:val="24"/>
          <w:szCs w:val="24"/>
          <w:lang w:eastAsia="es-MX"/>
        </w:rPr>
        <w:t>EL SUJETO OBLIGADO</w:t>
      </w:r>
      <w:r w:rsidR="00DE36C5" w:rsidRPr="00217C98">
        <w:rPr>
          <w:rFonts w:ascii="Palatino Linotype" w:eastAsia="Palatino Linotype" w:hAnsi="Palatino Linotype" w:cs="Palatino Linotype"/>
          <w:i/>
          <w:sz w:val="24"/>
          <w:szCs w:val="24"/>
          <w:lang w:eastAsia="es-MX"/>
        </w:rPr>
        <w:t xml:space="preserve"> deberá emitir el Acuerdo de Inexistencia en términos de los artículos 49, fracciones II y XIII, 169 y 170 de la Ley de Transparencia y Acceso a la Información Pública del Estado de México y Municipios.</w:t>
      </w:r>
    </w:p>
    <w:p w14:paraId="4597D1C8" w14:textId="77777777" w:rsidR="00116CB4" w:rsidRPr="00217C98" w:rsidRDefault="00116CB4" w:rsidP="00790C4D">
      <w:pPr>
        <w:spacing w:after="0" w:line="360" w:lineRule="auto"/>
        <w:jc w:val="both"/>
        <w:rPr>
          <w:rFonts w:ascii="Palatino Linotype" w:eastAsia="Palatino Linotype" w:hAnsi="Palatino Linotype" w:cs="Palatino Linotype"/>
          <w:i/>
          <w:sz w:val="24"/>
          <w:szCs w:val="24"/>
          <w:lang w:eastAsia="es-MX"/>
        </w:rPr>
      </w:pPr>
    </w:p>
    <w:p w14:paraId="6C57C689" w14:textId="27D9A0E2" w:rsidR="00116CB4" w:rsidRPr="00217C98" w:rsidRDefault="00116CB4" w:rsidP="00790C4D">
      <w:pPr>
        <w:spacing w:after="0" w:line="360" w:lineRule="auto"/>
        <w:jc w:val="both"/>
        <w:rPr>
          <w:rFonts w:ascii="Palatino Linotype" w:eastAsia="Palatino Linotype" w:hAnsi="Palatino Linotype" w:cs="Palatino Linotype"/>
          <w:i/>
          <w:sz w:val="24"/>
          <w:szCs w:val="24"/>
          <w:lang w:eastAsia="es-MX"/>
        </w:rPr>
      </w:pPr>
      <w:r w:rsidRPr="00217C98">
        <w:rPr>
          <w:rFonts w:ascii="Palatino Linotype" w:eastAsia="Palatino Linotype" w:hAnsi="Palatino Linotype" w:cs="Palatino Linotype"/>
          <w:i/>
          <w:sz w:val="24"/>
          <w:szCs w:val="24"/>
          <w:lang w:eastAsia="es-MX"/>
        </w:rPr>
        <w:t xml:space="preserve">En caso de no haber celebrado convenios, </w:t>
      </w:r>
      <w:r w:rsidR="00F52549" w:rsidRPr="00217C98">
        <w:rPr>
          <w:rFonts w:ascii="Palatino Linotype" w:eastAsia="Palatino Linotype" w:hAnsi="Palatino Linotype" w:cs="Palatino Linotype"/>
          <w:i/>
          <w:sz w:val="24"/>
          <w:szCs w:val="24"/>
          <w:lang w:eastAsia="es-MX"/>
        </w:rPr>
        <w:t xml:space="preserve">en la temporalidad referida en el punto 1, a </w:t>
      </w:r>
      <w:r w:rsidR="002D44FC" w:rsidRPr="00217C98">
        <w:rPr>
          <w:rFonts w:ascii="Palatino Linotype" w:eastAsia="Palatino Linotype" w:hAnsi="Palatino Linotype" w:cs="Palatino Linotype"/>
          <w:i/>
          <w:sz w:val="24"/>
          <w:szCs w:val="24"/>
          <w:lang w:eastAsia="es-MX"/>
        </w:rPr>
        <w:t>excepción</w:t>
      </w:r>
      <w:r w:rsidR="00F52549" w:rsidRPr="00217C98">
        <w:rPr>
          <w:rFonts w:ascii="Palatino Linotype" w:eastAsia="Palatino Linotype" w:hAnsi="Palatino Linotype" w:cs="Palatino Linotype"/>
          <w:i/>
          <w:sz w:val="24"/>
          <w:szCs w:val="24"/>
          <w:lang w:eastAsia="es-MX"/>
        </w:rPr>
        <w:t xml:space="preserve"> de los mencionados en respuesta, el Sujeto Obligado, deberá hacerlo del conocimiento al particular </w:t>
      </w:r>
      <w:r w:rsidR="002D44FC" w:rsidRPr="00217C98">
        <w:rPr>
          <w:rFonts w:ascii="Palatino Linotype" w:eastAsia="Palatino Linotype" w:hAnsi="Palatino Linotype" w:cs="Palatino Linotype"/>
          <w:i/>
          <w:sz w:val="24"/>
          <w:szCs w:val="24"/>
          <w:lang w:eastAsia="es-MX"/>
        </w:rPr>
        <w:t xml:space="preserve">de manera precisa y clara. </w:t>
      </w:r>
    </w:p>
    <w:p w14:paraId="0EAC8737" w14:textId="77777777" w:rsidR="00A966D4" w:rsidRPr="00217C98" w:rsidRDefault="00A966D4" w:rsidP="00790C4D">
      <w:pPr>
        <w:spacing w:after="0" w:line="360" w:lineRule="auto"/>
        <w:jc w:val="both"/>
        <w:rPr>
          <w:rFonts w:ascii="Palatino Linotype" w:eastAsia="Palatino Linotype" w:hAnsi="Palatino Linotype" w:cs="Palatino Linotype"/>
          <w:i/>
          <w:sz w:val="24"/>
          <w:szCs w:val="24"/>
          <w:lang w:eastAsia="es-MX"/>
        </w:rPr>
      </w:pPr>
    </w:p>
    <w:p w14:paraId="5394CDEB" w14:textId="5B4F0EE4" w:rsidR="00A966D4" w:rsidRPr="00217C98" w:rsidRDefault="00A966D4" w:rsidP="00A966D4">
      <w:pPr>
        <w:spacing w:after="0" w:line="360" w:lineRule="auto"/>
        <w:jc w:val="both"/>
        <w:rPr>
          <w:rFonts w:ascii="Palatino Linotype" w:eastAsia="Palatino Linotype" w:hAnsi="Palatino Linotype" w:cs="Palatino Linotype"/>
          <w:i/>
          <w:sz w:val="24"/>
          <w:szCs w:val="24"/>
          <w:lang w:eastAsia="es-MX"/>
        </w:rPr>
      </w:pPr>
      <w:r w:rsidRPr="00217C98">
        <w:rPr>
          <w:rFonts w:ascii="Palatino Linotype" w:eastAsia="Palatino Linotype" w:hAnsi="Palatino Linotype" w:cs="Palatino Linotype"/>
          <w:i/>
          <w:sz w:val="24"/>
          <w:szCs w:val="24"/>
          <w:lang w:eastAsia="es-MX"/>
        </w:rPr>
        <w:t xml:space="preserve">En caso de no haber </w:t>
      </w:r>
      <w:r w:rsidR="006157BD" w:rsidRPr="00217C98">
        <w:rPr>
          <w:rFonts w:ascii="Palatino Linotype" w:eastAsia="Palatino Linotype" w:hAnsi="Palatino Linotype" w:cs="Palatino Linotype"/>
          <w:i/>
          <w:sz w:val="24"/>
          <w:szCs w:val="24"/>
          <w:lang w:eastAsia="es-MX"/>
        </w:rPr>
        <w:t>otorgado aportaciones económicas</w:t>
      </w:r>
      <w:r w:rsidR="00C75995" w:rsidRPr="00217C98">
        <w:rPr>
          <w:rFonts w:ascii="Palatino Linotype" w:eastAsia="Palatino Linotype" w:hAnsi="Palatino Linotype" w:cs="Palatino Linotype"/>
          <w:i/>
          <w:sz w:val="24"/>
          <w:szCs w:val="24"/>
          <w:lang w:eastAsia="es-MX"/>
        </w:rPr>
        <w:t xml:space="preserve"> con motivo de los Convenios</w:t>
      </w:r>
      <w:r w:rsidRPr="00217C98">
        <w:rPr>
          <w:rFonts w:ascii="Palatino Linotype" w:eastAsia="Palatino Linotype" w:hAnsi="Palatino Linotype" w:cs="Palatino Linotype"/>
          <w:i/>
          <w:sz w:val="24"/>
          <w:szCs w:val="24"/>
          <w:lang w:eastAsia="es-MX"/>
        </w:rPr>
        <w:t xml:space="preserve">, en la temporalidad referida en el punto </w:t>
      </w:r>
      <w:r w:rsidR="006157BD" w:rsidRPr="00217C98">
        <w:rPr>
          <w:rFonts w:ascii="Palatino Linotype" w:eastAsia="Palatino Linotype" w:hAnsi="Palatino Linotype" w:cs="Palatino Linotype"/>
          <w:i/>
          <w:sz w:val="24"/>
          <w:szCs w:val="24"/>
          <w:lang w:eastAsia="es-MX"/>
        </w:rPr>
        <w:t>2</w:t>
      </w:r>
      <w:r w:rsidRPr="00217C98">
        <w:rPr>
          <w:rFonts w:ascii="Palatino Linotype" w:eastAsia="Palatino Linotype" w:hAnsi="Palatino Linotype" w:cs="Palatino Linotype"/>
          <w:i/>
          <w:sz w:val="24"/>
          <w:szCs w:val="24"/>
          <w:lang w:eastAsia="es-MX"/>
        </w:rPr>
        <w:t xml:space="preserve">, el Sujeto Obligado, deberá hacerlo del conocimiento al particular de manera precisa y clara. </w:t>
      </w:r>
    </w:p>
    <w:p w14:paraId="1FD8C935" w14:textId="77777777" w:rsidR="00350986" w:rsidRPr="00217C98" w:rsidRDefault="00350986" w:rsidP="00790C4D">
      <w:pPr>
        <w:spacing w:after="0" w:line="360" w:lineRule="auto"/>
        <w:jc w:val="both"/>
        <w:rPr>
          <w:rFonts w:ascii="Palatino Linotype" w:eastAsia="Palatino Linotype" w:hAnsi="Palatino Linotype" w:cs="Palatino Linotype"/>
          <w:sz w:val="24"/>
          <w:szCs w:val="24"/>
          <w:lang w:eastAsia="es-MX"/>
        </w:rPr>
      </w:pPr>
    </w:p>
    <w:p w14:paraId="1479CA9E" w14:textId="1194C610" w:rsidR="00076DFD" w:rsidRPr="00790C4D" w:rsidRDefault="00790C4D" w:rsidP="00790C4D">
      <w:pPr>
        <w:spacing w:after="0" w:line="360" w:lineRule="auto"/>
        <w:jc w:val="both"/>
        <w:rPr>
          <w:rFonts w:ascii="Palatino Linotype" w:eastAsia="Palatino Linotype" w:hAnsi="Palatino Linotype" w:cs="Palatino Linotype"/>
          <w:i/>
          <w:sz w:val="24"/>
          <w:szCs w:val="24"/>
          <w:lang w:eastAsia="es-MX"/>
        </w:rPr>
      </w:pPr>
      <w:r w:rsidRPr="00217C98">
        <w:rPr>
          <w:rFonts w:ascii="Palatino Linotype" w:eastAsia="Palatino Linotype" w:hAnsi="Palatino Linotype" w:cs="Palatino Linotype"/>
          <w:i/>
          <w:sz w:val="24"/>
          <w:szCs w:val="24"/>
          <w:lang w:eastAsia="es-MX"/>
        </w:rPr>
        <w:t>De ser necesario, para la entrega en versión pública</w:t>
      </w:r>
      <w:r w:rsidR="002D44FC" w:rsidRPr="00217C98">
        <w:rPr>
          <w:rFonts w:ascii="Palatino Linotype" w:eastAsia="Palatino Linotype" w:hAnsi="Palatino Linotype" w:cs="Palatino Linotype"/>
          <w:i/>
          <w:sz w:val="24"/>
          <w:szCs w:val="24"/>
          <w:lang w:eastAsia="es-MX"/>
        </w:rPr>
        <w:t xml:space="preserve"> en los puntos 1 y 2,</w:t>
      </w:r>
      <w:r w:rsidRPr="00217C98">
        <w:rPr>
          <w:rFonts w:ascii="Palatino Linotype" w:eastAsia="Palatino Linotype" w:hAnsi="Palatino Linotype" w:cs="Palatino Linotype"/>
          <w:i/>
          <w:sz w:val="24"/>
          <w:szCs w:val="24"/>
          <w:lang w:eastAsia="es-MX"/>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36733A13" w14:textId="77777777" w:rsidR="00790C4D" w:rsidRPr="00D217BF" w:rsidRDefault="00790C4D" w:rsidP="00790C4D">
      <w:pPr>
        <w:spacing w:after="0" w:line="360" w:lineRule="auto"/>
        <w:jc w:val="both"/>
        <w:rPr>
          <w:rFonts w:ascii="Palatino Linotype" w:eastAsia="Times New Roman" w:hAnsi="Palatino Linotype" w:cs="Arial"/>
          <w:sz w:val="24"/>
          <w:szCs w:val="24"/>
          <w:lang w:eastAsia="es-ES"/>
        </w:rPr>
      </w:pPr>
    </w:p>
    <w:p w14:paraId="323AEEC0" w14:textId="77777777" w:rsidR="00B40482" w:rsidRPr="00D217BF" w:rsidRDefault="00B40482" w:rsidP="00A57ED7">
      <w:pPr>
        <w:spacing w:after="0" w:line="360" w:lineRule="auto"/>
        <w:jc w:val="both"/>
        <w:rPr>
          <w:rFonts w:ascii="Palatino Linotype" w:eastAsia="Times New Roman" w:hAnsi="Palatino Linotype" w:cs="Tahoma"/>
          <w:sz w:val="24"/>
          <w:szCs w:val="24"/>
          <w:lang w:eastAsia="es-ES"/>
        </w:rPr>
      </w:pPr>
      <w:r w:rsidRPr="00D217BF">
        <w:rPr>
          <w:rFonts w:ascii="Palatino Linotype" w:eastAsia="Palatino Linotype" w:hAnsi="Palatino Linotype" w:cs="Palatino Linotype"/>
          <w:b/>
          <w:sz w:val="26"/>
          <w:szCs w:val="26"/>
          <w:lang w:eastAsia="es-MX"/>
        </w:rPr>
        <w:t>TERCERO</w:t>
      </w:r>
      <w:r w:rsidRPr="00D217BF">
        <w:rPr>
          <w:rFonts w:ascii="Palatino Linotype" w:eastAsia="Palatino Linotype" w:hAnsi="Palatino Linotype" w:cs="Palatino Linotype"/>
          <w:b/>
          <w:sz w:val="24"/>
          <w:szCs w:val="24"/>
          <w:lang w:eastAsia="es-MX"/>
        </w:rPr>
        <w:t xml:space="preserve">. </w:t>
      </w:r>
      <w:r w:rsidRPr="00D217BF">
        <w:rPr>
          <w:rFonts w:ascii="Palatino Linotype" w:eastAsia="Times New Roman" w:hAnsi="Palatino Linotype" w:cs="Tahoma"/>
          <w:b/>
          <w:sz w:val="24"/>
          <w:szCs w:val="24"/>
          <w:lang w:eastAsia="es-ES"/>
        </w:rPr>
        <w:t xml:space="preserve">NOTIFÍQUESE </w:t>
      </w:r>
      <w:r w:rsidRPr="00D217BF">
        <w:rPr>
          <w:rFonts w:ascii="Palatino Linotype" w:eastAsia="Times New Roman" w:hAnsi="Palatino Linotype" w:cs="Tahoma"/>
          <w:sz w:val="24"/>
          <w:szCs w:val="24"/>
          <w:lang w:eastAsia="es-ES"/>
        </w:rPr>
        <w:t>la presente resolución</w:t>
      </w:r>
      <w:r w:rsidR="00EF381E" w:rsidRPr="00D217BF">
        <w:rPr>
          <w:rFonts w:ascii="Palatino Linotype" w:eastAsia="Times New Roman" w:hAnsi="Palatino Linotype" w:cs="Tahoma"/>
          <w:sz w:val="24"/>
          <w:szCs w:val="24"/>
          <w:lang w:eastAsia="es-ES"/>
        </w:rPr>
        <w:t xml:space="preserve"> a través del Sistema de Acceso a la Información Mexiquense (SAIMEX)</w:t>
      </w:r>
      <w:r w:rsidRPr="00D217BF">
        <w:rPr>
          <w:rFonts w:ascii="Palatino Linotype" w:eastAsia="Times New Roman" w:hAnsi="Palatino Linotype" w:cs="Tahoma"/>
          <w:sz w:val="24"/>
          <w:szCs w:val="24"/>
          <w:lang w:eastAsia="es-ES"/>
        </w:rPr>
        <w:t xml:space="preserve">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E609FA" w14:textId="77777777" w:rsidR="00B40482" w:rsidRPr="00D217BF" w:rsidRDefault="00B40482" w:rsidP="00A57ED7">
      <w:pPr>
        <w:spacing w:after="0" w:line="360" w:lineRule="auto"/>
        <w:jc w:val="both"/>
        <w:rPr>
          <w:rFonts w:ascii="Palatino Linotype" w:eastAsia="Times New Roman" w:hAnsi="Palatino Linotype" w:cs="Tahoma"/>
          <w:sz w:val="24"/>
          <w:szCs w:val="24"/>
          <w:lang w:eastAsia="es-ES"/>
        </w:rPr>
      </w:pPr>
    </w:p>
    <w:p w14:paraId="29198793" w14:textId="77777777"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D217BF">
        <w:rPr>
          <w:rFonts w:ascii="Palatino Linotype" w:eastAsia="Palatino Linotype" w:hAnsi="Palatino Linotype" w:cs="Palatino Linotype"/>
          <w:b/>
          <w:sz w:val="26"/>
          <w:szCs w:val="26"/>
          <w:lang w:eastAsia="es-MX"/>
        </w:rPr>
        <w:t>CUARTO</w:t>
      </w:r>
      <w:r w:rsidRPr="00D217BF">
        <w:rPr>
          <w:rFonts w:ascii="Palatino Linotype" w:eastAsia="Palatino Linotype" w:hAnsi="Palatino Linotype" w:cs="Palatino Linotype"/>
          <w:b/>
          <w:sz w:val="24"/>
          <w:szCs w:val="24"/>
          <w:lang w:eastAsia="es-MX"/>
        </w:rPr>
        <w:t xml:space="preserve">. </w:t>
      </w:r>
      <w:r w:rsidRPr="00D217BF">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72DE61" w14:textId="77777777" w:rsidR="00B40482" w:rsidRPr="00D217BF" w:rsidRDefault="00B40482" w:rsidP="00A57ED7">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78CA101E" w14:textId="77777777" w:rsidR="00B40482" w:rsidRPr="00A57ED7" w:rsidRDefault="00B40482" w:rsidP="00A57ED7">
      <w:pPr>
        <w:autoSpaceDE w:val="0"/>
        <w:autoSpaceDN w:val="0"/>
        <w:adjustRightInd w:val="0"/>
        <w:spacing w:after="0" w:line="360" w:lineRule="auto"/>
        <w:jc w:val="both"/>
        <w:rPr>
          <w:rFonts w:ascii="Palatino Linotype" w:hAnsi="Palatino Linotype" w:cs="Arial"/>
          <w:sz w:val="24"/>
          <w:szCs w:val="24"/>
        </w:rPr>
      </w:pPr>
      <w:r w:rsidRPr="00D217BF">
        <w:rPr>
          <w:rFonts w:ascii="Palatino Linotype" w:hAnsi="Palatino Linotype"/>
          <w:b/>
          <w:sz w:val="28"/>
          <w:szCs w:val="28"/>
        </w:rPr>
        <w:lastRenderedPageBreak/>
        <w:t>QUINTO</w:t>
      </w:r>
      <w:r w:rsidRPr="00D217BF">
        <w:rPr>
          <w:rFonts w:ascii="Palatino Linotype" w:hAnsi="Palatino Linotype"/>
          <w:b/>
          <w:sz w:val="24"/>
          <w:szCs w:val="24"/>
        </w:rPr>
        <w:t xml:space="preserve">. </w:t>
      </w:r>
      <w:r w:rsidRPr="00D217BF">
        <w:rPr>
          <w:rFonts w:ascii="Palatino Linotype" w:hAnsi="Palatino Linotype" w:cs="Arial"/>
          <w:b/>
          <w:sz w:val="24"/>
          <w:szCs w:val="24"/>
        </w:rPr>
        <w:t>NOTIFÍQUESE</w:t>
      </w:r>
      <w:r w:rsidRPr="00D217BF">
        <w:rPr>
          <w:rFonts w:ascii="Palatino Linotype" w:hAnsi="Palatino Linotype" w:cs="Arial"/>
          <w:sz w:val="24"/>
          <w:szCs w:val="24"/>
        </w:rPr>
        <w:t xml:space="preserve"> a través del Sistema de Acceso a la Información Mexiquense (SAIMEX), a</w:t>
      </w:r>
      <w:r w:rsidR="00EF381E" w:rsidRPr="00D217BF">
        <w:rPr>
          <w:rFonts w:ascii="Palatino Linotype" w:hAnsi="Palatino Linotype" w:cs="Arial"/>
          <w:sz w:val="24"/>
          <w:szCs w:val="24"/>
        </w:rPr>
        <w:t xml:space="preserve"> la parte</w:t>
      </w:r>
      <w:r w:rsidRPr="00D217BF">
        <w:rPr>
          <w:rFonts w:ascii="Palatino Linotype" w:hAnsi="Palatino Linotype" w:cs="Arial"/>
          <w:sz w:val="24"/>
          <w:szCs w:val="24"/>
        </w:rPr>
        <w:t xml:space="preserve"> </w:t>
      </w:r>
      <w:r w:rsidRPr="00D217BF">
        <w:rPr>
          <w:rFonts w:ascii="Palatino Linotype" w:hAnsi="Palatino Linotype" w:cs="Arial"/>
          <w:b/>
          <w:sz w:val="24"/>
          <w:szCs w:val="24"/>
        </w:rPr>
        <w:t>Recurrente</w:t>
      </w:r>
      <w:r w:rsidRPr="00D217BF">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w:t>
      </w:r>
      <w:r w:rsidRPr="00802CCD">
        <w:rPr>
          <w:rFonts w:ascii="Palatino Linotype" w:hAnsi="Palatino Linotype" w:cs="Arial"/>
          <w:sz w:val="24"/>
          <w:szCs w:val="24"/>
        </w:rPr>
        <w:t>Municipios.</w:t>
      </w:r>
    </w:p>
    <w:p w14:paraId="7AD949C7" w14:textId="77777777" w:rsidR="00EF381E" w:rsidRPr="00A57ED7" w:rsidRDefault="00EF381E" w:rsidP="00A57ED7">
      <w:pPr>
        <w:autoSpaceDE w:val="0"/>
        <w:autoSpaceDN w:val="0"/>
        <w:adjustRightInd w:val="0"/>
        <w:spacing w:after="0" w:line="360" w:lineRule="auto"/>
        <w:jc w:val="both"/>
        <w:rPr>
          <w:rFonts w:ascii="Palatino Linotype" w:hAnsi="Palatino Linotype" w:cs="Arial"/>
          <w:sz w:val="24"/>
          <w:szCs w:val="24"/>
        </w:rPr>
      </w:pPr>
    </w:p>
    <w:p w14:paraId="2AB87C21" w14:textId="7E575C80" w:rsidR="00BA2670" w:rsidRPr="00A57ED7" w:rsidRDefault="00BA2670"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 xml:space="preserve">ASÍ LO RESUELVE, POR </w:t>
      </w:r>
      <w:r w:rsidR="008B425D" w:rsidRPr="00A57ED7">
        <w:rPr>
          <w:rFonts w:ascii="Palatino Linotype" w:hAnsi="Palatino Linotype" w:cs="Arial"/>
          <w:sz w:val="24"/>
          <w:szCs w:val="24"/>
        </w:rPr>
        <w:t>UNANIMIDAD</w:t>
      </w:r>
      <w:r w:rsidRPr="00A57ED7">
        <w:rPr>
          <w:rFonts w:ascii="Palatino Linotype" w:hAnsi="Palatino Linotype" w:cs="Arial"/>
          <w:sz w:val="24"/>
          <w:szCs w:val="24"/>
        </w:rPr>
        <w:t xml:space="preserve"> DE VOTOS DEL PLENO DEL</w:t>
      </w:r>
      <w:r w:rsidRPr="00A57ED7">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A57ED7">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715E5B">
        <w:rPr>
          <w:rFonts w:ascii="Palatino Linotype" w:hAnsi="Palatino Linotype" w:cs="Arial"/>
          <w:sz w:val="24"/>
          <w:szCs w:val="24"/>
        </w:rPr>
        <w:t xml:space="preserve">TRIGÉSIMA </w:t>
      </w:r>
      <w:r w:rsidR="006D06C3">
        <w:rPr>
          <w:rFonts w:ascii="Palatino Linotype" w:hAnsi="Palatino Linotype" w:cs="Arial"/>
          <w:sz w:val="24"/>
          <w:szCs w:val="24"/>
        </w:rPr>
        <w:t>SÉPTIMA</w:t>
      </w:r>
      <w:r w:rsidR="005324B4" w:rsidRPr="00A57ED7">
        <w:rPr>
          <w:rFonts w:ascii="Palatino Linotype" w:hAnsi="Palatino Linotype" w:cs="Arial"/>
          <w:sz w:val="24"/>
          <w:szCs w:val="24"/>
        </w:rPr>
        <w:t xml:space="preserve"> </w:t>
      </w:r>
      <w:r w:rsidR="009E30B8" w:rsidRPr="00A57ED7">
        <w:rPr>
          <w:rFonts w:ascii="Palatino Linotype" w:hAnsi="Palatino Linotype" w:cs="Arial"/>
          <w:sz w:val="24"/>
          <w:szCs w:val="24"/>
        </w:rPr>
        <w:t>SE</w:t>
      </w:r>
      <w:r w:rsidRPr="00A57ED7">
        <w:rPr>
          <w:rFonts w:ascii="Palatino Linotype" w:hAnsi="Palatino Linotype" w:cs="Arial"/>
          <w:sz w:val="24"/>
          <w:szCs w:val="24"/>
        </w:rPr>
        <w:t xml:space="preserve">SIÓN ORDINARIA CELEBRADA EL </w:t>
      </w:r>
      <w:r w:rsidR="006D06C3">
        <w:rPr>
          <w:rFonts w:ascii="Palatino Linotype" w:hAnsi="Palatino Linotype" w:cs="Arial"/>
          <w:sz w:val="24"/>
          <w:szCs w:val="24"/>
        </w:rPr>
        <w:t>DIECIS</w:t>
      </w:r>
      <w:r w:rsidR="00746057">
        <w:rPr>
          <w:rFonts w:ascii="Palatino Linotype" w:hAnsi="Palatino Linotype" w:cs="Arial"/>
          <w:sz w:val="24"/>
          <w:szCs w:val="24"/>
        </w:rPr>
        <w:t>É</w:t>
      </w:r>
      <w:r w:rsidR="006D06C3">
        <w:rPr>
          <w:rFonts w:ascii="Palatino Linotype" w:hAnsi="Palatino Linotype" w:cs="Arial"/>
          <w:sz w:val="24"/>
          <w:szCs w:val="24"/>
        </w:rPr>
        <w:t>IS DE OCTUBRE</w:t>
      </w:r>
      <w:r w:rsidR="00715E5B">
        <w:rPr>
          <w:rFonts w:ascii="Palatino Linotype" w:hAnsi="Palatino Linotype" w:cs="Arial"/>
          <w:sz w:val="24"/>
          <w:szCs w:val="24"/>
        </w:rPr>
        <w:t xml:space="preserve"> </w:t>
      </w:r>
      <w:r w:rsidR="006D06C3">
        <w:rPr>
          <w:rFonts w:ascii="Palatino Linotype" w:hAnsi="Palatino Linotype" w:cs="Arial"/>
          <w:sz w:val="24"/>
          <w:szCs w:val="24"/>
        </w:rPr>
        <w:t>DE</w:t>
      </w:r>
      <w:r w:rsidRPr="00A57ED7">
        <w:rPr>
          <w:rFonts w:ascii="Palatino Linotype" w:hAnsi="Palatino Linotype" w:cs="Arial"/>
          <w:sz w:val="24"/>
          <w:szCs w:val="24"/>
        </w:rPr>
        <w:t xml:space="preserve"> DOS MIL VEINTI</w:t>
      </w:r>
      <w:r w:rsidR="00D60C37" w:rsidRPr="00A57ED7">
        <w:rPr>
          <w:rFonts w:ascii="Palatino Linotype" w:hAnsi="Palatino Linotype" w:cs="Arial"/>
          <w:sz w:val="24"/>
          <w:szCs w:val="24"/>
        </w:rPr>
        <w:t>CUATRO</w:t>
      </w:r>
      <w:r w:rsidRPr="00A57ED7">
        <w:rPr>
          <w:rFonts w:ascii="Palatino Linotype" w:hAnsi="Palatino Linotype" w:cs="Arial"/>
          <w:sz w:val="24"/>
          <w:szCs w:val="24"/>
        </w:rPr>
        <w:t>, ANTE EL SECRETARIO TÉCNICO DEL PLENO, ALEXIS TAPIA RAMÍREZ. --</w:t>
      </w:r>
      <w:r w:rsidR="00E07A15" w:rsidRPr="00A57ED7">
        <w:rPr>
          <w:rFonts w:ascii="Palatino Linotype" w:hAnsi="Palatino Linotype" w:cs="Arial"/>
          <w:sz w:val="24"/>
          <w:szCs w:val="24"/>
        </w:rPr>
        <w:t>----</w:t>
      </w:r>
      <w:r w:rsidR="00EF381E" w:rsidRPr="00A57ED7">
        <w:rPr>
          <w:rFonts w:ascii="Palatino Linotype" w:hAnsi="Palatino Linotype" w:cs="Arial"/>
          <w:sz w:val="24"/>
          <w:szCs w:val="24"/>
        </w:rPr>
        <w:t>----------------</w:t>
      </w:r>
      <w:r w:rsidR="009D0D21" w:rsidRPr="00A57ED7">
        <w:rPr>
          <w:rFonts w:ascii="Palatino Linotype" w:hAnsi="Palatino Linotype" w:cs="Arial"/>
          <w:sz w:val="24"/>
          <w:szCs w:val="24"/>
        </w:rPr>
        <w:t>---------------------</w:t>
      </w:r>
      <w:r w:rsidR="00746057">
        <w:rPr>
          <w:rFonts w:ascii="Palatino Linotype" w:hAnsi="Palatino Linotype" w:cs="Arial"/>
          <w:sz w:val="24"/>
          <w:szCs w:val="24"/>
        </w:rPr>
        <w:t>---------------------</w:t>
      </w:r>
    </w:p>
    <w:p w14:paraId="027EB8A9" w14:textId="77777777" w:rsidR="000E48BC" w:rsidRPr="00A57ED7" w:rsidRDefault="000E48BC"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527EE77C" w14:textId="77777777" w:rsidR="006868C2" w:rsidRPr="00A57ED7" w:rsidRDefault="006868C2"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698373D0" w14:textId="77777777" w:rsidR="00637CFB" w:rsidRPr="00A57ED7" w:rsidRDefault="00637CFB"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72FED564" w14:textId="77777777" w:rsidR="009D0D21" w:rsidRPr="00A57ED7" w:rsidRDefault="009D0D21"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354D4D92" w14:textId="2DEF4911" w:rsidR="009D0D21" w:rsidRDefault="009D0D21" w:rsidP="00A57ED7">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1A75F01E" w14:textId="77777777" w:rsidR="00626A1E" w:rsidRPr="00A57ED7" w:rsidRDefault="00626A1E" w:rsidP="00626A1E">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39896A2B" w14:textId="77777777" w:rsidR="00626A1E" w:rsidRPr="00A57ED7" w:rsidRDefault="00626A1E" w:rsidP="00626A1E">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0D69BD74" w14:textId="77777777" w:rsidR="00626A1E" w:rsidRPr="00A57ED7" w:rsidRDefault="00626A1E" w:rsidP="00626A1E">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2C95CD27" w14:textId="77777777" w:rsidR="00626A1E" w:rsidRDefault="00626A1E" w:rsidP="00626A1E">
      <w:pPr>
        <w:spacing w:after="0" w:line="360" w:lineRule="auto"/>
        <w:jc w:val="both"/>
        <w:rPr>
          <w:rFonts w:ascii="Palatino Linotype" w:hAnsi="Palatino Linotype" w:cs="Arial"/>
          <w:sz w:val="24"/>
          <w:szCs w:val="24"/>
        </w:rPr>
      </w:pPr>
      <w:r w:rsidRPr="00A57ED7">
        <w:rPr>
          <w:rFonts w:ascii="Palatino Linotype" w:hAnsi="Palatino Linotype" w:cs="Arial"/>
          <w:sz w:val="24"/>
          <w:szCs w:val="24"/>
        </w:rPr>
        <w:t>-----------------------------------------------------------------------------------------------------------------</w:t>
      </w:r>
    </w:p>
    <w:p w14:paraId="2CD76400" w14:textId="77777777" w:rsidR="005A6541" w:rsidRPr="00A57ED7" w:rsidRDefault="005A6541" w:rsidP="00626A1E">
      <w:pPr>
        <w:spacing w:after="0" w:line="360" w:lineRule="auto"/>
        <w:jc w:val="both"/>
        <w:rPr>
          <w:rFonts w:ascii="Palatino Linotype" w:hAnsi="Palatino Linotype" w:cs="Arial"/>
          <w:sz w:val="24"/>
          <w:szCs w:val="24"/>
        </w:rPr>
      </w:pPr>
    </w:p>
    <w:p w14:paraId="493AF96D" w14:textId="77777777" w:rsidR="000E48BC" w:rsidRPr="00A57ED7" w:rsidRDefault="000E48BC" w:rsidP="00A57ED7">
      <w:pPr>
        <w:spacing w:after="0" w:line="360" w:lineRule="auto"/>
        <w:jc w:val="both"/>
        <w:rPr>
          <w:rFonts w:ascii="Palatino Linotype" w:hAnsi="Palatino Linotype" w:cs="Arial"/>
          <w:sz w:val="24"/>
          <w:szCs w:val="24"/>
        </w:rPr>
      </w:pPr>
    </w:p>
    <w:p w14:paraId="767FA3FC" w14:textId="77777777" w:rsidR="000E48BC" w:rsidRPr="00A57ED7" w:rsidRDefault="000E48BC" w:rsidP="00A57ED7">
      <w:pPr>
        <w:spacing w:after="0" w:line="360" w:lineRule="auto"/>
        <w:jc w:val="both"/>
        <w:rPr>
          <w:rFonts w:ascii="Palatino Linotype" w:hAnsi="Palatino Linotype" w:cs="Arial"/>
          <w:sz w:val="24"/>
          <w:szCs w:val="24"/>
        </w:rPr>
      </w:pPr>
    </w:p>
    <w:p w14:paraId="19C2EF23" w14:textId="77777777" w:rsidR="000E48BC" w:rsidRPr="00A57ED7" w:rsidRDefault="000E48BC" w:rsidP="00A57ED7">
      <w:pPr>
        <w:spacing w:after="0" w:line="360" w:lineRule="auto"/>
        <w:jc w:val="both"/>
        <w:rPr>
          <w:rFonts w:ascii="Palatino Linotype" w:hAnsi="Palatino Linotype" w:cs="Arial"/>
          <w:sz w:val="24"/>
          <w:szCs w:val="24"/>
        </w:rPr>
      </w:pPr>
    </w:p>
    <w:p w14:paraId="665CDD77" w14:textId="77777777" w:rsidR="000E48BC" w:rsidRPr="00A57ED7" w:rsidRDefault="000E48BC" w:rsidP="00A57ED7">
      <w:pPr>
        <w:spacing w:after="0"/>
        <w:rPr>
          <w:rFonts w:ascii="Palatino Linotype" w:hAnsi="Palatino Linotype"/>
        </w:rPr>
      </w:pPr>
    </w:p>
    <w:p w14:paraId="13A91093" w14:textId="77777777" w:rsidR="000E48BC" w:rsidRPr="00A57ED7" w:rsidRDefault="000E48BC" w:rsidP="00A57ED7">
      <w:pPr>
        <w:spacing w:after="0"/>
        <w:rPr>
          <w:rFonts w:ascii="Palatino Linotype" w:hAnsi="Palatino Linotype"/>
        </w:rPr>
      </w:pPr>
    </w:p>
    <w:p w14:paraId="57ED91EC" w14:textId="77777777" w:rsidR="000E48BC" w:rsidRPr="00A57ED7" w:rsidRDefault="000E48BC" w:rsidP="00A57ED7">
      <w:pPr>
        <w:spacing w:after="0"/>
        <w:rPr>
          <w:rFonts w:ascii="Palatino Linotype" w:hAnsi="Palatino Linotype"/>
        </w:rPr>
      </w:pPr>
    </w:p>
    <w:p w14:paraId="5003DF41" w14:textId="77777777" w:rsidR="000E48BC" w:rsidRPr="00A57ED7" w:rsidRDefault="000E48BC" w:rsidP="00A57ED7">
      <w:pPr>
        <w:spacing w:after="0"/>
        <w:rPr>
          <w:rFonts w:ascii="Palatino Linotype" w:hAnsi="Palatino Linotype"/>
        </w:rPr>
      </w:pPr>
    </w:p>
    <w:p w14:paraId="3F989642" w14:textId="77777777" w:rsidR="000E48BC" w:rsidRPr="00A57ED7" w:rsidRDefault="000E48BC" w:rsidP="00A57ED7">
      <w:pPr>
        <w:spacing w:after="0"/>
        <w:rPr>
          <w:rFonts w:ascii="Palatino Linotype" w:hAnsi="Palatino Linotype"/>
        </w:rPr>
      </w:pPr>
    </w:p>
    <w:p w14:paraId="5BC92D0E" w14:textId="77777777" w:rsidR="000E48BC" w:rsidRPr="00A57ED7" w:rsidRDefault="000E48BC" w:rsidP="00A57ED7">
      <w:pPr>
        <w:spacing w:after="0"/>
        <w:rPr>
          <w:rFonts w:ascii="Palatino Linotype" w:hAnsi="Palatino Linotype"/>
        </w:rPr>
      </w:pPr>
    </w:p>
    <w:p w14:paraId="4FD24C13" w14:textId="77777777" w:rsidR="000E48BC" w:rsidRPr="00A57ED7" w:rsidRDefault="000E48BC" w:rsidP="00A57ED7">
      <w:pPr>
        <w:spacing w:after="0"/>
        <w:rPr>
          <w:rFonts w:ascii="Palatino Linotype" w:hAnsi="Palatino Linotype"/>
        </w:rPr>
      </w:pPr>
    </w:p>
    <w:p w14:paraId="51BD5483" w14:textId="77777777" w:rsidR="000E48BC" w:rsidRPr="00A57ED7" w:rsidRDefault="000E48BC" w:rsidP="00A57ED7">
      <w:pPr>
        <w:spacing w:after="0"/>
        <w:rPr>
          <w:rFonts w:ascii="Palatino Linotype" w:hAnsi="Palatino Linotype"/>
        </w:rPr>
      </w:pPr>
    </w:p>
    <w:p w14:paraId="675FF6BC" w14:textId="77777777" w:rsidR="000E48BC" w:rsidRPr="00A57ED7" w:rsidRDefault="000E48BC" w:rsidP="00A57ED7">
      <w:pPr>
        <w:spacing w:after="0"/>
        <w:rPr>
          <w:rFonts w:ascii="Palatino Linotype" w:hAnsi="Palatino Linotype"/>
        </w:rPr>
      </w:pPr>
    </w:p>
    <w:p w14:paraId="67897FA2" w14:textId="77777777" w:rsidR="000E48BC" w:rsidRPr="00A57ED7" w:rsidRDefault="000E48BC" w:rsidP="00A57ED7">
      <w:pPr>
        <w:spacing w:after="0"/>
        <w:rPr>
          <w:rFonts w:ascii="Palatino Linotype" w:hAnsi="Palatino Linotype"/>
        </w:rPr>
      </w:pPr>
    </w:p>
    <w:p w14:paraId="20F254ED" w14:textId="77777777" w:rsidR="000E48BC" w:rsidRPr="00A57ED7" w:rsidRDefault="000E48BC" w:rsidP="00A57ED7">
      <w:pPr>
        <w:spacing w:after="0"/>
        <w:rPr>
          <w:rFonts w:ascii="Palatino Linotype" w:hAnsi="Palatino Linotype"/>
        </w:rPr>
      </w:pPr>
    </w:p>
    <w:p w14:paraId="0BB0D13B" w14:textId="77777777" w:rsidR="000E48BC" w:rsidRPr="00A57ED7" w:rsidRDefault="000E48BC" w:rsidP="00A57ED7">
      <w:pPr>
        <w:spacing w:after="0"/>
        <w:rPr>
          <w:rFonts w:ascii="Palatino Linotype" w:hAnsi="Palatino Linotype"/>
        </w:rPr>
      </w:pPr>
    </w:p>
    <w:p w14:paraId="195782B4" w14:textId="77777777" w:rsidR="000E48BC" w:rsidRPr="00A57ED7" w:rsidRDefault="000E48BC" w:rsidP="00A57ED7">
      <w:pPr>
        <w:spacing w:after="0"/>
        <w:rPr>
          <w:rFonts w:ascii="Palatino Linotype" w:hAnsi="Palatino Linotype"/>
        </w:rPr>
      </w:pPr>
    </w:p>
    <w:p w14:paraId="4D3DE4B1" w14:textId="77777777" w:rsidR="000E48BC" w:rsidRPr="00A57ED7" w:rsidRDefault="000E48BC" w:rsidP="00A57ED7">
      <w:pPr>
        <w:spacing w:after="0"/>
        <w:rPr>
          <w:rFonts w:ascii="Palatino Linotype" w:hAnsi="Palatino Linotype"/>
        </w:rPr>
      </w:pPr>
    </w:p>
    <w:p w14:paraId="5A7B4812" w14:textId="77777777" w:rsidR="000E48BC" w:rsidRPr="00A57ED7" w:rsidRDefault="000E48BC" w:rsidP="00A57ED7">
      <w:pPr>
        <w:spacing w:after="0"/>
        <w:rPr>
          <w:rFonts w:ascii="Palatino Linotype" w:hAnsi="Palatino Linotype"/>
        </w:rPr>
      </w:pPr>
    </w:p>
    <w:p w14:paraId="4688B859" w14:textId="77777777" w:rsidR="000E48BC" w:rsidRPr="00A57ED7" w:rsidRDefault="000E48BC" w:rsidP="00A57ED7">
      <w:pPr>
        <w:spacing w:after="0"/>
        <w:rPr>
          <w:rFonts w:ascii="Palatino Linotype" w:hAnsi="Palatino Linotype"/>
        </w:rPr>
      </w:pPr>
    </w:p>
    <w:p w14:paraId="0615180F" w14:textId="77777777" w:rsidR="000E48BC" w:rsidRPr="00A57ED7" w:rsidRDefault="000E48BC" w:rsidP="00A57ED7">
      <w:pPr>
        <w:spacing w:after="0"/>
        <w:rPr>
          <w:rFonts w:ascii="Palatino Linotype" w:hAnsi="Palatino Linotype"/>
        </w:rPr>
      </w:pPr>
    </w:p>
    <w:p w14:paraId="7248B63D" w14:textId="77777777" w:rsidR="000E48BC" w:rsidRPr="00A57ED7" w:rsidRDefault="000E48BC" w:rsidP="00A57ED7">
      <w:pPr>
        <w:spacing w:after="0"/>
        <w:rPr>
          <w:rFonts w:ascii="Palatino Linotype" w:hAnsi="Palatino Linotype"/>
        </w:rPr>
      </w:pPr>
    </w:p>
    <w:sectPr w:rsidR="000E48BC" w:rsidRPr="00A57ED7" w:rsidSect="000E48BC">
      <w:headerReference w:type="default" r:id="rId16"/>
      <w:footerReference w:type="default" r:id="rId17"/>
      <w:headerReference w:type="first" r:id="rId18"/>
      <w:footerReference w:type="first" r:id="rId19"/>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59288" w14:textId="77777777" w:rsidR="00951411" w:rsidRDefault="00951411" w:rsidP="000E48BC">
      <w:pPr>
        <w:spacing w:after="0" w:line="240" w:lineRule="auto"/>
      </w:pPr>
      <w:r>
        <w:separator/>
      </w:r>
    </w:p>
  </w:endnote>
  <w:endnote w:type="continuationSeparator" w:id="0">
    <w:p w14:paraId="4DC90BE3" w14:textId="77777777" w:rsidR="00951411" w:rsidRDefault="00951411"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CB78B1" w:rsidRPr="002D6DD8" w:rsidRDefault="00CB78B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64D9F">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64D9F">
              <w:rPr>
                <w:rFonts w:ascii="Palatino Linotype" w:hAnsi="Palatino Linotype"/>
                <w:bCs/>
                <w:noProof/>
                <w:sz w:val="20"/>
              </w:rPr>
              <w:t>63</w:t>
            </w:r>
            <w:r>
              <w:rPr>
                <w:rFonts w:ascii="Palatino Linotype" w:hAnsi="Palatino Linotype"/>
                <w:bCs/>
                <w:noProof/>
                <w:sz w:val="20"/>
              </w:rPr>
              <w:fldChar w:fldCharType="end"/>
            </w:r>
          </w:p>
        </w:sdtContent>
      </w:sdt>
    </w:sdtContent>
  </w:sdt>
  <w:p w14:paraId="25001CBC" w14:textId="77777777" w:rsidR="00CB78B1" w:rsidRDefault="00CB78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CB78B1" w:rsidRPr="000B69FA" w:rsidRDefault="00CB78B1"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64D9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64D9F">
      <w:rPr>
        <w:rFonts w:ascii="Palatino Linotype" w:hAnsi="Palatino Linotype"/>
        <w:bCs/>
        <w:noProof/>
        <w:sz w:val="20"/>
      </w:rPr>
      <w:t>63</w:t>
    </w:r>
    <w:r>
      <w:rPr>
        <w:rFonts w:ascii="Palatino Linotype" w:hAnsi="Palatino Linotype"/>
        <w:bCs/>
        <w:noProof/>
        <w:sz w:val="20"/>
      </w:rPr>
      <w:fldChar w:fldCharType="end"/>
    </w:r>
  </w:p>
  <w:p w14:paraId="0D51700B" w14:textId="77777777" w:rsidR="00CB78B1" w:rsidRDefault="00CB78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726CD" w14:textId="77777777" w:rsidR="00951411" w:rsidRDefault="00951411" w:rsidP="000E48BC">
      <w:pPr>
        <w:spacing w:after="0" w:line="240" w:lineRule="auto"/>
      </w:pPr>
      <w:r>
        <w:separator/>
      </w:r>
    </w:p>
  </w:footnote>
  <w:footnote w:type="continuationSeparator" w:id="0">
    <w:p w14:paraId="037EC88C" w14:textId="77777777" w:rsidR="00951411" w:rsidRDefault="00951411" w:rsidP="000E48BC">
      <w:pPr>
        <w:spacing w:after="0" w:line="240" w:lineRule="auto"/>
      </w:pPr>
      <w:r>
        <w:continuationSeparator/>
      </w:r>
    </w:p>
  </w:footnote>
  <w:footnote w:id="1">
    <w:p w14:paraId="5F26E7C5" w14:textId="24DCE058" w:rsidR="00CB78B1" w:rsidRPr="00F75F22" w:rsidRDefault="00CB78B1">
      <w:pPr>
        <w:pStyle w:val="Textonotapie"/>
        <w:rPr>
          <w:lang w:val="es-419"/>
        </w:rPr>
      </w:pPr>
      <w:r>
        <w:rPr>
          <w:rStyle w:val="Refdenotaalpie"/>
        </w:rPr>
        <w:footnoteRef/>
      </w:r>
      <w:r>
        <w:t xml:space="preserve"> </w:t>
      </w:r>
      <w:r>
        <w:rPr>
          <w:lang w:val="es-419"/>
        </w:rPr>
        <w:t xml:space="preserve">Disponible en: </w:t>
      </w:r>
      <w:hyperlink r:id="rId1" w:history="1">
        <w:r w:rsidRPr="00017BFA">
          <w:rPr>
            <w:rStyle w:val="Hipervnculo"/>
            <w:lang w:val="es-419"/>
          </w:rPr>
          <w:t>https://www.pjedomex.gob.mx/DocumentosGenerales/transparencia/Organigramas/organigrama_PJEM.pdf</w:t>
        </w:r>
      </w:hyperlink>
      <w:r>
        <w:rPr>
          <w:lang w:val="es-419"/>
        </w:rPr>
        <w:t xml:space="preserve"> </w:t>
      </w:r>
    </w:p>
  </w:footnote>
  <w:footnote w:id="2">
    <w:p w14:paraId="649C168E" w14:textId="77777777" w:rsidR="00CB78B1" w:rsidRDefault="00CB78B1" w:rsidP="002E304E">
      <w:pPr>
        <w:pStyle w:val="Textonotapie"/>
      </w:pPr>
      <w:r>
        <w:rPr>
          <w:rStyle w:val="Refdenotaalpie"/>
        </w:rPr>
        <w:footnoteRef/>
      </w:r>
      <w:r>
        <w:t xml:space="preserve"> Artículo 31, </w:t>
      </w:r>
      <w:r w:rsidRPr="009C7D30">
        <w:t>Ley de Documentos Administrativos e Históricos del Estado de México</w:t>
      </w:r>
    </w:p>
  </w:footnote>
  <w:footnote w:id="3">
    <w:p w14:paraId="2D4D0492" w14:textId="104A80BD" w:rsidR="00CB78B1" w:rsidRDefault="00CB78B1">
      <w:pPr>
        <w:pStyle w:val="Textonotapie"/>
      </w:pPr>
      <w:r>
        <w:rPr>
          <w:rStyle w:val="Refdenotaalpie"/>
        </w:rPr>
        <w:footnoteRef/>
      </w:r>
      <w:r>
        <w:t xml:space="preserve"> Disponible en: </w:t>
      </w:r>
      <w:hyperlink r:id="rId2" w:history="1">
        <w:r w:rsidRPr="00EF65BE">
          <w:rPr>
            <w:rStyle w:val="Hipervnculo"/>
          </w:rPr>
          <w:t>https://www.pjedomex.gob.mx/vista/47_archivo_general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B78B1" w14:paraId="0F52D1FE" w14:textId="77777777" w:rsidTr="000E48BC">
      <w:trPr>
        <w:trHeight w:val="227"/>
      </w:trPr>
      <w:tc>
        <w:tcPr>
          <w:tcW w:w="4820" w:type="dxa"/>
          <w:hideMark/>
        </w:tcPr>
        <w:p w14:paraId="61BACB1B" w14:textId="77777777" w:rsidR="00CB78B1" w:rsidRPr="00641471" w:rsidRDefault="00CB78B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560EC2C5" w14:textId="2FEE4878" w:rsidR="00CB78B1" w:rsidRPr="00641471" w:rsidRDefault="00CB78B1" w:rsidP="001927B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03940/INFOEM/IP/RR/2024</w:t>
          </w:r>
        </w:p>
      </w:tc>
    </w:tr>
    <w:tr w:rsidR="00CB78B1" w14:paraId="26D9B6B6" w14:textId="77777777" w:rsidTr="000E48BC">
      <w:trPr>
        <w:trHeight w:val="242"/>
      </w:trPr>
      <w:tc>
        <w:tcPr>
          <w:tcW w:w="4820" w:type="dxa"/>
          <w:hideMark/>
        </w:tcPr>
        <w:p w14:paraId="774EA941" w14:textId="77777777" w:rsidR="00CB78B1" w:rsidRPr="00641471" w:rsidRDefault="00CB78B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1FC0145B" w14:textId="65AA3B8F" w:rsidR="00CB78B1" w:rsidRPr="00641471" w:rsidRDefault="00CB78B1" w:rsidP="000E48BC">
          <w:pPr>
            <w:spacing w:after="120" w:line="256" w:lineRule="auto"/>
            <w:ind w:left="-486" w:right="214" w:firstLine="284"/>
            <w:jc w:val="right"/>
            <w:rPr>
              <w:rFonts w:ascii="Palatino Linotype" w:hAnsi="Palatino Linotype" w:cs="Arial"/>
              <w:b/>
              <w:szCs w:val="20"/>
            </w:rPr>
          </w:pPr>
          <w:r w:rsidRPr="00217EED">
            <w:rPr>
              <w:rFonts w:ascii="Palatino Linotype" w:hAnsi="Palatino Linotype" w:cs="Arial"/>
              <w:b/>
              <w:bCs/>
              <w:szCs w:val="20"/>
            </w:rPr>
            <w:t>Poder Judicial</w:t>
          </w:r>
        </w:p>
      </w:tc>
    </w:tr>
    <w:tr w:rsidR="00CB78B1" w14:paraId="3C291484" w14:textId="77777777" w:rsidTr="000E48BC">
      <w:trPr>
        <w:trHeight w:val="342"/>
      </w:trPr>
      <w:tc>
        <w:tcPr>
          <w:tcW w:w="4820" w:type="dxa"/>
          <w:hideMark/>
        </w:tcPr>
        <w:p w14:paraId="09431AD2" w14:textId="77777777" w:rsidR="00CB78B1" w:rsidRPr="00641471" w:rsidRDefault="00CB78B1"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6E688E54" w14:textId="77777777" w:rsidR="00CB78B1" w:rsidRPr="00641471" w:rsidRDefault="00CB78B1"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0F04EA4B" w14:textId="77777777" w:rsidR="00CB78B1" w:rsidRPr="00AE046A" w:rsidRDefault="00CB78B1"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B78B1" w14:paraId="4D3C9E74" w14:textId="77777777" w:rsidTr="000E48BC">
      <w:trPr>
        <w:trHeight w:val="227"/>
      </w:trPr>
      <w:tc>
        <w:tcPr>
          <w:tcW w:w="4820" w:type="dxa"/>
          <w:hideMark/>
        </w:tcPr>
        <w:p w14:paraId="109782B7" w14:textId="77777777" w:rsidR="00CB78B1" w:rsidRPr="00641471" w:rsidRDefault="00CB78B1"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F7E5982" w14:textId="3700229C" w:rsidR="00CB78B1" w:rsidRPr="00641471" w:rsidRDefault="00CB78B1" w:rsidP="00A750BF">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03940/INFOEM/IP/RR/2024</w:t>
          </w:r>
        </w:p>
      </w:tc>
    </w:tr>
    <w:tr w:rsidR="00CB78B1" w14:paraId="36084681" w14:textId="77777777" w:rsidTr="000E48BC">
      <w:trPr>
        <w:trHeight w:val="242"/>
      </w:trPr>
      <w:tc>
        <w:tcPr>
          <w:tcW w:w="4820" w:type="dxa"/>
          <w:hideMark/>
        </w:tcPr>
        <w:p w14:paraId="299793E5" w14:textId="77777777" w:rsidR="00CB78B1" w:rsidRPr="00641471" w:rsidRDefault="00CB78B1"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711842B" w14:textId="2577ECA3" w:rsidR="00CB78B1" w:rsidRPr="00641471" w:rsidRDefault="00CB78B1" w:rsidP="00AE6CFE">
          <w:pPr>
            <w:spacing w:after="120" w:line="256" w:lineRule="auto"/>
            <w:ind w:left="-486" w:right="214" w:firstLine="284"/>
            <w:jc w:val="right"/>
            <w:rPr>
              <w:rFonts w:ascii="Palatino Linotype" w:hAnsi="Palatino Linotype" w:cs="Arial"/>
              <w:b/>
              <w:szCs w:val="20"/>
            </w:rPr>
          </w:pPr>
          <w:r w:rsidRPr="005363EA">
            <w:rPr>
              <w:rFonts w:ascii="Palatino Linotype" w:hAnsi="Palatino Linotype" w:cs="Arial"/>
              <w:b/>
              <w:szCs w:val="20"/>
            </w:rPr>
            <w:t>Poder Judicial</w:t>
          </w:r>
        </w:p>
      </w:tc>
    </w:tr>
    <w:tr w:rsidR="00CB78B1" w14:paraId="62321C0A" w14:textId="77777777" w:rsidTr="000E48BC">
      <w:trPr>
        <w:trHeight w:val="342"/>
      </w:trPr>
      <w:tc>
        <w:tcPr>
          <w:tcW w:w="4820" w:type="dxa"/>
        </w:tcPr>
        <w:p w14:paraId="76859761" w14:textId="77777777" w:rsidR="00CB78B1" w:rsidRPr="00641471" w:rsidRDefault="00CB78B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7E0D603E" w14:textId="72D0604E" w:rsidR="00CB78B1" w:rsidRPr="00641471" w:rsidRDefault="00A64D9F" w:rsidP="00A64D9F">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w:t>
          </w:r>
          <w:r w:rsidR="00CB78B1" w:rsidRPr="002E1E43">
            <w:rPr>
              <w:rFonts w:ascii="Palatino Linotype" w:hAnsi="Palatino Linotype" w:cs="Arial"/>
              <w:b/>
            </w:rPr>
            <w:t xml:space="preserve"> </w:t>
          </w:r>
          <w:r w:rsidR="00CB78B1">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cs="Arial"/>
              <w:b/>
            </w:rPr>
            <w:t>XXXXXXX</w:t>
          </w:r>
        </w:p>
      </w:tc>
    </w:tr>
    <w:tr w:rsidR="00CB78B1" w14:paraId="49B06362" w14:textId="77777777" w:rsidTr="000E48BC">
      <w:trPr>
        <w:trHeight w:val="342"/>
      </w:trPr>
      <w:tc>
        <w:tcPr>
          <w:tcW w:w="4820" w:type="dxa"/>
        </w:tcPr>
        <w:p w14:paraId="376A8CAA" w14:textId="77777777" w:rsidR="00CB78B1" w:rsidRPr="00641471" w:rsidRDefault="00CB78B1"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0DA33838" w14:textId="77777777" w:rsidR="00CB78B1" w:rsidRPr="00641471" w:rsidRDefault="00CB78B1"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EE1726F" w14:textId="77777777" w:rsidR="00CB78B1" w:rsidRPr="00C222C0" w:rsidRDefault="00CB78B1">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579"/>
    <w:multiLevelType w:val="hybridMultilevel"/>
    <w:tmpl w:val="E98AF38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0441"/>
    <w:rsid w:val="00006AE4"/>
    <w:rsid w:val="00010A8E"/>
    <w:rsid w:val="00011519"/>
    <w:rsid w:val="00012941"/>
    <w:rsid w:val="00012A92"/>
    <w:rsid w:val="0001389D"/>
    <w:rsid w:val="00014FF3"/>
    <w:rsid w:val="00026AE8"/>
    <w:rsid w:val="000270F6"/>
    <w:rsid w:val="00027EDE"/>
    <w:rsid w:val="000311F5"/>
    <w:rsid w:val="00032DCC"/>
    <w:rsid w:val="00037119"/>
    <w:rsid w:val="00037DF7"/>
    <w:rsid w:val="00040E61"/>
    <w:rsid w:val="000430C0"/>
    <w:rsid w:val="000511F4"/>
    <w:rsid w:val="00056AE7"/>
    <w:rsid w:val="00057F54"/>
    <w:rsid w:val="00060A61"/>
    <w:rsid w:val="000614C1"/>
    <w:rsid w:val="00062E5C"/>
    <w:rsid w:val="00067306"/>
    <w:rsid w:val="0007232C"/>
    <w:rsid w:val="000729B1"/>
    <w:rsid w:val="00075BAD"/>
    <w:rsid w:val="00075C7B"/>
    <w:rsid w:val="00076DFD"/>
    <w:rsid w:val="00080816"/>
    <w:rsid w:val="00082CA1"/>
    <w:rsid w:val="000842E3"/>
    <w:rsid w:val="000847DE"/>
    <w:rsid w:val="00094559"/>
    <w:rsid w:val="000A077C"/>
    <w:rsid w:val="000A0CC3"/>
    <w:rsid w:val="000A209D"/>
    <w:rsid w:val="000A57E7"/>
    <w:rsid w:val="000A7E73"/>
    <w:rsid w:val="000B1D19"/>
    <w:rsid w:val="000B5266"/>
    <w:rsid w:val="000B597B"/>
    <w:rsid w:val="000B7234"/>
    <w:rsid w:val="000B7DF6"/>
    <w:rsid w:val="000C0073"/>
    <w:rsid w:val="000C0509"/>
    <w:rsid w:val="000C07B1"/>
    <w:rsid w:val="000C1587"/>
    <w:rsid w:val="000C3B8B"/>
    <w:rsid w:val="000C4AE0"/>
    <w:rsid w:val="000C5A81"/>
    <w:rsid w:val="000D07F5"/>
    <w:rsid w:val="000D52B3"/>
    <w:rsid w:val="000E390B"/>
    <w:rsid w:val="000E4045"/>
    <w:rsid w:val="000E48BC"/>
    <w:rsid w:val="000F7289"/>
    <w:rsid w:val="001037B3"/>
    <w:rsid w:val="00103E4B"/>
    <w:rsid w:val="00106EA3"/>
    <w:rsid w:val="0011068D"/>
    <w:rsid w:val="00111045"/>
    <w:rsid w:val="00112238"/>
    <w:rsid w:val="0011420E"/>
    <w:rsid w:val="00115D7B"/>
    <w:rsid w:val="00116B1A"/>
    <w:rsid w:val="00116CB4"/>
    <w:rsid w:val="001245E7"/>
    <w:rsid w:val="001246F4"/>
    <w:rsid w:val="00124B5D"/>
    <w:rsid w:val="00132F30"/>
    <w:rsid w:val="00136AF5"/>
    <w:rsid w:val="00141F46"/>
    <w:rsid w:val="00146C7A"/>
    <w:rsid w:val="00150C16"/>
    <w:rsid w:val="00153987"/>
    <w:rsid w:val="00156600"/>
    <w:rsid w:val="00160084"/>
    <w:rsid w:val="00161089"/>
    <w:rsid w:val="001619B3"/>
    <w:rsid w:val="001629D6"/>
    <w:rsid w:val="00163EF0"/>
    <w:rsid w:val="001753EF"/>
    <w:rsid w:val="001837AF"/>
    <w:rsid w:val="001842D3"/>
    <w:rsid w:val="00187C4C"/>
    <w:rsid w:val="00191400"/>
    <w:rsid w:val="001921B0"/>
    <w:rsid w:val="001922A2"/>
    <w:rsid w:val="001927B7"/>
    <w:rsid w:val="001928E8"/>
    <w:rsid w:val="0019310B"/>
    <w:rsid w:val="001A302B"/>
    <w:rsid w:val="001A53FF"/>
    <w:rsid w:val="001B15ED"/>
    <w:rsid w:val="001B4E92"/>
    <w:rsid w:val="001C0B6D"/>
    <w:rsid w:val="001C2DC3"/>
    <w:rsid w:val="001D009E"/>
    <w:rsid w:val="001D0232"/>
    <w:rsid w:val="001D16AC"/>
    <w:rsid w:val="001D403F"/>
    <w:rsid w:val="001D58C0"/>
    <w:rsid w:val="001E239E"/>
    <w:rsid w:val="001E4298"/>
    <w:rsid w:val="001E5015"/>
    <w:rsid w:val="001E545E"/>
    <w:rsid w:val="001E7D41"/>
    <w:rsid w:val="001F2561"/>
    <w:rsid w:val="001F4E2A"/>
    <w:rsid w:val="001F4EBB"/>
    <w:rsid w:val="001F6C8F"/>
    <w:rsid w:val="001F6D33"/>
    <w:rsid w:val="002003FE"/>
    <w:rsid w:val="00200828"/>
    <w:rsid w:val="002075D4"/>
    <w:rsid w:val="002113D5"/>
    <w:rsid w:val="002136EC"/>
    <w:rsid w:val="00213F1D"/>
    <w:rsid w:val="0021706E"/>
    <w:rsid w:val="00217C98"/>
    <w:rsid w:val="00217D54"/>
    <w:rsid w:val="00217EED"/>
    <w:rsid w:val="0022162F"/>
    <w:rsid w:val="0022324E"/>
    <w:rsid w:val="002265F7"/>
    <w:rsid w:val="002344AA"/>
    <w:rsid w:val="002346FC"/>
    <w:rsid w:val="00234821"/>
    <w:rsid w:val="0024320C"/>
    <w:rsid w:val="00245FAF"/>
    <w:rsid w:val="00245FC2"/>
    <w:rsid w:val="00260773"/>
    <w:rsid w:val="002659AA"/>
    <w:rsid w:val="00270F16"/>
    <w:rsid w:val="00271749"/>
    <w:rsid w:val="00272296"/>
    <w:rsid w:val="002765F4"/>
    <w:rsid w:val="00277F19"/>
    <w:rsid w:val="00281845"/>
    <w:rsid w:val="00287260"/>
    <w:rsid w:val="00287C4C"/>
    <w:rsid w:val="00287D4A"/>
    <w:rsid w:val="00290B9E"/>
    <w:rsid w:val="00292A33"/>
    <w:rsid w:val="00292B07"/>
    <w:rsid w:val="002969CF"/>
    <w:rsid w:val="002A1267"/>
    <w:rsid w:val="002A345E"/>
    <w:rsid w:val="002A35FD"/>
    <w:rsid w:val="002A6561"/>
    <w:rsid w:val="002B016C"/>
    <w:rsid w:val="002B1CCF"/>
    <w:rsid w:val="002C51D7"/>
    <w:rsid w:val="002C74B9"/>
    <w:rsid w:val="002D44FC"/>
    <w:rsid w:val="002D54D9"/>
    <w:rsid w:val="002D72D4"/>
    <w:rsid w:val="002D7D47"/>
    <w:rsid w:val="002E1E43"/>
    <w:rsid w:val="002E2E6B"/>
    <w:rsid w:val="002E304E"/>
    <w:rsid w:val="002E4E27"/>
    <w:rsid w:val="002E5B7F"/>
    <w:rsid w:val="002E61D2"/>
    <w:rsid w:val="002E6E16"/>
    <w:rsid w:val="002F2EC3"/>
    <w:rsid w:val="002F6B65"/>
    <w:rsid w:val="003019EE"/>
    <w:rsid w:val="00303230"/>
    <w:rsid w:val="003079E7"/>
    <w:rsid w:val="00312762"/>
    <w:rsid w:val="00323027"/>
    <w:rsid w:val="003241B9"/>
    <w:rsid w:val="00324855"/>
    <w:rsid w:val="00331B83"/>
    <w:rsid w:val="00331C86"/>
    <w:rsid w:val="00333F2E"/>
    <w:rsid w:val="00334773"/>
    <w:rsid w:val="0033660C"/>
    <w:rsid w:val="00336ECF"/>
    <w:rsid w:val="00350986"/>
    <w:rsid w:val="00351F25"/>
    <w:rsid w:val="00352267"/>
    <w:rsid w:val="003606B2"/>
    <w:rsid w:val="003607AF"/>
    <w:rsid w:val="0036111A"/>
    <w:rsid w:val="0036279A"/>
    <w:rsid w:val="00374788"/>
    <w:rsid w:val="00376A1B"/>
    <w:rsid w:val="00377CAE"/>
    <w:rsid w:val="00385980"/>
    <w:rsid w:val="003860DF"/>
    <w:rsid w:val="0039062C"/>
    <w:rsid w:val="00391A4A"/>
    <w:rsid w:val="00391BAA"/>
    <w:rsid w:val="00391D39"/>
    <w:rsid w:val="00392478"/>
    <w:rsid w:val="003A1173"/>
    <w:rsid w:val="003A1B33"/>
    <w:rsid w:val="003A33EC"/>
    <w:rsid w:val="003A6571"/>
    <w:rsid w:val="003A733D"/>
    <w:rsid w:val="003B131F"/>
    <w:rsid w:val="003B17FC"/>
    <w:rsid w:val="003B32F7"/>
    <w:rsid w:val="003B4B5C"/>
    <w:rsid w:val="003B629F"/>
    <w:rsid w:val="003C0F64"/>
    <w:rsid w:val="003C636A"/>
    <w:rsid w:val="003D094C"/>
    <w:rsid w:val="003D0C8D"/>
    <w:rsid w:val="003D1F9A"/>
    <w:rsid w:val="003D67AA"/>
    <w:rsid w:val="003E319C"/>
    <w:rsid w:val="003E41FC"/>
    <w:rsid w:val="003F700B"/>
    <w:rsid w:val="00400284"/>
    <w:rsid w:val="0040067A"/>
    <w:rsid w:val="00402138"/>
    <w:rsid w:val="004056ED"/>
    <w:rsid w:val="004075A1"/>
    <w:rsid w:val="00410A8F"/>
    <w:rsid w:val="004157DA"/>
    <w:rsid w:val="00415A89"/>
    <w:rsid w:val="00417F40"/>
    <w:rsid w:val="00423B7C"/>
    <w:rsid w:val="00430D13"/>
    <w:rsid w:val="00431E3F"/>
    <w:rsid w:val="00433160"/>
    <w:rsid w:val="00433989"/>
    <w:rsid w:val="00434E13"/>
    <w:rsid w:val="0043656E"/>
    <w:rsid w:val="00441332"/>
    <w:rsid w:val="004448C2"/>
    <w:rsid w:val="00445F67"/>
    <w:rsid w:val="00446B23"/>
    <w:rsid w:val="0044744B"/>
    <w:rsid w:val="004602FD"/>
    <w:rsid w:val="0046244E"/>
    <w:rsid w:val="00462634"/>
    <w:rsid w:val="004630F0"/>
    <w:rsid w:val="00464BF3"/>
    <w:rsid w:val="004656B0"/>
    <w:rsid w:val="004711C4"/>
    <w:rsid w:val="00472CE8"/>
    <w:rsid w:val="00473955"/>
    <w:rsid w:val="0047739E"/>
    <w:rsid w:val="00484342"/>
    <w:rsid w:val="004923D2"/>
    <w:rsid w:val="0049385D"/>
    <w:rsid w:val="00494257"/>
    <w:rsid w:val="00496588"/>
    <w:rsid w:val="00497A49"/>
    <w:rsid w:val="004A236F"/>
    <w:rsid w:val="004A4576"/>
    <w:rsid w:val="004A62D8"/>
    <w:rsid w:val="004A7320"/>
    <w:rsid w:val="004B25EE"/>
    <w:rsid w:val="004B3893"/>
    <w:rsid w:val="004B5EC4"/>
    <w:rsid w:val="004B6CF3"/>
    <w:rsid w:val="004C1F2F"/>
    <w:rsid w:val="004C509B"/>
    <w:rsid w:val="004C6ECC"/>
    <w:rsid w:val="004C6FEC"/>
    <w:rsid w:val="004D1EE3"/>
    <w:rsid w:val="004D6C48"/>
    <w:rsid w:val="004E0F01"/>
    <w:rsid w:val="004E2310"/>
    <w:rsid w:val="004E3CC5"/>
    <w:rsid w:val="004E723F"/>
    <w:rsid w:val="004F0667"/>
    <w:rsid w:val="004F3C4C"/>
    <w:rsid w:val="004F4191"/>
    <w:rsid w:val="004F4C39"/>
    <w:rsid w:val="00510BF9"/>
    <w:rsid w:val="00512871"/>
    <w:rsid w:val="005135E8"/>
    <w:rsid w:val="005141F5"/>
    <w:rsid w:val="00515D3B"/>
    <w:rsid w:val="00517515"/>
    <w:rsid w:val="00524821"/>
    <w:rsid w:val="005265C8"/>
    <w:rsid w:val="005324B4"/>
    <w:rsid w:val="005363EA"/>
    <w:rsid w:val="00536B9B"/>
    <w:rsid w:val="005413E7"/>
    <w:rsid w:val="00542FCD"/>
    <w:rsid w:val="00546040"/>
    <w:rsid w:val="005521EC"/>
    <w:rsid w:val="00553545"/>
    <w:rsid w:val="005557FA"/>
    <w:rsid w:val="005561A7"/>
    <w:rsid w:val="00561195"/>
    <w:rsid w:val="005613FD"/>
    <w:rsid w:val="005650A3"/>
    <w:rsid w:val="00565D57"/>
    <w:rsid w:val="00566820"/>
    <w:rsid w:val="005679D0"/>
    <w:rsid w:val="005709B5"/>
    <w:rsid w:val="00570DBC"/>
    <w:rsid w:val="005764DB"/>
    <w:rsid w:val="00576C0E"/>
    <w:rsid w:val="00577057"/>
    <w:rsid w:val="0057775D"/>
    <w:rsid w:val="0058141C"/>
    <w:rsid w:val="00583C45"/>
    <w:rsid w:val="005846BA"/>
    <w:rsid w:val="00586823"/>
    <w:rsid w:val="00593D3E"/>
    <w:rsid w:val="005942FB"/>
    <w:rsid w:val="00595576"/>
    <w:rsid w:val="005957E2"/>
    <w:rsid w:val="005A0176"/>
    <w:rsid w:val="005A3FBA"/>
    <w:rsid w:val="005A5F29"/>
    <w:rsid w:val="005A6541"/>
    <w:rsid w:val="005A76E3"/>
    <w:rsid w:val="005B0832"/>
    <w:rsid w:val="005B33F0"/>
    <w:rsid w:val="005B3811"/>
    <w:rsid w:val="005B463D"/>
    <w:rsid w:val="005B565B"/>
    <w:rsid w:val="005B60B7"/>
    <w:rsid w:val="005B6C07"/>
    <w:rsid w:val="005C0227"/>
    <w:rsid w:val="005C75B4"/>
    <w:rsid w:val="005C7813"/>
    <w:rsid w:val="005D0340"/>
    <w:rsid w:val="005D3217"/>
    <w:rsid w:val="005D388A"/>
    <w:rsid w:val="005D4D97"/>
    <w:rsid w:val="005D5AA7"/>
    <w:rsid w:val="005D6574"/>
    <w:rsid w:val="005D6C40"/>
    <w:rsid w:val="005D77FF"/>
    <w:rsid w:val="005D7A21"/>
    <w:rsid w:val="005E14C1"/>
    <w:rsid w:val="005E1ABF"/>
    <w:rsid w:val="005E7EB6"/>
    <w:rsid w:val="005F380A"/>
    <w:rsid w:val="005F3D5F"/>
    <w:rsid w:val="005F3E8D"/>
    <w:rsid w:val="005F6D40"/>
    <w:rsid w:val="00600867"/>
    <w:rsid w:val="006031B3"/>
    <w:rsid w:val="006035E6"/>
    <w:rsid w:val="00604AD4"/>
    <w:rsid w:val="006065BE"/>
    <w:rsid w:val="00607A46"/>
    <w:rsid w:val="00612D75"/>
    <w:rsid w:val="006157BD"/>
    <w:rsid w:val="00616E8C"/>
    <w:rsid w:val="00624E1C"/>
    <w:rsid w:val="0062650A"/>
    <w:rsid w:val="00626A1E"/>
    <w:rsid w:val="00631C55"/>
    <w:rsid w:val="00632111"/>
    <w:rsid w:val="00632F5E"/>
    <w:rsid w:val="00633E2C"/>
    <w:rsid w:val="00634FCB"/>
    <w:rsid w:val="006351A7"/>
    <w:rsid w:val="00636E12"/>
    <w:rsid w:val="00637CFB"/>
    <w:rsid w:val="006416F7"/>
    <w:rsid w:val="00644198"/>
    <w:rsid w:val="006533FD"/>
    <w:rsid w:val="006557DF"/>
    <w:rsid w:val="0065585D"/>
    <w:rsid w:val="00656792"/>
    <w:rsid w:val="00656B9E"/>
    <w:rsid w:val="00656D1F"/>
    <w:rsid w:val="00663E25"/>
    <w:rsid w:val="006659B1"/>
    <w:rsid w:val="00665EE3"/>
    <w:rsid w:val="00672B59"/>
    <w:rsid w:val="006763FC"/>
    <w:rsid w:val="0067709F"/>
    <w:rsid w:val="006815B9"/>
    <w:rsid w:val="006833DD"/>
    <w:rsid w:val="006868C2"/>
    <w:rsid w:val="006877E2"/>
    <w:rsid w:val="00687AC9"/>
    <w:rsid w:val="00690132"/>
    <w:rsid w:val="00691691"/>
    <w:rsid w:val="00694431"/>
    <w:rsid w:val="0069535F"/>
    <w:rsid w:val="00697DA9"/>
    <w:rsid w:val="006A20C2"/>
    <w:rsid w:val="006A222A"/>
    <w:rsid w:val="006A347A"/>
    <w:rsid w:val="006A446A"/>
    <w:rsid w:val="006B0BAF"/>
    <w:rsid w:val="006B16E4"/>
    <w:rsid w:val="006B2448"/>
    <w:rsid w:val="006B6C83"/>
    <w:rsid w:val="006B7235"/>
    <w:rsid w:val="006C587F"/>
    <w:rsid w:val="006D06C3"/>
    <w:rsid w:val="006D30E8"/>
    <w:rsid w:val="006D4916"/>
    <w:rsid w:val="006D5BC9"/>
    <w:rsid w:val="006D654A"/>
    <w:rsid w:val="006D6E8F"/>
    <w:rsid w:val="006E03FB"/>
    <w:rsid w:val="006E05CA"/>
    <w:rsid w:val="006E7E77"/>
    <w:rsid w:val="006F07F9"/>
    <w:rsid w:val="006F28E0"/>
    <w:rsid w:val="006F4B78"/>
    <w:rsid w:val="006F6FB9"/>
    <w:rsid w:val="007005C3"/>
    <w:rsid w:val="00700B95"/>
    <w:rsid w:val="007010AF"/>
    <w:rsid w:val="00701118"/>
    <w:rsid w:val="007036A5"/>
    <w:rsid w:val="00703DF5"/>
    <w:rsid w:val="007040A9"/>
    <w:rsid w:val="00705695"/>
    <w:rsid w:val="00711548"/>
    <w:rsid w:val="0071468E"/>
    <w:rsid w:val="00715791"/>
    <w:rsid w:val="00715E5B"/>
    <w:rsid w:val="00717F1F"/>
    <w:rsid w:val="00722924"/>
    <w:rsid w:val="007237EB"/>
    <w:rsid w:val="00732548"/>
    <w:rsid w:val="007352FC"/>
    <w:rsid w:val="00737C16"/>
    <w:rsid w:val="007400E3"/>
    <w:rsid w:val="00742C54"/>
    <w:rsid w:val="00743AD5"/>
    <w:rsid w:val="00746057"/>
    <w:rsid w:val="00746221"/>
    <w:rsid w:val="00761D67"/>
    <w:rsid w:val="0076395D"/>
    <w:rsid w:val="00763B45"/>
    <w:rsid w:val="00764744"/>
    <w:rsid w:val="007658A9"/>
    <w:rsid w:val="0077234C"/>
    <w:rsid w:val="00774811"/>
    <w:rsid w:val="007752CF"/>
    <w:rsid w:val="00777BA7"/>
    <w:rsid w:val="007813B1"/>
    <w:rsid w:val="00786181"/>
    <w:rsid w:val="0078669A"/>
    <w:rsid w:val="00790C4D"/>
    <w:rsid w:val="00792F2E"/>
    <w:rsid w:val="007937FF"/>
    <w:rsid w:val="00793F28"/>
    <w:rsid w:val="00795056"/>
    <w:rsid w:val="007A0582"/>
    <w:rsid w:val="007A4B51"/>
    <w:rsid w:val="007A5366"/>
    <w:rsid w:val="007A5B91"/>
    <w:rsid w:val="007A62D4"/>
    <w:rsid w:val="007B063E"/>
    <w:rsid w:val="007B410B"/>
    <w:rsid w:val="007C33C5"/>
    <w:rsid w:val="007C427C"/>
    <w:rsid w:val="007C5764"/>
    <w:rsid w:val="007C65E3"/>
    <w:rsid w:val="007D1EA3"/>
    <w:rsid w:val="007D6A5A"/>
    <w:rsid w:val="007E2BAA"/>
    <w:rsid w:val="007E63FD"/>
    <w:rsid w:val="007E7ECB"/>
    <w:rsid w:val="007F07F2"/>
    <w:rsid w:val="007F6782"/>
    <w:rsid w:val="007F7BCB"/>
    <w:rsid w:val="00801757"/>
    <w:rsid w:val="00802CCD"/>
    <w:rsid w:val="0080420B"/>
    <w:rsid w:val="008129AD"/>
    <w:rsid w:val="008149EF"/>
    <w:rsid w:val="0082280F"/>
    <w:rsid w:val="00826C27"/>
    <w:rsid w:val="00827373"/>
    <w:rsid w:val="008273BA"/>
    <w:rsid w:val="008306DB"/>
    <w:rsid w:val="00830B55"/>
    <w:rsid w:val="0083402F"/>
    <w:rsid w:val="00835228"/>
    <w:rsid w:val="0083747A"/>
    <w:rsid w:val="008434CE"/>
    <w:rsid w:val="008448A2"/>
    <w:rsid w:val="008514E6"/>
    <w:rsid w:val="008605CB"/>
    <w:rsid w:val="00862900"/>
    <w:rsid w:val="00865762"/>
    <w:rsid w:val="008754E4"/>
    <w:rsid w:val="008759AB"/>
    <w:rsid w:val="00875CB2"/>
    <w:rsid w:val="00875FA4"/>
    <w:rsid w:val="00877EE5"/>
    <w:rsid w:val="0088523F"/>
    <w:rsid w:val="00891F0F"/>
    <w:rsid w:val="008931AA"/>
    <w:rsid w:val="008939AD"/>
    <w:rsid w:val="0089457D"/>
    <w:rsid w:val="00896678"/>
    <w:rsid w:val="0089740C"/>
    <w:rsid w:val="008A1E49"/>
    <w:rsid w:val="008A3D16"/>
    <w:rsid w:val="008B0E5A"/>
    <w:rsid w:val="008B3380"/>
    <w:rsid w:val="008B425D"/>
    <w:rsid w:val="008B7502"/>
    <w:rsid w:val="008C45E7"/>
    <w:rsid w:val="008C5F6A"/>
    <w:rsid w:val="008D3226"/>
    <w:rsid w:val="008E1AE7"/>
    <w:rsid w:val="008E6023"/>
    <w:rsid w:val="008E6296"/>
    <w:rsid w:val="008E7417"/>
    <w:rsid w:val="008E7B71"/>
    <w:rsid w:val="008E7C35"/>
    <w:rsid w:val="008F1128"/>
    <w:rsid w:val="008F58ED"/>
    <w:rsid w:val="008F70B6"/>
    <w:rsid w:val="00900113"/>
    <w:rsid w:val="00900B21"/>
    <w:rsid w:val="00904C3A"/>
    <w:rsid w:val="00913C62"/>
    <w:rsid w:val="00914176"/>
    <w:rsid w:val="009221D8"/>
    <w:rsid w:val="0092411F"/>
    <w:rsid w:val="00924E63"/>
    <w:rsid w:val="009268D8"/>
    <w:rsid w:val="00932972"/>
    <w:rsid w:val="009402D4"/>
    <w:rsid w:val="0094129E"/>
    <w:rsid w:val="00941FD8"/>
    <w:rsid w:val="0094208A"/>
    <w:rsid w:val="009450AC"/>
    <w:rsid w:val="00946223"/>
    <w:rsid w:val="00947417"/>
    <w:rsid w:val="00951411"/>
    <w:rsid w:val="009518DD"/>
    <w:rsid w:val="00951A62"/>
    <w:rsid w:val="00954D54"/>
    <w:rsid w:val="00956882"/>
    <w:rsid w:val="00956C1B"/>
    <w:rsid w:val="00961570"/>
    <w:rsid w:val="0096350E"/>
    <w:rsid w:val="00964487"/>
    <w:rsid w:val="0096543C"/>
    <w:rsid w:val="009655C2"/>
    <w:rsid w:val="00981907"/>
    <w:rsid w:val="00983D42"/>
    <w:rsid w:val="00985026"/>
    <w:rsid w:val="00986520"/>
    <w:rsid w:val="0099120C"/>
    <w:rsid w:val="00991849"/>
    <w:rsid w:val="00991D70"/>
    <w:rsid w:val="00992FC1"/>
    <w:rsid w:val="009936DF"/>
    <w:rsid w:val="00994AA9"/>
    <w:rsid w:val="00997D8E"/>
    <w:rsid w:val="009A0E91"/>
    <w:rsid w:val="009A2200"/>
    <w:rsid w:val="009A2853"/>
    <w:rsid w:val="009A2F2B"/>
    <w:rsid w:val="009A421F"/>
    <w:rsid w:val="009B3B42"/>
    <w:rsid w:val="009B406D"/>
    <w:rsid w:val="009B6064"/>
    <w:rsid w:val="009B6099"/>
    <w:rsid w:val="009B7004"/>
    <w:rsid w:val="009B7D17"/>
    <w:rsid w:val="009C0424"/>
    <w:rsid w:val="009C0D9A"/>
    <w:rsid w:val="009C1274"/>
    <w:rsid w:val="009D05B4"/>
    <w:rsid w:val="009D0D21"/>
    <w:rsid w:val="009D0EF0"/>
    <w:rsid w:val="009D2CB0"/>
    <w:rsid w:val="009D3512"/>
    <w:rsid w:val="009D37A1"/>
    <w:rsid w:val="009D491E"/>
    <w:rsid w:val="009D4B5B"/>
    <w:rsid w:val="009D5FA2"/>
    <w:rsid w:val="009E30B8"/>
    <w:rsid w:val="009E65E5"/>
    <w:rsid w:val="009E74B3"/>
    <w:rsid w:val="009E7EC8"/>
    <w:rsid w:val="009F0F80"/>
    <w:rsid w:val="009F1F82"/>
    <w:rsid w:val="009F2CD0"/>
    <w:rsid w:val="009F53B6"/>
    <w:rsid w:val="009F68D8"/>
    <w:rsid w:val="00A003E5"/>
    <w:rsid w:val="00A069E9"/>
    <w:rsid w:val="00A07017"/>
    <w:rsid w:val="00A07C6B"/>
    <w:rsid w:val="00A11A2C"/>
    <w:rsid w:val="00A11B4F"/>
    <w:rsid w:val="00A13A64"/>
    <w:rsid w:val="00A15690"/>
    <w:rsid w:val="00A219A7"/>
    <w:rsid w:val="00A22134"/>
    <w:rsid w:val="00A22A12"/>
    <w:rsid w:val="00A23105"/>
    <w:rsid w:val="00A2575C"/>
    <w:rsid w:val="00A275A3"/>
    <w:rsid w:val="00A32D86"/>
    <w:rsid w:val="00A35AD1"/>
    <w:rsid w:val="00A37F70"/>
    <w:rsid w:val="00A37F9B"/>
    <w:rsid w:val="00A40F85"/>
    <w:rsid w:val="00A41FAE"/>
    <w:rsid w:val="00A42073"/>
    <w:rsid w:val="00A46090"/>
    <w:rsid w:val="00A46A80"/>
    <w:rsid w:val="00A47850"/>
    <w:rsid w:val="00A50659"/>
    <w:rsid w:val="00A5090D"/>
    <w:rsid w:val="00A50D23"/>
    <w:rsid w:val="00A51BE5"/>
    <w:rsid w:val="00A55AEF"/>
    <w:rsid w:val="00A57ED7"/>
    <w:rsid w:val="00A60EDB"/>
    <w:rsid w:val="00A61959"/>
    <w:rsid w:val="00A61D95"/>
    <w:rsid w:val="00A63364"/>
    <w:rsid w:val="00A64D9F"/>
    <w:rsid w:val="00A72F3A"/>
    <w:rsid w:val="00A73DAC"/>
    <w:rsid w:val="00A750BF"/>
    <w:rsid w:val="00A777C8"/>
    <w:rsid w:val="00A813D7"/>
    <w:rsid w:val="00A82309"/>
    <w:rsid w:val="00A829B3"/>
    <w:rsid w:val="00A83393"/>
    <w:rsid w:val="00A86010"/>
    <w:rsid w:val="00A8666C"/>
    <w:rsid w:val="00A86BDA"/>
    <w:rsid w:val="00A87B21"/>
    <w:rsid w:val="00A93726"/>
    <w:rsid w:val="00A939AD"/>
    <w:rsid w:val="00A94CA4"/>
    <w:rsid w:val="00A966D4"/>
    <w:rsid w:val="00AA1700"/>
    <w:rsid w:val="00AA63F5"/>
    <w:rsid w:val="00AB2FB0"/>
    <w:rsid w:val="00AC3052"/>
    <w:rsid w:val="00AC3A4B"/>
    <w:rsid w:val="00AD06D7"/>
    <w:rsid w:val="00AD3226"/>
    <w:rsid w:val="00AD4615"/>
    <w:rsid w:val="00AD5E62"/>
    <w:rsid w:val="00AE1544"/>
    <w:rsid w:val="00AE2E0F"/>
    <w:rsid w:val="00AE516A"/>
    <w:rsid w:val="00AE6CFE"/>
    <w:rsid w:val="00AE728A"/>
    <w:rsid w:val="00AF04A7"/>
    <w:rsid w:val="00AF1825"/>
    <w:rsid w:val="00AF604B"/>
    <w:rsid w:val="00AF66AB"/>
    <w:rsid w:val="00AF7182"/>
    <w:rsid w:val="00AF7B07"/>
    <w:rsid w:val="00B039D1"/>
    <w:rsid w:val="00B06FDA"/>
    <w:rsid w:val="00B07545"/>
    <w:rsid w:val="00B20AF3"/>
    <w:rsid w:val="00B224D6"/>
    <w:rsid w:val="00B2365D"/>
    <w:rsid w:val="00B24D6F"/>
    <w:rsid w:val="00B251BB"/>
    <w:rsid w:val="00B274D9"/>
    <w:rsid w:val="00B35690"/>
    <w:rsid w:val="00B35E14"/>
    <w:rsid w:val="00B4001D"/>
    <w:rsid w:val="00B4046D"/>
    <w:rsid w:val="00B40482"/>
    <w:rsid w:val="00B41DB8"/>
    <w:rsid w:val="00B5054E"/>
    <w:rsid w:val="00B56286"/>
    <w:rsid w:val="00B626C1"/>
    <w:rsid w:val="00B65750"/>
    <w:rsid w:val="00B668AF"/>
    <w:rsid w:val="00B67010"/>
    <w:rsid w:val="00B6734D"/>
    <w:rsid w:val="00B67672"/>
    <w:rsid w:val="00B71AE3"/>
    <w:rsid w:val="00B74F67"/>
    <w:rsid w:val="00B77871"/>
    <w:rsid w:val="00B805E0"/>
    <w:rsid w:val="00B83B1E"/>
    <w:rsid w:val="00B85611"/>
    <w:rsid w:val="00B90DDD"/>
    <w:rsid w:val="00B933D1"/>
    <w:rsid w:val="00BA0059"/>
    <w:rsid w:val="00BA2670"/>
    <w:rsid w:val="00BA7210"/>
    <w:rsid w:val="00BB129A"/>
    <w:rsid w:val="00BB1479"/>
    <w:rsid w:val="00BB26D6"/>
    <w:rsid w:val="00BC3D16"/>
    <w:rsid w:val="00BC783A"/>
    <w:rsid w:val="00BC7C06"/>
    <w:rsid w:val="00BD0D3C"/>
    <w:rsid w:val="00BD0EE2"/>
    <w:rsid w:val="00BD3A0F"/>
    <w:rsid w:val="00BD70AF"/>
    <w:rsid w:val="00BD79BA"/>
    <w:rsid w:val="00BE0E1E"/>
    <w:rsid w:val="00BE10C8"/>
    <w:rsid w:val="00BE424E"/>
    <w:rsid w:val="00BF105D"/>
    <w:rsid w:val="00BF384E"/>
    <w:rsid w:val="00C05597"/>
    <w:rsid w:val="00C115B8"/>
    <w:rsid w:val="00C115E0"/>
    <w:rsid w:val="00C1242E"/>
    <w:rsid w:val="00C14A1F"/>
    <w:rsid w:val="00C17E7A"/>
    <w:rsid w:val="00C207DF"/>
    <w:rsid w:val="00C214F4"/>
    <w:rsid w:val="00C2383C"/>
    <w:rsid w:val="00C26EA1"/>
    <w:rsid w:val="00C332DA"/>
    <w:rsid w:val="00C35DF0"/>
    <w:rsid w:val="00C369C5"/>
    <w:rsid w:val="00C44496"/>
    <w:rsid w:val="00C467F2"/>
    <w:rsid w:val="00C5042B"/>
    <w:rsid w:val="00C544C7"/>
    <w:rsid w:val="00C5516F"/>
    <w:rsid w:val="00C557A9"/>
    <w:rsid w:val="00C56C66"/>
    <w:rsid w:val="00C57807"/>
    <w:rsid w:val="00C606EE"/>
    <w:rsid w:val="00C61FFF"/>
    <w:rsid w:val="00C66D6F"/>
    <w:rsid w:val="00C67E33"/>
    <w:rsid w:val="00C704C3"/>
    <w:rsid w:val="00C73E22"/>
    <w:rsid w:val="00C75995"/>
    <w:rsid w:val="00C76761"/>
    <w:rsid w:val="00C769CF"/>
    <w:rsid w:val="00C807F7"/>
    <w:rsid w:val="00C82C61"/>
    <w:rsid w:val="00C839B2"/>
    <w:rsid w:val="00C9070D"/>
    <w:rsid w:val="00C9087C"/>
    <w:rsid w:val="00C916D5"/>
    <w:rsid w:val="00C9551A"/>
    <w:rsid w:val="00CA017B"/>
    <w:rsid w:val="00CA0AE9"/>
    <w:rsid w:val="00CA147F"/>
    <w:rsid w:val="00CA18AC"/>
    <w:rsid w:val="00CA41F7"/>
    <w:rsid w:val="00CA489B"/>
    <w:rsid w:val="00CA7EB9"/>
    <w:rsid w:val="00CB2127"/>
    <w:rsid w:val="00CB4CF1"/>
    <w:rsid w:val="00CB4F91"/>
    <w:rsid w:val="00CB50D0"/>
    <w:rsid w:val="00CB78B1"/>
    <w:rsid w:val="00CC0B24"/>
    <w:rsid w:val="00CC286A"/>
    <w:rsid w:val="00CC3A7B"/>
    <w:rsid w:val="00CC6043"/>
    <w:rsid w:val="00CC70A6"/>
    <w:rsid w:val="00CD0470"/>
    <w:rsid w:val="00CD533F"/>
    <w:rsid w:val="00CD7889"/>
    <w:rsid w:val="00CE043F"/>
    <w:rsid w:val="00CE0CDF"/>
    <w:rsid w:val="00CE136D"/>
    <w:rsid w:val="00CE35C8"/>
    <w:rsid w:val="00CE4662"/>
    <w:rsid w:val="00CE4D2D"/>
    <w:rsid w:val="00CE561A"/>
    <w:rsid w:val="00CE7FD3"/>
    <w:rsid w:val="00CF044B"/>
    <w:rsid w:val="00CF3A71"/>
    <w:rsid w:val="00CF4471"/>
    <w:rsid w:val="00D01984"/>
    <w:rsid w:val="00D0256D"/>
    <w:rsid w:val="00D04109"/>
    <w:rsid w:val="00D04833"/>
    <w:rsid w:val="00D06424"/>
    <w:rsid w:val="00D16F1C"/>
    <w:rsid w:val="00D217BF"/>
    <w:rsid w:val="00D278FB"/>
    <w:rsid w:val="00D30223"/>
    <w:rsid w:val="00D30F4A"/>
    <w:rsid w:val="00D355A5"/>
    <w:rsid w:val="00D41136"/>
    <w:rsid w:val="00D42A53"/>
    <w:rsid w:val="00D50522"/>
    <w:rsid w:val="00D516F7"/>
    <w:rsid w:val="00D51C04"/>
    <w:rsid w:val="00D56392"/>
    <w:rsid w:val="00D60C37"/>
    <w:rsid w:val="00D62279"/>
    <w:rsid w:val="00D64608"/>
    <w:rsid w:val="00D654A2"/>
    <w:rsid w:val="00D72797"/>
    <w:rsid w:val="00D756CA"/>
    <w:rsid w:val="00D76900"/>
    <w:rsid w:val="00D80E72"/>
    <w:rsid w:val="00D86E65"/>
    <w:rsid w:val="00D87013"/>
    <w:rsid w:val="00D91F33"/>
    <w:rsid w:val="00D93942"/>
    <w:rsid w:val="00D94A78"/>
    <w:rsid w:val="00D95C41"/>
    <w:rsid w:val="00DA0488"/>
    <w:rsid w:val="00DA3FD4"/>
    <w:rsid w:val="00DB0190"/>
    <w:rsid w:val="00DB01DF"/>
    <w:rsid w:val="00DB0E9B"/>
    <w:rsid w:val="00DB1C9A"/>
    <w:rsid w:val="00DB2FAD"/>
    <w:rsid w:val="00DB7EFA"/>
    <w:rsid w:val="00DC28AC"/>
    <w:rsid w:val="00DC39D7"/>
    <w:rsid w:val="00DC4AE1"/>
    <w:rsid w:val="00DC63CD"/>
    <w:rsid w:val="00DD2D9A"/>
    <w:rsid w:val="00DD31A7"/>
    <w:rsid w:val="00DD49A1"/>
    <w:rsid w:val="00DD5E7C"/>
    <w:rsid w:val="00DE26C3"/>
    <w:rsid w:val="00DE36C5"/>
    <w:rsid w:val="00DE61FD"/>
    <w:rsid w:val="00DF092B"/>
    <w:rsid w:val="00DF4F32"/>
    <w:rsid w:val="00DF6315"/>
    <w:rsid w:val="00E02368"/>
    <w:rsid w:val="00E03AD4"/>
    <w:rsid w:val="00E03C12"/>
    <w:rsid w:val="00E07A15"/>
    <w:rsid w:val="00E111BE"/>
    <w:rsid w:val="00E11D45"/>
    <w:rsid w:val="00E13D31"/>
    <w:rsid w:val="00E14C26"/>
    <w:rsid w:val="00E16D6E"/>
    <w:rsid w:val="00E179EA"/>
    <w:rsid w:val="00E34133"/>
    <w:rsid w:val="00E348A8"/>
    <w:rsid w:val="00E3620C"/>
    <w:rsid w:val="00E47679"/>
    <w:rsid w:val="00E50A81"/>
    <w:rsid w:val="00E54DF1"/>
    <w:rsid w:val="00E644F2"/>
    <w:rsid w:val="00E64E66"/>
    <w:rsid w:val="00E71031"/>
    <w:rsid w:val="00E71049"/>
    <w:rsid w:val="00E74D98"/>
    <w:rsid w:val="00E7526D"/>
    <w:rsid w:val="00E756FF"/>
    <w:rsid w:val="00E75C0C"/>
    <w:rsid w:val="00E75F2D"/>
    <w:rsid w:val="00E7625D"/>
    <w:rsid w:val="00E82FAC"/>
    <w:rsid w:val="00E839F6"/>
    <w:rsid w:val="00E84802"/>
    <w:rsid w:val="00E85A7E"/>
    <w:rsid w:val="00E87C3A"/>
    <w:rsid w:val="00E9052C"/>
    <w:rsid w:val="00E9218D"/>
    <w:rsid w:val="00E94AA7"/>
    <w:rsid w:val="00EA2C36"/>
    <w:rsid w:val="00EA48DA"/>
    <w:rsid w:val="00EA52DD"/>
    <w:rsid w:val="00EB49DE"/>
    <w:rsid w:val="00EB647C"/>
    <w:rsid w:val="00EB6A0A"/>
    <w:rsid w:val="00EB720B"/>
    <w:rsid w:val="00EC6A12"/>
    <w:rsid w:val="00EC717E"/>
    <w:rsid w:val="00ED033D"/>
    <w:rsid w:val="00ED2B63"/>
    <w:rsid w:val="00ED3536"/>
    <w:rsid w:val="00ED4885"/>
    <w:rsid w:val="00ED526B"/>
    <w:rsid w:val="00EF381E"/>
    <w:rsid w:val="00EF4256"/>
    <w:rsid w:val="00EF55CA"/>
    <w:rsid w:val="00F000FB"/>
    <w:rsid w:val="00F037DA"/>
    <w:rsid w:val="00F07754"/>
    <w:rsid w:val="00F12110"/>
    <w:rsid w:val="00F16E46"/>
    <w:rsid w:val="00F20DD7"/>
    <w:rsid w:val="00F21218"/>
    <w:rsid w:val="00F21A68"/>
    <w:rsid w:val="00F27B1D"/>
    <w:rsid w:val="00F30461"/>
    <w:rsid w:val="00F31268"/>
    <w:rsid w:val="00F31517"/>
    <w:rsid w:val="00F320A9"/>
    <w:rsid w:val="00F435B5"/>
    <w:rsid w:val="00F4374B"/>
    <w:rsid w:val="00F44DCD"/>
    <w:rsid w:val="00F451F4"/>
    <w:rsid w:val="00F4629D"/>
    <w:rsid w:val="00F4641C"/>
    <w:rsid w:val="00F52549"/>
    <w:rsid w:val="00F52FBB"/>
    <w:rsid w:val="00F558DA"/>
    <w:rsid w:val="00F63A5B"/>
    <w:rsid w:val="00F64487"/>
    <w:rsid w:val="00F64B05"/>
    <w:rsid w:val="00F67A99"/>
    <w:rsid w:val="00F7149C"/>
    <w:rsid w:val="00F73F76"/>
    <w:rsid w:val="00F75F22"/>
    <w:rsid w:val="00F80A07"/>
    <w:rsid w:val="00F8127B"/>
    <w:rsid w:val="00F81A61"/>
    <w:rsid w:val="00F8325B"/>
    <w:rsid w:val="00F839D0"/>
    <w:rsid w:val="00F87C1B"/>
    <w:rsid w:val="00F9094D"/>
    <w:rsid w:val="00F92C04"/>
    <w:rsid w:val="00F955F5"/>
    <w:rsid w:val="00F97545"/>
    <w:rsid w:val="00F978E4"/>
    <w:rsid w:val="00F97EDF"/>
    <w:rsid w:val="00F97F6D"/>
    <w:rsid w:val="00FA051D"/>
    <w:rsid w:val="00FA4050"/>
    <w:rsid w:val="00FA4D96"/>
    <w:rsid w:val="00FA5DF4"/>
    <w:rsid w:val="00FA671C"/>
    <w:rsid w:val="00FB044B"/>
    <w:rsid w:val="00FB4F0E"/>
    <w:rsid w:val="00FB5211"/>
    <w:rsid w:val="00FB6C4D"/>
    <w:rsid w:val="00FB75A4"/>
    <w:rsid w:val="00FB782A"/>
    <w:rsid w:val="00FC1C4A"/>
    <w:rsid w:val="00FC260C"/>
    <w:rsid w:val="00FC2859"/>
    <w:rsid w:val="00FC5631"/>
    <w:rsid w:val="00FC5F6C"/>
    <w:rsid w:val="00FD3980"/>
    <w:rsid w:val="00FD42DE"/>
    <w:rsid w:val="00FD52E7"/>
    <w:rsid w:val="00FD7A69"/>
    <w:rsid w:val="00FE0E31"/>
    <w:rsid w:val="00FE22DD"/>
    <w:rsid w:val="00FF1120"/>
    <w:rsid w:val="00FF5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D40"/>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Mencinsinresolver1">
    <w:name w:val="Mención sin resolver1"/>
    <w:basedOn w:val="Fuentedeprrafopredeter"/>
    <w:uiPriority w:val="99"/>
    <w:semiHidden/>
    <w:unhideWhenUsed/>
    <w:rsid w:val="00F75F22"/>
    <w:rPr>
      <w:color w:val="605E5C"/>
      <w:shd w:val="clear" w:color="auto" w:fill="E1DFDD"/>
    </w:rPr>
  </w:style>
  <w:style w:type="paragraph" w:customStyle="1" w:styleId="Citas">
    <w:name w:val="Citas"/>
    <w:basedOn w:val="Normal"/>
    <w:qFormat/>
    <w:rsid w:val="00515D3B"/>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9545">
      <w:bodyDiv w:val="1"/>
      <w:marLeft w:val="0"/>
      <w:marRight w:val="0"/>
      <w:marTop w:val="0"/>
      <w:marBottom w:val="0"/>
      <w:divBdr>
        <w:top w:val="none" w:sz="0" w:space="0" w:color="auto"/>
        <w:left w:val="none" w:sz="0" w:space="0" w:color="auto"/>
        <w:bottom w:val="none" w:sz="0" w:space="0" w:color="auto"/>
        <w:right w:val="none" w:sz="0" w:space="0" w:color="auto"/>
      </w:divBdr>
    </w:div>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176191334">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19387078">
      <w:bodyDiv w:val="1"/>
      <w:marLeft w:val="0"/>
      <w:marRight w:val="0"/>
      <w:marTop w:val="0"/>
      <w:marBottom w:val="0"/>
      <w:divBdr>
        <w:top w:val="none" w:sz="0" w:space="0" w:color="auto"/>
        <w:left w:val="none" w:sz="0" w:space="0" w:color="auto"/>
        <w:bottom w:val="none" w:sz="0" w:space="0" w:color="auto"/>
        <w:right w:val="none" w:sz="0" w:space="0" w:color="auto"/>
      </w:divBdr>
    </w:div>
    <w:div w:id="362485355">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8678">
      <w:bodyDiv w:val="1"/>
      <w:marLeft w:val="0"/>
      <w:marRight w:val="0"/>
      <w:marTop w:val="0"/>
      <w:marBottom w:val="0"/>
      <w:divBdr>
        <w:top w:val="none" w:sz="0" w:space="0" w:color="auto"/>
        <w:left w:val="none" w:sz="0" w:space="0" w:color="auto"/>
        <w:bottom w:val="none" w:sz="0" w:space="0" w:color="auto"/>
        <w:right w:val="none" w:sz="0" w:space="0" w:color="auto"/>
      </w:divBdr>
    </w:div>
    <w:div w:id="410851808">
      <w:bodyDiv w:val="1"/>
      <w:marLeft w:val="0"/>
      <w:marRight w:val="0"/>
      <w:marTop w:val="0"/>
      <w:marBottom w:val="0"/>
      <w:divBdr>
        <w:top w:val="none" w:sz="0" w:space="0" w:color="auto"/>
        <w:left w:val="none" w:sz="0" w:space="0" w:color="auto"/>
        <w:bottom w:val="none" w:sz="0" w:space="0" w:color="auto"/>
        <w:right w:val="none" w:sz="0" w:space="0" w:color="auto"/>
      </w:divBdr>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446045166">
      <w:bodyDiv w:val="1"/>
      <w:marLeft w:val="0"/>
      <w:marRight w:val="0"/>
      <w:marTop w:val="0"/>
      <w:marBottom w:val="0"/>
      <w:divBdr>
        <w:top w:val="none" w:sz="0" w:space="0" w:color="auto"/>
        <w:left w:val="none" w:sz="0" w:space="0" w:color="auto"/>
        <w:bottom w:val="none" w:sz="0" w:space="0" w:color="auto"/>
        <w:right w:val="none" w:sz="0" w:space="0" w:color="auto"/>
      </w:divBdr>
    </w:div>
    <w:div w:id="457798372">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041827956">
      <w:bodyDiv w:val="1"/>
      <w:marLeft w:val="0"/>
      <w:marRight w:val="0"/>
      <w:marTop w:val="0"/>
      <w:marBottom w:val="0"/>
      <w:divBdr>
        <w:top w:val="none" w:sz="0" w:space="0" w:color="auto"/>
        <w:left w:val="none" w:sz="0" w:space="0" w:color="auto"/>
        <w:bottom w:val="none" w:sz="0" w:space="0" w:color="auto"/>
        <w:right w:val="none" w:sz="0" w:space="0" w:color="auto"/>
      </w:divBdr>
    </w:div>
    <w:div w:id="1189414408">
      <w:bodyDiv w:val="1"/>
      <w:marLeft w:val="0"/>
      <w:marRight w:val="0"/>
      <w:marTop w:val="0"/>
      <w:marBottom w:val="0"/>
      <w:divBdr>
        <w:top w:val="none" w:sz="0" w:space="0" w:color="auto"/>
        <w:left w:val="none" w:sz="0" w:space="0" w:color="auto"/>
        <w:bottom w:val="none" w:sz="0" w:space="0" w:color="auto"/>
        <w:right w:val="none" w:sz="0" w:space="0" w:color="auto"/>
      </w:divBdr>
    </w:div>
    <w:div w:id="1216890686">
      <w:bodyDiv w:val="1"/>
      <w:marLeft w:val="0"/>
      <w:marRight w:val="0"/>
      <w:marTop w:val="0"/>
      <w:marBottom w:val="0"/>
      <w:divBdr>
        <w:top w:val="none" w:sz="0" w:space="0" w:color="auto"/>
        <w:left w:val="none" w:sz="0" w:space="0" w:color="auto"/>
        <w:bottom w:val="none" w:sz="0" w:space="0" w:color="auto"/>
        <w:right w:val="none" w:sz="0" w:space="0" w:color="auto"/>
      </w:divBdr>
      <w:divsChild>
        <w:div w:id="1623882846">
          <w:marLeft w:val="0"/>
          <w:marRight w:val="0"/>
          <w:marTop w:val="0"/>
          <w:marBottom w:val="0"/>
          <w:divBdr>
            <w:top w:val="none" w:sz="0" w:space="0" w:color="auto"/>
            <w:left w:val="none" w:sz="0" w:space="0" w:color="auto"/>
            <w:bottom w:val="none" w:sz="0" w:space="0" w:color="auto"/>
            <w:right w:val="none" w:sz="0" w:space="0" w:color="auto"/>
          </w:divBdr>
        </w:div>
      </w:divsChild>
    </w:div>
    <w:div w:id="1376812263">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54331986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25333289">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 w:id="1845776384">
      <w:bodyDiv w:val="1"/>
      <w:marLeft w:val="0"/>
      <w:marRight w:val="0"/>
      <w:marTop w:val="0"/>
      <w:marBottom w:val="0"/>
      <w:divBdr>
        <w:top w:val="none" w:sz="0" w:space="0" w:color="auto"/>
        <w:left w:val="none" w:sz="0" w:space="0" w:color="auto"/>
        <w:bottom w:val="none" w:sz="0" w:space="0" w:color="auto"/>
        <w:right w:val="none" w:sz="0" w:space="0" w:color="auto"/>
      </w:divBdr>
    </w:div>
    <w:div w:id="1849828723">
      <w:bodyDiv w:val="1"/>
      <w:marLeft w:val="0"/>
      <w:marRight w:val="0"/>
      <w:marTop w:val="0"/>
      <w:marBottom w:val="0"/>
      <w:divBdr>
        <w:top w:val="none" w:sz="0" w:space="0" w:color="auto"/>
        <w:left w:val="none" w:sz="0" w:space="0" w:color="auto"/>
        <w:bottom w:val="none" w:sz="0" w:space="0" w:color="auto"/>
        <w:right w:val="none" w:sz="0" w:space="0" w:color="auto"/>
      </w:divBdr>
    </w:div>
    <w:div w:id="2050252878">
      <w:bodyDiv w:val="1"/>
      <w:marLeft w:val="0"/>
      <w:marRight w:val="0"/>
      <w:marTop w:val="0"/>
      <w:marBottom w:val="0"/>
      <w:divBdr>
        <w:top w:val="none" w:sz="0" w:space="0" w:color="auto"/>
        <w:left w:val="none" w:sz="0" w:space="0" w:color="auto"/>
        <w:bottom w:val="none" w:sz="0" w:space="0" w:color="auto"/>
        <w:right w:val="none" w:sz="0" w:space="0" w:color="auto"/>
      </w:divBdr>
    </w:div>
    <w:div w:id="2111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image" Target="media/image3.tm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image" Target="media/image1.tmp"/><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image" Target="media/image4.tmp"/></Relationships>
</file>

<file path=word/_rels/footnotes.xml.rels><?xml version="1.0" encoding="UTF-8" standalone="yes"?>
<Relationships xmlns="http://schemas.openxmlformats.org/package/2006/relationships"><Relationship Id="rId2" Type="http://schemas.openxmlformats.org/officeDocument/2006/relationships/hyperlink" Target="https://www.pjedomex.gob.mx/vista/47_archivo_general" TargetMode="External"/><Relationship Id="rId1" Type="http://schemas.openxmlformats.org/officeDocument/2006/relationships/hyperlink" Target="https://www.pjedomex.gob.mx/DocumentosGenerales/transparencia/Organigramas/organigrama_PJE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2B15-3174-4275-82E3-CFC921F7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63</Pages>
  <Words>16825</Words>
  <Characters>92540</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251</cp:revision>
  <dcterms:created xsi:type="dcterms:W3CDTF">2024-10-07T21:55:00Z</dcterms:created>
  <dcterms:modified xsi:type="dcterms:W3CDTF">2024-10-25T14:14:00Z</dcterms:modified>
</cp:coreProperties>
</file>