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399B4" w14:textId="77777777" w:rsidR="003763E0" w:rsidRDefault="007E3462">
      <w:pPr>
        <w:tabs>
          <w:tab w:val="left" w:pos="3465"/>
        </w:tabs>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 de México; de fecha diecinueve (19) de junio de dos mil veinticuatro.</w:t>
      </w:r>
    </w:p>
    <w:p w14:paraId="655C689A" w14:textId="77777777" w:rsidR="003763E0" w:rsidRDefault="003763E0">
      <w:pPr>
        <w:tabs>
          <w:tab w:val="left" w:pos="3465"/>
        </w:tabs>
        <w:spacing w:line="360" w:lineRule="auto"/>
        <w:ind w:right="-646"/>
        <w:jc w:val="both"/>
        <w:rPr>
          <w:rFonts w:ascii="Palatino Linotype" w:eastAsia="Palatino Linotype" w:hAnsi="Palatino Linotype" w:cs="Palatino Linotype"/>
          <w:color w:val="000000"/>
        </w:rPr>
      </w:pPr>
    </w:p>
    <w:p w14:paraId="2525D076" w14:textId="5C97258C" w:rsidR="003763E0" w:rsidRDefault="007E3462">
      <w:pP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VISTO</w:t>
      </w:r>
      <w:r>
        <w:rPr>
          <w:rFonts w:ascii="Palatino Linotype" w:eastAsia="Palatino Linotype" w:hAnsi="Palatino Linotype" w:cs="Palatino Linotype"/>
          <w:color w:val="000000"/>
        </w:rPr>
        <w:t xml:space="preserve"> el expediente electrónico formado con motivo del recurso de revisión </w:t>
      </w:r>
      <w:r>
        <w:rPr>
          <w:rFonts w:ascii="Palatino Linotype" w:eastAsia="Palatino Linotype" w:hAnsi="Palatino Linotype" w:cs="Palatino Linotype"/>
          <w:b/>
          <w:color w:val="000000"/>
        </w:rPr>
        <w:t>00953/INFOEM/IP/RR/2024</w:t>
      </w:r>
      <w:r>
        <w:rPr>
          <w:rFonts w:ascii="Palatino Linotype" w:eastAsia="Palatino Linotype" w:hAnsi="Palatino Linotype" w:cs="Palatino Linotype"/>
          <w:color w:val="000000"/>
        </w:rPr>
        <w:t xml:space="preserve">, interpuesto por </w:t>
      </w:r>
      <w:r w:rsidR="00672D45">
        <w:rPr>
          <w:rFonts w:ascii="Palatino Linotype" w:eastAsia="Palatino Linotype" w:hAnsi="Palatino Linotype" w:cs="Palatino Linotype"/>
          <w:b/>
          <w:color w:val="000000"/>
        </w:rPr>
        <w:t xml:space="preserve">XXX </w:t>
      </w:r>
      <w:proofErr w:type="spellStart"/>
      <w:r w:rsidR="00672D45">
        <w:rPr>
          <w:rFonts w:ascii="Palatino Linotype" w:eastAsia="Palatino Linotype" w:hAnsi="Palatino Linotype" w:cs="Palatino Linotype"/>
          <w:b/>
          <w:color w:val="000000"/>
        </w:rPr>
        <w:t>XXX</w:t>
      </w:r>
      <w:proofErr w:type="spellEnd"/>
      <w:r>
        <w:rPr>
          <w:rFonts w:ascii="Palatino Linotype" w:eastAsia="Palatino Linotype" w:hAnsi="Palatino Linotype" w:cs="Palatino Linotype"/>
          <w:color w:val="000000"/>
        </w:rPr>
        <w:t>, en lo sucesivo</w:t>
      </w:r>
      <w:r>
        <w:rPr>
          <w:rFonts w:ascii="Palatino Linotype" w:eastAsia="Palatino Linotype" w:hAnsi="Palatino Linotype" w:cs="Palatino Linotype"/>
        </w:rPr>
        <w:t xml:space="preserve"> se le denominará como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RECURRENTE</w:t>
      </w:r>
      <w:r>
        <w:rPr>
          <w:rFonts w:ascii="Palatino Linotype" w:eastAsia="Palatino Linotype" w:hAnsi="Palatino Linotype" w:cs="Palatino Linotype"/>
        </w:rPr>
        <w:t>,</w:t>
      </w:r>
      <w:r>
        <w:rPr>
          <w:rFonts w:ascii="Palatino Linotype" w:eastAsia="Palatino Linotype" w:hAnsi="Palatino Linotype" w:cs="Palatino Linotype"/>
          <w:color w:val="000000"/>
        </w:rPr>
        <w:t xml:space="preserve"> en contra de la respuesta del </w:t>
      </w:r>
      <w:r>
        <w:rPr>
          <w:rFonts w:ascii="Palatino Linotype" w:eastAsia="Palatino Linotype" w:hAnsi="Palatino Linotype" w:cs="Palatino Linotype"/>
          <w:b/>
          <w:color w:val="000000"/>
        </w:rPr>
        <w:t>Organismo Descentralizado de Agua Potable, Alcantarillado y Saneamiento del Municipio de Ixtapaluca, denominado por sus siglas, O.D.A.P.A.S.</w:t>
      </w:r>
      <w:r>
        <w:rPr>
          <w:rFonts w:ascii="Palatino Linotype" w:eastAsia="Palatino Linotype" w:hAnsi="Palatino Linotype" w:cs="Palatino Linotype"/>
          <w:color w:val="000000"/>
        </w:rPr>
        <w:t>, en adelante el</w:t>
      </w:r>
      <w:r>
        <w:rPr>
          <w:rFonts w:ascii="Palatino Linotype" w:eastAsia="Palatino Linotype" w:hAnsi="Palatino Linotype" w:cs="Palatino Linotype"/>
          <w:b/>
          <w:color w:val="000000"/>
        </w:rPr>
        <w:t xml:space="preserve"> SUJETO OBLIGADO</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procede a dictar la presente resolución, con base en los siguientes:</w:t>
      </w:r>
    </w:p>
    <w:p w14:paraId="36BB03A7" w14:textId="77777777" w:rsidR="003763E0" w:rsidRDefault="003763E0">
      <w:pPr>
        <w:spacing w:line="360" w:lineRule="auto"/>
        <w:ind w:right="-646"/>
        <w:jc w:val="both"/>
        <w:rPr>
          <w:rFonts w:ascii="Palatino Linotype" w:eastAsia="Palatino Linotype" w:hAnsi="Palatino Linotype" w:cs="Palatino Linotype"/>
          <w:b/>
          <w:color w:val="000000"/>
        </w:rPr>
      </w:pPr>
    </w:p>
    <w:p w14:paraId="3F87EDC4" w14:textId="77777777" w:rsidR="003763E0" w:rsidRDefault="007E3462">
      <w:pPr>
        <w:pStyle w:val="Ttulo1"/>
        <w:spacing w:before="0" w:line="360" w:lineRule="auto"/>
        <w:ind w:right="-646"/>
        <w:jc w:val="center"/>
        <w:rPr>
          <w:b/>
          <w:color w:val="000000"/>
        </w:rPr>
      </w:pPr>
      <w:bookmarkStart w:id="0" w:name="_heading=h.gjdgxs" w:colFirst="0" w:colLast="0"/>
      <w:bookmarkEnd w:id="0"/>
      <w:r>
        <w:rPr>
          <w:b/>
          <w:color w:val="000000"/>
        </w:rPr>
        <w:t>A N T E C E D E N T E S</w:t>
      </w:r>
    </w:p>
    <w:p w14:paraId="5CB958B6"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4D8D1628"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veinticinco (25) de enero de dos mil veinticuatro</w:t>
      </w:r>
      <w:r>
        <w:rPr>
          <w:rFonts w:ascii="Palatino Linotype" w:eastAsia="Palatino Linotype" w:hAnsi="Palatino Linotype" w:cs="Palatino Linotype"/>
          <w:color w:val="000000"/>
        </w:rPr>
        <w:t xml:space="preserve">, el particular presentó a través de la Plataforma Nacional de Transparencia, vinculada al Sistema de Acceso a la Información Mexiquense (SAIMEX), la solicitud de información pública registrada con el número </w:t>
      </w:r>
      <w:r>
        <w:rPr>
          <w:rFonts w:ascii="Palatino Linotype" w:eastAsia="Palatino Linotype" w:hAnsi="Palatino Linotype" w:cs="Palatino Linotype"/>
          <w:b/>
          <w:color w:val="000000"/>
        </w:rPr>
        <w:t>00006/OASIXTAPAL/IP/2024,</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en la que se </w:t>
      </w:r>
      <w:r w:rsidR="00DA430A">
        <w:rPr>
          <w:rFonts w:ascii="Palatino Linotype" w:eastAsia="Palatino Linotype" w:hAnsi="Palatino Linotype" w:cs="Palatino Linotype"/>
          <w:color w:val="000000"/>
        </w:rPr>
        <w:t>requirió</w:t>
      </w:r>
      <w:r>
        <w:rPr>
          <w:rFonts w:ascii="Palatino Linotype" w:eastAsia="Palatino Linotype" w:hAnsi="Palatino Linotype" w:cs="Palatino Linotype"/>
          <w:color w:val="000000"/>
        </w:rPr>
        <w:t xml:space="preserve"> lo siguiente:</w:t>
      </w:r>
    </w:p>
    <w:p w14:paraId="3897E6C8" w14:textId="77777777" w:rsidR="003763E0" w:rsidRDefault="003763E0">
      <w:pPr>
        <w:pBdr>
          <w:top w:val="nil"/>
          <w:left w:val="nil"/>
          <w:bottom w:val="nil"/>
          <w:right w:val="nil"/>
          <w:between w:val="nil"/>
        </w:pBdr>
        <w:spacing w:line="276" w:lineRule="auto"/>
        <w:ind w:left="567" w:right="-646"/>
        <w:jc w:val="both"/>
        <w:rPr>
          <w:rFonts w:ascii="Palatino Linotype" w:eastAsia="Palatino Linotype" w:hAnsi="Palatino Linotype" w:cs="Palatino Linotype"/>
          <w:i/>
          <w:color w:val="000000"/>
        </w:rPr>
      </w:pPr>
    </w:p>
    <w:p w14:paraId="367D4FDD" w14:textId="77777777" w:rsidR="003763E0" w:rsidRDefault="007E3462">
      <w:pPr>
        <w:pBdr>
          <w:top w:val="nil"/>
          <w:left w:val="nil"/>
          <w:bottom w:val="nil"/>
          <w:right w:val="nil"/>
          <w:between w:val="nil"/>
        </w:pBdr>
        <w:spacing w:line="276" w:lineRule="auto"/>
        <w:ind w:left="567" w:right="-64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“Buen día, por segunda ocasión solicito me sea proporcionada la siguiente información sustentada en la normativa que rige a dicho organismo: * Constancias de nombramiento de las personas encargadas de dichas áreas, así como el </w:t>
      </w:r>
      <w:proofErr w:type="spellStart"/>
      <w:r>
        <w:rPr>
          <w:rFonts w:ascii="Palatino Linotype" w:eastAsia="Palatino Linotype" w:hAnsi="Palatino Linotype" w:cs="Palatino Linotype"/>
          <w:i/>
          <w:color w:val="000000"/>
        </w:rPr>
        <w:t>curriculum</w:t>
      </w:r>
      <w:proofErr w:type="spellEnd"/>
      <w:r>
        <w:rPr>
          <w:rFonts w:ascii="Palatino Linotype" w:eastAsia="Palatino Linotype" w:hAnsi="Palatino Linotype" w:cs="Palatino Linotype"/>
          <w:i/>
          <w:color w:val="000000"/>
        </w:rPr>
        <w:t xml:space="preserve"> vitae de las mismas. * Costo y cantidad de las tapas de registros de alcantarillado compradas para ser utilizadas en la rehabilitación del mismo, con la documentación que acredite la información proporcionada por el sujeto obligado (O.D.A.P.A.S. y Municipio de Ixtapaluca). </w:t>
      </w:r>
    </w:p>
    <w:p w14:paraId="006D9686" w14:textId="77777777" w:rsidR="003763E0" w:rsidRDefault="007E3462">
      <w:pPr>
        <w:pBdr>
          <w:top w:val="nil"/>
          <w:left w:val="nil"/>
          <w:bottom w:val="nil"/>
          <w:right w:val="nil"/>
          <w:between w:val="nil"/>
        </w:pBdr>
        <w:spacing w:line="276" w:lineRule="auto"/>
        <w:ind w:left="567" w:right="-64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 xml:space="preserve">Que quede de sustento que se marca esta solicitud para ambos sujetos, toda vez que, en la solicitud previa, ambos desconocen atribuciones y facultades que les son conferidas en los cuerpos normativos que rigen a ambos, de lo anterior se desprende que tiene que haber registro de uno u otro sujeto que sustente la información que solicito. Adjunto encontrará documento que hace constar dicha situación. </w:t>
      </w:r>
    </w:p>
    <w:p w14:paraId="07343FDE" w14:textId="77777777" w:rsidR="003763E0" w:rsidRDefault="003763E0">
      <w:pPr>
        <w:pBdr>
          <w:top w:val="nil"/>
          <w:left w:val="nil"/>
          <w:bottom w:val="nil"/>
          <w:right w:val="nil"/>
          <w:between w:val="nil"/>
        </w:pBdr>
        <w:spacing w:line="276" w:lineRule="auto"/>
        <w:ind w:left="567" w:right="-646"/>
        <w:jc w:val="both"/>
        <w:rPr>
          <w:rFonts w:ascii="Palatino Linotype" w:eastAsia="Palatino Linotype" w:hAnsi="Palatino Linotype" w:cs="Palatino Linotype"/>
          <w:i/>
          <w:color w:val="000000"/>
        </w:rPr>
      </w:pPr>
    </w:p>
    <w:p w14:paraId="7A82C910" w14:textId="77777777" w:rsidR="003763E0" w:rsidRDefault="007E3462">
      <w:pPr>
        <w:pBdr>
          <w:top w:val="nil"/>
          <w:left w:val="nil"/>
          <w:bottom w:val="nil"/>
          <w:right w:val="nil"/>
          <w:between w:val="nil"/>
        </w:pBdr>
        <w:spacing w:line="276" w:lineRule="auto"/>
        <w:ind w:left="567" w:right="-646"/>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Sin más por el momento aprovecho el presente para enviar un cordial saludo.” </w:t>
      </w:r>
      <w:r>
        <w:rPr>
          <w:rFonts w:ascii="Palatino Linotype" w:eastAsia="Palatino Linotype" w:hAnsi="Palatino Linotype" w:cs="Palatino Linotype"/>
          <w:color w:val="000000"/>
        </w:rPr>
        <w:t>(Sic).</w:t>
      </w:r>
    </w:p>
    <w:p w14:paraId="066876F8" w14:textId="77777777" w:rsidR="003763E0" w:rsidRDefault="003763E0">
      <w:pPr>
        <w:spacing w:line="360" w:lineRule="auto"/>
        <w:ind w:right="-646"/>
        <w:jc w:val="both"/>
        <w:rPr>
          <w:rFonts w:ascii="Palatino Linotype" w:eastAsia="Palatino Linotype" w:hAnsi="Palatino Linotype" w:cs="Palatino Linotype"/>
          <w:color w:val="000000"/>
        </w:rPr>
      </w:pPr>
    </w:p>
    <w:p w14:paraId="70A8C59B"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Se hace constar que el particular señaló como modalidad de entrega de la información:</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i/>
          <w:color w:val="000000"/>
        </w:rPr>
        <w:t>A través del SAIMEX</w:t>
      </w:r>
      <w:r>
        <w:rPr>
          <w:rFonts w:ascii="Palatino Linotype" w:eastAsia="Palatino Linotype" w:hAnsi="Palatino Linotype" w:cs="Palatino Linotype"/>
          <w:color w:val="000000"/>
        </w:rPr>
        <w:t>.</w:t>
      </w:r>
    </w:p>
    <w:p w14:paraId="15B1D062"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619409DB"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Así mismo, adjunto a la solicitud de información, el entonces </w:t>
      </w:r>
      <w:r>
        <w:rPr>
          <w:rFonts w:ascii="Palatino Linotype" w:eastAsia="Palatino Linotype" w:hAnsi="Palatino Linotype" w:cs="Palatino Linotype"/>
          <w:b/>
          <w:color w:val="000000"/>
        </w:rPr>
        <w:t>SOLICITANTE</w:t>
      </w:r>
      <w:r>
        <w:rPr>
          <w:rFonts w:ascii="Palatino Linotype" w:eastAsia="Palatino Linotype" w:hAnsi="Palatino Linotype" w:cs="Palatino Linotype"/>
          <w:color w:val="000000"/>
        </w:rPr>
        <w:t xml:space="preserve"> exhibió un archivo electrónico cuyo título y contenido se resume a continuación:</w:t>
      </w:r>
    </w:p>
    <w:p w14:paraId="074AF0A0"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“Archivo1706205525740.pdf”</w:t>
      </w:r>
      <w:r>
        <w:rPr>
          <w:rFonts w:ascii="Palatino Linotype" w:eastAsia="Palatino Linotype" w:hAnsi="Palatino Linotype" w:cs="Palatino Linotype"/>
          <w:color w:val="000000"/>
          <w:sz w:val="22"/>
          <w:szCs w:val="22"/>
        </w:rPr>
        <w:t xml:space="preserve">: Documento de una foja consistente en la copia digitalizada del oficio número IXTA/UTAIN/00675/2024, de veintitrés (23) de enero de dos mil veinticuatro, emitido por el Encargado del Despacho de la Unidad de Transparencia del </w:t>
      </w:r>
      <w:r>
        <w:rPr>
          <w:rFonts w:ascii="Palatino Linotype" w:eastAsia="Palatino Linotype" w:hAnsi="Palatino Linotype" w:cs="Palatino Linotype"/>
          <w:b/>
          <w:color w:val="000000"/>
          <w:sz w:val="22"/>
          <w:szCs w:val="22"/>
        </w:rPr>
        <w:t>Ayuntamiento de Ixtapaluca</w:t>
      </w:r>
      <w:r>
        <w:rPr>
          <w:rFonts w:ascii="Palatino Linotype" w:eastAsia="Palatino Linotype" w:hAnsi="Palatino Linotype" w:cs="Palatino Linotype"/>
          <w:color w:val="000000"/>
          <w:sz w:val="22"/>
          <w:szCs w:val="22"/>
        </w:rPr>
        <w:t xml:space="preserve">, por medio del cual, responde a la solicitud de información </w:t>
      </w:r>
      <w:r>
        <w:rPr>
          <w:rFonts w:ascii="Palatino Linotype" w:eastAsia="Palatino Linotype" w:hAnsi="Palatino Linotype" w:cs="Palatino Linotype"/>
          <w:b/>
          <w:color w:val="000000"/>
          <w:sz w:val="22"/>
          <w:szCs w:val="22"/>
        </w:rPr>
        <w:t>00174/IXTAPALU/IP/2024</w:t>
      </w:r>
      <w:r>
        <w:rPr>
          <w:rFonts w:ascii="Palatino Linotype" w:eastAsia="Palatino Linotype" w:hAnsi="Palatino Linotype" w:cs="Palatino Linotype"/>
          <w:color w:val="000000"/>
          <w:sz w:val="22"/>
          <w:szCs w:val="22"/>
        </w:rPr>
        <w:t>.</w:t>
      </w:r>
    </w:p>
    <w:p w14:paraId="60FDEA56"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0813D8A3"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dieciséis (16) de febrero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a la solicitud de información en los siguientes términos:</w:t>
      </w:r>
    </w:p>
    <w:p w14:paraId="7C6A8E32" w14:textId="77777777" w:rsidR="003763E0" w:rsidRDefault="003763E0">
      <w:pPr>
        <w:pBdr>
          <w:top w:val="nil"/>
          <w:left w:val="nil"/>
          <w:bottom w:val="nil"/>
          <w:right w:val="nil"/>
          <w:between w:val="nil"/>
        </w:pBdr>
        <w:ind w:left="567" w:right="-646"/>
        <w:jc w:val="right"/>
        <w:rPr>
          <w:rFonts w:ascii="Palatino Linotype" w:eastAsia="Palatino Linotype" w:hAnsi="Palatino Linotype" w:cs="Palatino Linotype"/>
          <w:i/>
          <w:color w:val="000000"/>
          <w:sz w:val="22"/>
          <w:szCs w:val="22"/>
        </w:rPr>
      </w:pPr>
    </w:p>
    <w:p w14:paraId="1EDE2215" w14:textId="77777777" w:rsidR="003763E0" w:rsidRDefault="007E3462">
      <w:pPr>
        <w:pBdr>
          <w:top w:val="nil"/>
          <w:left w:val="nil"/>
          <w:bottom w:val="nil"/>
          <w:right w:val="nil"/>
          <w:between w:val="nil"/>
        </w:pBdr>
        <w:spacing w:line="276" w:lineRule="auto"/>
        <w:ind w:left="567"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“En respuesta a la solicitud recibida, nos permitimos hacer de su conocimiento que con fundamento en el artículo 53, Fracciones: II, V y VI de la Ley de Transparencia y Acceso a la Información Pública del Estado de México y Municipios, le contestamos que:</w:t>
      </w:r>
    </w:p>
    <w:p w14:paraId="4ACE344E" w14:textId="77777777" w:rsidR="003763E0" w:rsidRDefault="007E3462">
      <w:pPr>
        <w:pBdr>
          <w:top w:val="nil"/>
          <w:left w:val="nil"/>
          <w:bottom w:val="nil"/>
          <w:right w:val="nil"/>
          <w:between w:val="nil"/>
        </w:pBdr>
        <w:spacing w:line="276" w:lineRule="auto"/>
        <w:ind w:left="567"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lastRenderedPageBreak/>
        <w:t>Sea este el medio por el cual aprovecho para enviarle un cordial saludo, así mismo hago entrega de la respuesta emitida por el área poseedora de la información respecto de la solicitud de información en cuestión.”</w:t>
      </w:r>
      <w:r>
        <w:rPr>
          <w:rFonts w:ascii="Palatino Linotype" w:eastAsia="Palatino Linotype" w:hAnsi="Palatino Linotype" w:cs="Palatino Linotype"/>
          <w:color w:val="000000"/>
          <w:sz w:val="22"/>
          <w:szCs w:val="22"/>
        </w:rPr>
        <w:t xml:space="preserve"> (Sic.)</w:t>
      </w:r>
    </w:p>
    <w:p w14:paraId="63B96269" w14:textId="77777777" w:rsidR="003763E0" w:rsidRDefault="003763E0">
      <w:pPr>
        <w:pBdr>
          <w:top w:val="nil"/>
          <w:left w:val="nil"/>
          <w:bottom w:val="nil"/>
          <w:right w:val="nil"/>
          <w:between w:val="nil"/>
        </w:pBdr>
        <w:ind w:right="-646"/>
        <w:jc w:val="both"/>
        <w:rPr>
          <w:rFonts w:ascii="Palatino Linotype" w:eastAsia="Palatino Linotype" w:hAnsi="Palatino Linotype" w:cs="Palatino Linotype"/>
          <w:color w:val="000000"/>
        </w:rPr>
      </w:pPr>
    </w:p>
    <w:p w14:paraId="5A013A53" w14:textId="77777777" w:rsidR="003763E0" w:rsidRDefault="007E3462">
      <w:pPr>
        <w:numPr>
          <w:ilvl w:val="0"/>
          <w:numId w:val="11"/>
        </w:numPr>
        <w:pBdr>
          <w:top w:val="nil"/>
          <w:left w:val="nil"/>
          <w:bottom w:val="nil"/>
          <w:right w:val="nil"/>
          <w:between w:val="nil"/>
        </w:pBdr>
        <w:tabs>
          <w:tab w:val="left" w:pos="284"/>
          <w:tab w:val="left" w:pos="426"/>
        </w:tabs>
        <w:spacing w:line="360" w:lineRule="auto"/>
        <w:ind w:right="-646"/>
        <w:jc w:val="both"/>
        <w:rPr>
          <w:color w:val="000000"/>
        </w:rPr>
      </w:pPr>
      <w:r>
        <w:rPr>
          <w:rFonts w:ascii="Palatino Linotype" w:eastAsia="Palatino Linotype" w:hAnsi="Palatino Linotype" w:cs="Palatino Linotype"/>
          <w:color w:val="000000"/>
        </w:rPr>
        <w:t xml:space="preserve">Adjunto al acuse de respuesta,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al particular el archivo cuyo contenido se describe a continuación:</w:t>
      </w:r>
    </w:p>
    <w:p w14:paraId="7C27565E" w14:textId="77777777" w:rsidR="003763E0" w:rsidRDefault="007E3462">
      <w:pPr>
        <w:numPr>
          <w:ilvl w:val="1"/>
          <w:numId w:val="4"/>
        </w:numPr>
        <w:pBdr>
          <w:top w:val="nil"/>
          <w:left w:val="nil"/>
          <w:bottom w:val="nil"/>
          <w:right w:val="nil"/>
          <w:between w:val="nil"/>
        </w:pBdr>
        <w:tabs>
          <w:tab w:val="left" w:pos="284"/>
          <w:tab w:val="left" w:pos="426"/>
        </w:tabs>
        <w:spacing w:line="360" w:lineRule="auto"/>
        <w:ind w:left="1134" w:right="-64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“CDA OI 043.pdf”</w:t>
      </w:r>
      <w:r>
        <w:rPr>
          <w:rFonts w:ascii="Palatino Linotype" w:eastAsia="Palatino Linotype" w:hAnsi="Palatino Linotype" w:cs="Palatino Linotype"/>
          <w:color w:val="000000"/>
          <w:sz w:val="22"/>
          <w:szCs w:val="22"/>
        </w:rPr>
        <w:t xml:space="preserve">: Documento de una foja consistente en la copia digitalizada del oficio número CDA/OI/043/2024, de quince (15) de febrero de dos mil veinticuatro, emitido por el Coordinador de Drenaje y Alcantarillado, dirigido al Titular de la Unidad de Transparencia, por el que se pronuncia respecto a la solicitud de información </w:t>
      </w:r>
      <w:r>
        <w:rPr>
          <w:rFonts w:ascii="Palatino Linotype" w:eastAsia="Palatino Linotype" w:hAnsi="Palatino Linotype" w:cs="Palatino Linotype"/>
          <w:b/>
          <w:color w:val="000000"/>
          <w:sz w:val="22"/>
          <w:szCs w:val="22"/>
        </w:rPr>
        <w:t>00006/OASIXTAL/IP/2024</w:t>
      </w:r>
      <w:r>
        <w:rPr>
          <w:rFonts w:ascii="Palatino Linotype" w:eastAsia="Palatino Linotype" w:hAnsi="Palatino Linotype" w:cs="Palatino Linotype"/>
          <w:color w:val="000000"/>
          <w:sz w:val="22"/>
          <w:szCs w:val="22"/>
        </w:rPr>
        <w:t>.</w:t>
      </w:r>
    </w:p>
    <w:p w14:paraId="0C295AA6" w14:textId="77777777" w:rsidR="003763E0" w:rsidRDefault="003763E0">
      <w:pPr>
        <w:pBdr>
          <w:top w:val="nil"/>
          <w:left w:val="nil"/>
          <w:bottom w:val="nil"/>
          <w:right w:val="nil"/>
          <w:between w:val="nil"/>
        </w:pBdr>
        <w:tabs>
          <w:tab w:val="left" w:pos="284"/>
          <w:tab w:val="left" w:pos="426"/>
        </w:tabs>
        <w:spacing w:line="360" w:lineRule="auto"/>
        <w:ind w:right="-646"/>
        <w:jc w:val="both"/>
        <w:rPr>
          <w:rFonts w:ascii="Palatino Linotype" w:eastAsia="Palatino Linotype" w:hAnsi="Palatino Linotype" w:cs="Palatino Linotype"/>
          <w:color w:val="000000"/>
        </w:rPr>
      </w:pPr>
    </w:p>
    <w:p w14:paraId="29874795" w14:textId="77777777" w:rsidR="003763E0" w:rsidRDefault="007E3462">
      <w:pPr>
        <w:numPr>
          <w:ilvl w:val="0"/>
          <w:numId w:val="11"/>
        </w:numPr>
        <w:pBdr>
          <w:top w:val="nil"/>
          <w:left w:val="nil"/>
          <w:bottom w:val="nil"/>
          <w:right w:val="nil"/>
          <w:between w:val="nil"/>
        </w:pBdr>
        <w:tabs>
          <w:tab w:val="left" w:pos="284"/>
          <w:tab w:val="left" w:pos="426"/>
        </w:tabs>
        <w:spacing w:line="360" w:lineRule="auto"/>
        <w:ind w:right="-646"/>
        <w:jc w:val="both"/>
        <w:rPr>
          <w:color w:val="000000"/>
        </w:rPr>
      </w:pPr>
      <w:r>
        <w:rPr>
          <w:rFonts w:ascii="Palatino Linotype" w:eastAsia="Palatino Linotype" w:hAnsi="Palatino Linotype" w:cs="Palatino Linotype"/>
          <w:color w:val="000000"/>
        </w:rPr>
        <w:t xml:space="preserve">Derivado de la respuesta emitida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veinte (20) de febrero de dos mil veinticuatro</w:t>
      </w:r>
      <w:r>
        <w:rPr>
          <w:rFonts w:ascii="Palatino Linotype" w:eastAsia="Palatino Linotype" w:hAnsi="Palatino Linotype" w:cs="Palatino Linotype"/>
          <w:color w:val="000000"/>
        </w:rPr>
        <w:t xml:space="preserve">, el particular interpuso el recurso de revisión </w:t>
      </w:r>
      <w:r>
        <w:rPr>
          <w:rFonts w:ascii="Palatino Linotype" w:eastAsia="Palatino Linotype" w:hAnsi="Palatino Linotype" w:cs="Palatino Linotype"/>
          <w:b/>
          <w:color w:val="000000"/>
        </w:rPr>
        <w:t>00953/INFOEM/IP/RR/2024</w:t>
      </w:r>
      <w:r>
        <w:rPr>
          <w:rFonts w:ascii="Palatino Linotype" w:eastAsia="Palatino Linotype" w:hAnsi="Palatino Linotype" w:cs="Palatino Linotype"/>
          <w:color w:val="000000"/>
        </w:rPr>
        <w:t>; impugnación en la que refirió lo siguiente:</w:t>
      </w:r>
    </w:p>
    <w:p w14:paraId="45D1D839" w14:textId="77777777" w:rsidR="003763E0" w:rsidRDefault="007E3462" w:rsidP="00DA430A">
      <w:pPr>
        <w:numPr>
          <w:ilvl w:val="0"/>
          <w:numId w:val="12"/>
        </w:numPr>
        <w:pBdr>
          <w:top w:val="nil"/>
          <w:left w:val="nil"/>
          <w:bottom w:val="nil"/>
          <w:right w:val="nil"/>
          <w:between w:val="nil"/>
        </w:pBdr>
        <w:tabs>
          <w:tab w:val="left" w:pos="1418"/>
        </w:tabs>
        <w:spacing w:line="276" w:lineRule="auto"/>
        <w:ind w:right="-66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 xml:space="preserve">A quien corresponda: Por medio de la presente, deseo expresar mi desacuerdo con la respuesta parcial proporcionada por su organismo a mi solicitud de información. En primer lugar, la Ley General de Transparencia y Acceso a la Información Pública establece que los organismos garantes deben regir su comportamiento por los principios de certeza y eficacia, garantizando que sus acciones sean apegadas a derecho y que los procedimientos sean verificables, fidedignos y confiables. En relación con mi solicitud específica sobre el "costo y cantidad de las tapas de registros de alcantarillado o utilizadas en la rehabilitación", su respuesta indicó que dicho concepto no existe dentro de la Coordinación. Sin embargo, de acuerdo con el artículo 19 de la Ley mencionada, se presume que la información debe existir si se refiere a las facultades, competencias y funciones de los sujetos obligados. En este caso, la falta de ejercicio de ciertas facultades, competencias o funciones debe motivarse en función de las causas que motiven la inexistencia. Acepto que la información sobre los costos podría corresponder a otra área del organismo, pero según el artículo 131 de la Ley, la Unidad de Transparencia debe garantizar que las solicitudes se turnen a todas las </w:t>
      </w:r>
      <w:r>
        <w:rPr>
          <w:rFonts w:ascii="Palatino Linotype" w:eastAsia="Palatino Linotype" w:hAnsi="Palatino Linotype" w:cs="Palatino Linotype"/>
          <w:i/>
          <w:color w:val="000000"/>
          <w:sz w:val="22"/>
          <w:szCs w:val="22"/>
        </w:rPr>
        <w:lastRenderedPageBreak/>
        <w:t xml:space="preserve">áreas competentes que cuenten con la información solicitada. En caso de notoria incompetencia por parte de los sujetos obligados, como establece el artículo 136 de la Ley, la Unidad de Transparencia deberá comunicarlo al solicitante y señalar al solicitante el o los sujetos obligados competentes. En este sentido, considero que su respuesta no cumplió con lo establecido por la norma, ya que declaró la inexistencia del concepto solicitado y luego mencionó que la información sobre los costos existe, pero está resguardada por otra área del organismo, misma que conoce toda vez que declara existe en otra área. Según lo dispuesto por la Ley, debió haberme notificado al respecto dentro de los tres días siguientes a la recepción de la solicitud. Por lo tanto, solicito que se reconsidere mi solicitud de información y se proceda de acuerdo con lo establecido por la Ley General de Transparencia y Acceso a la Información Pública. Quedo atento a su pronta respuesta. </w:t>
      </w:r>
      <w:r>
        <w:rPr>
          <w:rFonts w:ascii="Palatino Linotype" w:eastAsia="Palatino Linotype" w:hAnsi="Palatino Linotype" w:cs="Palatino Linotype"/>
          <w:i/>
          <w:color w:val="000000"/>
          <w:sz w:val="22"/>
          <w:szCs w:val="22"/>
          <w:highlight w:val="black"/>
        </w:rPr>
        <w:t>XXXX XXXXX</w:t>
      </w: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color w:val="000000"/>
          <w:sz w:val="22"/>
          <w:szCs w:val="22"/>
        </w:rPr>
        <w:t xml:space="preserve"> (Sic).</w:t>
      </w:r>
    </w:p>
    <w:p w14:paraId="1E60EC49" w14:textId="77777777" w:rsidR="003763E0" w:rsidRDefault="003763E0">
      <w:pPr>
        <w:pBdr>
          <w:top w:val="nil"/>
          <w:left w:val="nil"/>
          <w:bottom w:val="nil"/>
          <w:right w:val="nil"/>
          <w:between w:val="nil"/>
        </w:pBdr>
        <w:tabs>
          <w:tab w:val="left" w:pos="1418"/>
        </w:tabs>
        <w:spacing w:line="276" w:lineRule="auto"/>
        <w:ind w:left="1134" w:right="-646" w:hanging="425"/>
        <w:jc w:val="both"/>
        <w:rPr>
          <w:rFonts w:ascii="Palatino Linotype" w:eastAsia="Palatino Linotype" w:hAnsi="Palatino Linotype" w:cs="Palatino Linotype"/>
          <w:color w:val="000000"/>
          <w:sz w:val="22"/>
          <w:szCs w:val="22"/>
        </w:rPr>
      </w:pPr>
    </w:p>
    <w:p w14:paraId="07555D60" w14:textId="77777777" w:rsidR="003763E0" w:rsidRDefault="007E3462">
      <w:pPr>
        <w:numPr>
          <w:ilvl w:val="0"/>
          <w:numId w:val="12"/>
        </w:numPr>
        <w:pBdr>
          <w:top w:val="nil"/>
          <w:left w:val="nil"/>
          <w:bottom w:val="nil"/>
          <w:right w:val="nil"/>
          <w:between w:val="nil"/>
        </w:pBdr>
        <w:tabs>
          <w:tab w:val="left" w:pos="1418"/>
        </w:tabs>
        <w:spacing w:line="276"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color w:val="000000"/>
          <w:sz w:val="22"/>
          <w:szCs w:val="22"/>
        </w:rPr>
        <w:t xml:space="preserve"> El </w:t>
      </w:r>
      <w:r>
        <w:rPr>
          <w:rFonts w:ascii="Palatino Linotype" w:eastAsia="Palatino Linotype" w:hAnsi="Palatino Linotype" w:cs="Palatino Linotype"/>
          <w:b/>
          <w:color w:val="000000"/>
          <w:sz w:val="22"/>
          <w:szCs w:val="22"/>
        </w:rPr>
        <w:t>RECURRENTE</w:t>
      </w:r>
      <w:r>
        <w:rPr>
          <w:rFonts w:ascii="Palatino Linotype" w:eastAsia="Palatino Linotype" w:hAnsi="Palatino Linotype" w:cs="Palatino Linotype"/>
          <w:color w:val="000000"/>
          <w:sz w:val="22"/>
          <w:szCs w:val="22"/>
        </w:rPr>
        <w:t xml:space="preserve"> no hizo de éste apartado.</w:t>
      </w:r>
    </w:p>
    <w:p w14:paraId="70EBEFD5" w14:textId="77777777" w:rsidR="003763E0" w:rsidRDefault="003763E0">
      <w:pPr>
        <w:tabs>
          <w:tab w:val="left" w:pos="426"/>
        </w:tabs>
        <w:spacing w:line="360" w:lineRule="auto"/>
        <w:ind w:right="-646"/>
        <w:jc w:val="both"/>
        <w:rPr>
          <w:rFonts w:ascii="Palatino Linotype" w:eastAsia="Palatino Linotype" w:hAnsi="Palatino Linotype" w:cs="Palatino Linotype"/>
          <w:color w:val="000000"/>
        </w:rPr>
      </w:pPr>
    </w:p>
    <w:p w14:paraId="265CB4EB"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Se hace constar que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adjuntó, en su recurso de revisión, un archivo titulado </w:t>
      </w:r>
      <w:r>
        <w:rPr>
          <w:rFonts w:ascii="Palatino Linotype" w:eastAsia="Palatino Linotype" w:hAnsi="Palatino Linotype" w:cs="Palatino Linotype"/>
          <w:b/>
          <w:i/>
          <w:color w:val="000000"/>
        </w:rPr>
        <w:t>“Archivo1708455847557null”</w:t>
      </w:r>
      <w:r>
        <w:rPr>
          <w:rFonts w:ascii="Palatino Linotype" w:eastAsia="Palatino Linotype" w:hAnsi="Palatino Linotype" w:cs="Palatino Linotype"/>
          <w:color w:val="000000"/>
        </w:rPr>
        <w:t xml:space="preserve">, el cual no puede ser reproducido a través de ninguno de los programas de </w:t>
      </w:r>
      <w:r>
        <w:rPr>
          <w:rFonts w:ascii="Palatino Linotype" w:eastAsia="Palatino Linotype" w:hAnsi="Palatino Linotype" w:cs="Palatino Linotype"/>
          <w:i/>
          <w:color w:val="000000"/>
        </w:rPr>
        <w:t>software</w:t>
      </w:r>
      <w:r>
        <w:rPr>
          <w:rFonts w:ascii="Palatino Linotype" w:eastAsia="Palatino Linotype" w:hAnsi="Palatino Linotype" w:cs="Palatino Linotype"/>
          <w:color w:val="000000"/>
        </w:rPr>
        <w:t xml:space="preserve"> con los que cuenta este Instituto.</w:t>
      </w:r>
    </w:p>
    <w:p w14:paraId="4D955CA2"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760F94B4"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Se registró el recurso de revisión bajo el número de expediente </w:t>
      </w:r>
      <w:r>
        <w:rPr>
          <w:rFonts w:ascii="Palatino Linotype" w:eastAsia="Palatino Linotype" w:hAnsi="Palatino Linotype" w:cs="Palatino Linotype"/>
          <w:b/>
          <w:color w:val="000000"/>
        </w:rPr>
        <w:t>00953/INFOEM/IP/RR/2024</w:t>
      </w:r>
      <w:r>
        <w:rPr>
          <w:rFonts w:ascii="Palatino Linotype" w:eastAsia="Palatino Linotype" w:hAnsi="Palatino Linotype" w:cs="Palatino Linotype"/>
          <w:color w:val="000000"/>
        </w:rPr>
        <w:t xml:space="preserve">; asimismo, con fundamento en lo dispuesto por el artículo 185, fracción I, de la Ley de Transparencia y Acceso a la Información Pública del Estado de México y Municipios 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b/>
          <w:color w:val="000000"/>
        </w:rPr>
        <w:t>Comisionada María del Rosario Mejía Ayala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para </w:t>
      </w:r>
      <w:r>
        <w:rPr>
          <w:rFonts w:ascii="Palatino Linotype" w:eastAsia="Palatino Linotype" w:hAnsi="Palatino Linotype" w:cs="Palatino Linotype"/>
          <w:color w:val="000000"/>
        </w:rPr>
        <w:t>su análisis.</w:t>
      </w:r>
    </w:p>
    <w:p w14:paraId="4EC8C622"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0765F33A"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bookmarkStart w:id="1" w:name="_heading=h.30j0zll" w:colFirst="0" w:colLast="0"/>
      <w:bookmarkEnd w:id="1"/>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w:t>
      </w:r>
      <w:r>
        <w:rPr>
          <w:rFonts w:ascii="Palatino Linotype" w:eastAsia="Palatino Linotype" w:hAnsi="Palatino Linotype" w:cs="Palatino Linotype"/>
          <w:b/>
          <w:color w:val="000000"/>
        </w:rPr>
        <w:t>veintiséis (26) de febrero de dos mil veinticuatro</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color w:val="000000"/>
        </w:rPr>
        <w:lastRenderedPageBreak/>
        <w:t xml:space="preserve">SAIMEX, 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derecho </w:t>
      </w:r>
      <w:r>
        <w:rPr>
          <w:rFonts w:ascii="Palatino Linotype" w:eastAsia="Palatino Linotype" w:hAnsi="Palatino Linotype" w:cs="Palatino Linotype"/>
        </w:rPr>
        <w:t>conviniera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los Informes Justificados procedentes.</w:t>
      </w:r>
    </w:p>
    <w:p w14:paraId="6D30A89F"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7EC1D092"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seis (06) de marzo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presentó, en vía de informe justificado, los siguientes archivos electrónicos:</w:t>
      </w:r>
    </w:p>
    <w:p w14:paraId="6C6B7822"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“CDA OI 043 (1).</w:t>
      </w:r>
      <w:proofErr w:type="spellStart"/>
      <w:r>
        <w:rPr>
          <w:rFonts w:ascii="Palatino Linotype" w:eastAsia="Palatino Linotype" w:hAnsi="Palatino Linotype" w:cs="Palatino Linotype"/>
          <w:b/>
          <w:i/>
          <w:color w:val="000000"/>
          <w:sz w:val="22"/>
          <w:szCs w:val="22"/>
        </w:rPr>
        <w:t>pdf</w:t>
      </w:r>
      <w:proofErr w:type="spellEnd"/>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color w:val="000000"/>
          <w:sz w:val="22"/>
          <w:szCs w:val="22"/>
        </w:rPr>
        <w:t>: Documento de una foja consistente en la copia digitalizada del oficio número CDA/OI/043/204, entregado originalmente en respuesta a la solicitud primigenia.</w:t>
      </w:r>
    </w:p>
    <w:p w14:paraId="71EC9D5F"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“INFORME 00953 2024.pdf”</w:t>
      </w:r>
      <w:r>
        <w:rPr>
          <w:rFonts w:ascii="Palatino Linotype" w:eastAsia="Palatino Linotype" w:hAnsi="Palatino Linotype" w:cs="Palatino Linotype"/>
          <w:color w:val="000000"/>
          <w:sz w:val="22"/>
          <w:szCs w:val="22"/>
        </w:rPr>
        <w:t xml:space="preserve">: Documento de cuatro fojas consistente en el oficio de seis (06) de marzo de dos mil veinticuatro, sin folio único de identificación, dirigido a la Comisionada Ponente, por medio del cual, ratifica esencialmente la respuesta proveída a la solicitud de información </w:t>
      </w:r>
      <w:r>
        <w:rPr>
          <w:rFonts w:ascii="Palatino Linotype" w:eastAsia="Palatino Linotype" w:hAnsi="Palatino Linotype" w:cs="Palatino Linotype"/>
          <w:b/>
          <w:color w:val="000000"/>
          <w:sz w:val="22"/>
          <w:szCs w:val="22"/>
        </w:rPr>
        <w:t>00006/OASIXTAPAL/IP/2024</w:t>
      </w:r>
      <w:r>
        <w:rPr>
          <w:rFonts w:ascii="Palatino Linotype" w:eastAsia="Palatino Linotype" w:hAnsi="Palatino Linotype" w:cs="Palatino Linotype"/>
          <w:color w:val="000000"/>
          <w:sz w:val="22"/>
          <w:szCs w:val="22"/>
        </w:rPr>
        <w:t>.</w:t>
      </w:r>
    </w:p>
    <w:p w14:paraId="1D5E2A71"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408EFE4D"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seis (06) de junio de dos mil veinticuatro</w:t>
      </w:r>
      <w:r>
        <w:rPr>
          <w:rFonts w:ascii="Palatino Linotype" w:eastAsia="Palatino Linotype" w:hAnsi="Palatino Linotype" w:cs="Palatino Linotype"/>
          <w:color w:val="000000"/>
        </w:rPr>
        <w:t>, con fundamento en el artículo 181, tercer párrafo, de la Ley de Transparencia y Acceso a la Información Pública del Estado de México y Municipios se notificó que el plazo de treinta (30) días para resolver los recursos de revisión acumulados sería ampliado por un periodo de 15 días hábiles adicionales.</w:t>
      </w:r>
    </w:p>
    <w:p w14:paraId="48BEB43A"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5714F042"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w:t>
      </w:r>
      <w:r>
        <w:rPr>
          <w:rFonts w:ascii="Palatino Linotype" w:eastAsia="Palatino Linotype" w:hAnsi="Palatino Linotype" w:cs="Palatino Linotype"/>
          <w:color w:val="000000"/>
        </w:rPr>
        <w:lastRenderedPageBreak/>
        <w:t>del personal encargado de la proyección de las resoluciones a dichos medios de impugnación.</w:t>
      </w:r>
    </w:p>
    <w:p w14:paraId="5951EFFD"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377098D9"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5A491CC"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457A3E90"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DBEF319"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21810FA7"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F424006"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Por ello, excepcionalmente, si un asunto es resuelto con posterioridad a los plazos señalados por la norma debe analizarse la razonabilidad de dicha dilación atendiendo a los siguientes criterios:</w:t>
      </w:r>
    </w:p>
    <w:p w14:paraId="5B9F1586" w14:textId="77777777" w:rsidR="003763E0" w:rsidRDefault="007E3462">
      <w:pPr>
        <w:numPr>
          <w:ilvl w:val="1"/>
          <w:numId w:val="5"/>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Complejidad del </w:t>
      </w:r>
      <w:r>
        <w:rPr>
          <w:rFonts w:ascii="Palatino Linotype" w:eastAsia="Palatino Linotype" w:hAnsi="Palatino Linotype" w:cs="Palatino Linotype"/>
          <w:b/>
          <w:sz w:val="22"/>
          <w:szCs w:val="22"/>
        </w:rPr>
        <w:t>asunto</w:t>
      </w:r>
      <w:r>
        <w:rPr>
          <w:rFonts w:ascii="Palatino Linotype" w:eastAsia="Palatino Linotype" w:hAnsi="Palatino Linotype" w:cs="Palatino Linotype"/>
          <w:b/>
          <w:color w:val="000000"/>
          <w:sz w:val="22"/>
          <w:szCs w:val="22"/>
        </w:rPr>
        <w:t>: La complejidad de la prueba, la pluralidad de sujetos procesales, el tiempo transcurrido, las características y contexto del recurso.</w:t>
      </w:r>
    </w:p>
    <w:p w14:paraId="01098C87" w14:textId="77777777" w:rsidR="003763E0" w:rsidRDefault="007E3462">
      <w:pPr>
        <w:numPr>
          <w:ilvl w:val="1"/>
          <w:numId w:val="5"/>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lastRenderedPageBreak/>
        <w:t>Actividad Procesal del interesado: Acciones u omisiones del interesado.</w:t>
      </w:r>
    </w:p>
    <w:p w14:paraId="6660B829" w14:textId="77777777" w:rsidR="003763E0" w:rsidRDefault="007E3462">
      <w:pPr>
        <w:numPr>
          <w:ilvl w:val="1"/>
          <w:numId w:val="5"/>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Conducta de la Autoridad: Las Acciones u omisiones realizadas en el procedimiento. Así como si la autoridad actuó con la debida diligencia.</w:t>
      </w:r>
    </w:p>
    <w:p w14:paraId="2785E1AD" w14:textId="77777777" w:rsidR="003763E0" w:rsidRDefault="007E3462">
      <w:pPr>
        <w:numPr>
          <w:ilvl w:val="1"/>
          <w:numId w:val="5"/>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La afectación generada en la situación jurídica de la persona involucrada en el proceso: Violación a sus derechos humanos.</w:t>
      </w:r>
    </w:p>
    <w:p w14:paraId="562F748D"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759722BB"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21C5426"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53D50527"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2E3390B8"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B43BDBC"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40D29570"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69BBAFBE" w14:textId="77777777" w:rsidR="003763E0" w:rsidRDefault="007E3462">
      <w:pPr>
        <w:pBdr>
          <w:top w:val="nil"/>
          <w:left w:val="nil"/>
          <w:bottom w:val="nil"/>
          <w:right w:val="nil"/>
          <w:between w:val="nil"/>
        </w:pBdr>
        <w:spacing w:line="276" w:lineRule="auto"/>
        <w:ind w:left="567"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PLAZO RAZONABLE PARA RESOLVER. DIMENSIÓN Y EFECTOS DE ESTE CONCEPTO CUANDO SE ADUCE EXCESIVA CARGA DE TRABAJO.</w:t>
      </w:r>
      <w:r>
        <w:rPr>
          <w:rFonts w:ascii="Palatino Linotype" w:eastAsia="Palatino Linotype" w:hAnsi="Palatino Linotype" w:cs="Palatino Linotype"/>
          <w:i/>
          <w:color w:val="000000"/>
          <w:sz w:val="22"/>
          <w:szCs w:val="22"/>
        </w:rPr>
        <w:t xml:space="preserve"> “A partir de la vigencia de la Convención Americana sobre Derechos Humanos y otros ordenamientos internacionales, el Estado Mexicano cuenta con un catálogo de derechos y garantías que vinculan </w:t>
      </w:r>
      <w:r>
        <w:rPr>
          <w:rFonts w:ascii="Palatino Linotype" w:eastAsia="Palatino Linotype" w:hAnsi="Palatino Linotype" w:cs="Palatino Linotype"/>
          <w:i/>
          <w:color w:val="000000"/>
          <w:sz w:val="22"/>
          <w:szCs w:val="22"/>
        </w:rPr>
        <w:lastRenderedPageBreak/>
        <w:t>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Pr>
          <w:rFonts w:ascii="Palatino Linotype" w:eastAsia="Palatino Linotype" w:hAnsi="Palatino Linotype" w:cs="Palatino Linotype"/>
          <w:i/>
          <w:color w:val="000000"/>
          <w:sz w:val="22"/>
          <w:szCs w:val="22"/>
          <w:vertAlign w:val="superscript"/>
        </w:rPr>
        <w:footnoteReference w:id="2"/>
      </w:r>
    </w:p>
    <w:p w14:paraId="605205DB" w14:textId="77777777" w:rsidR="003763E0" w:rsidRDefault="003763E0">
      <w:pPr>
        <w:pBdr>
          <w:top w:val="nil"/>
          <w:left w:val="nil"/>
          <w:bottom w:val="nil"/>
          <w:right w:val="nil"/>
          <w:between w:val="nil"/>
        </w:pBdr>
        <w:spacing w:line="276" w:lineRule="auto"/>
        <w:ind w:left="567" w:right="-646"/>
        <w:jc w:val="both"/>
        <w:rPr>
          <w:rFonts w:ascii="Palatino Linotype" w:eastAsia="Palatino Linotype" w:hAnsi="Palatino Linotype" w:cs="Palatino Linotype"/>
          <w:i/>
          <w:color w:val="000000"/>
          <w:sz w:val="22"/>
          <w:szCs w:val="22"/>
        </w:rPr>
      </w:pPr>
    </w:p>
    <w:p w14:paraId="45B789BC" w14:textId="77777777" w:rsidR="003763E0" w:rsidRDefault="007E3462">
      <w:pPr>
        <w:pBdr>
          <w:top w:val="nil"/>
          <w:left w:val="nil"/>
          <w:bottom w:val="nil"/>
          <w:right w:val="nil"/>
          <w:between w:val="nil"/>
        </w:pBdr>
        <w:spacing w:line="276" w:lineRule="auto"/>
        <w:ind w:left="567"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PLAZO RAZONABLE PARA RESOLVER. CONCEPTO Y ELEMENTOS QUE LO INTEGRAN A LA LUZ DEL DERECHO INTERNACIONAL DE LOS DERECHOS HUMANOS.</w:t>
      </w:r>
      <w:r>
        <w:rPr>
          <w:rFonts w:ascii="Palatino Linotype" w:eastAsia="Palatino Linotype" w:hAnsi="Palatino Linotype" w:cs="Palatino Linotype"/>
          <w:i/>
          <w:color w:val="000000"/>
          <w:sz w:val="22"/>
          <w:szCs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w:t>
      </w:r>
      <w:r>
        <w:rPr>
          <w:rFonts w:ascii="Palatino Linotype" w:eastAsia="Palatino Linotype" w:hAnsi="Palatino Linotype" w:cs="Palatino Linotype"/>
          <w:i/>
          <w:color w:val="000000"/>
          <w:sz w:val="22"/>
          <w:szCs w:val="22"/>
        </w:rPr>
        <w:lastRenderedPageBreak/>
        <w:t>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Pr>
          <w:rFonts w:ascii="Palatino Linotype" w:eastAsia="Palatino Linotype" w:hAnsi="Palatino Linotype" w:cs="Palatino Linotype"/>
          <w:i/>
          <w:color w:val="000000"/>
          <w:sz w:val="22"/>
          <w:szCs w:val="22"/>
          <w:vertAlign w:val="superscript"/>
        </w:rPr>
        <w:footnoteReference w:id="3"/>
      </w:r>
    </w:p>
    <w:p w14:paraId="2D2BCFB5"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04CC2780"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27141DB0"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49C3A7A7"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seis (06) de junio de dos mil veinticuatro</w:t>
      </w:r>
      <w:r>
        <w:rPr>
          <w:rFonts w:ascii="Palatino Linotype" w:eastAsia="Palatino Linotype" w:hAnsi="Palatino Linotype" w:cs="Palatino Linotype"/>
          <w:color w:val="000000"/>
        </w:rPr>
        <w:t xml:space="preserve">, los archivos presentados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 vía de informe justificado, se pusieron a la vista del particular, concediéndole un plazo de tres días hábiles para que manifestara lo que a su interés </w:t>
      </w:r>
      <w:r>
        <w:rPr>
          <w:rFonts w:ascii="Palatino Linotype" w:eastAsia="Palatino Linotype" w:hAnsi="Palatino Linotype" w:cs="Palatino Linotype"/>
          <w:color w:val="000000"/>
        </w:rPr>
        <w:lastRenderedPageBreak/>
        <w:t>convenga, en seguimiento a lo establecido por el artículo 185</w:t>
      </w:r>
      <w:r>
        <w:rPr>
          <w:rFonts w:ascii="Palatino Linotype" w:eastAsia="Palatino Linotype" w:hAnsi="Palatino Linotype" w:cs="Palatino Linotype"/>
          <w:color w:val="000000"/>
          <w:vertAlign w:val="superscript"/>
        </w:rPr>
        <w:footnoteReference w:id="4"/>
      </w:r>
      <w:r>
        <w:rPr>
          <w:rFonts w:ascii="Palatino Linotype" w:eastAsia="Palatino Linotype" w:hAnsi="Palatino Linotype" w:cs="Palatino Linotype"/>
          <w:color w:val="000000"/>
        </w:rPr>
        <w:t xml:space="preserve">, fracción III, de la Ley de Transparencia y Acceso a la Información Pública del Estado de México y Municipios. No obstante, se hace constar que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no ejerció su derecho de réplica respecto de los nuevos contenidos.</w:t>
      </w:r>
    </w:p>
    <w:p w14:paraId="72038CC7"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0D3CA9B4"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Finalmente, el </w:t>
      </w:r>
      <w:r>
        <w:rPr>
          <w:rFonts w:ascii="Palatino Linotype" w:eastAsia="Palatino Linotype" w:hAnsi="Palatino Linotype" w:cs="Palatino Linotype"/>
          <w:b/>
          <w:color w:val="000000"/>
        </w:rPr>
        <w:t>doce (12) de junio de dos mil veinticuatro</w:t>
      </w:r>
      <w:r>
        <w:rPr>
          <w:rFonts w:ascii="Palatino Linotype" w:eastAsia="Palatino Linotype" w:hAnsi="Palatino Linotype" w:cs="Palatino Linotype"/>
          <w:color w:val="000000"/>
        </w:rPr>
        <w:t>, la Comisionada Ponente decretó el cierre del periodo de instrucción, por lo que ordenó turnar el expediente para su resolución, misma que ahora se pronuncia; y --------------------------------</w:t>
      </w:r>
      <w:r w:rsidR="00DA430A">
        <w:rPr>
          <w:rFonts w:ascii="Palatino Linotype" w:eastAsia="Palatino Linotype" w:hAnsi="Palatino Linotype" w:cs="Palatino Linotype"/>
          <w:color w:val="000000"/>
        </w:rPr>
        <w:t>-----------------------</w:t>
      </w:r>
    </w:p>
    <w:p w14:paraId="6B471828" w14:textId="77777777" w:rsidR="00DA430A" w:rsidRDefault="00DA430A" w:rsidP="00DA430A">
      <w:pPr>
        <w:ind w:right="-646"/>
      </w:pPr>
      <w:bookmarkStart w:id="2" w:name="_heading=h.1fob9te" w:colFirst="0" w:colLast="0"/>
      <w:bookmarkEnd w:id="2"/>
    </w:p>
    <w:p w14:paraId="2176B876" w14:textId="77777777" w:rsidR="003763E0" w:rsidRPr="00DA430A" w:rsidRDefault="007E3462" w:rsidP="00DA430A">
      <w:pPr>
        <w:ind w:right="-646"/>
        <w:jc w:val="center"/>
        <w:rPr>
          <w:rFonts w:ascii="Palatino Linotype" w:hAnsi="Palatino Linotype"/>
          <w:b/>
          <w:color w:val="000000"/>
        </w:rPr>
      </w:pPr>
      <w:r w:rsidRPr="00DA430A">
        <w:rPr>
          <w:rFonts w:ascii="Palatino Linotype" w:hAnsi="Palatino Linotype"/>
          <w:b/>
          <w:color w:val="000000"/>
        </w:rPr>
        <w:t>C O N S I D E R A N D O</w:t>
      </w:r>
    </w:p>
    <w:p w14:paraId="628F3924" w14:textId="77777777" w:rsidR="003763E0" w:rsidRDefault="003763E0">
      <w:pPr>
        <w:ind w:right="-646"/>
        <w:rPr>
          <w:color w:val="000000"/>
        </w:rPr>
      </w:pPr>
    </w:p>
    <w:p w14:paraId="2B9015B6" w14:textId="77777777" w:rsidR="003763E0" w:rsidRDefault="003763E0">
      <w:pPr>
        <w:ind w:right="-646"/>
        <w:rPr>
          <w:color w:val="000000"/>
        </w:rPr>
      </w:pPr>
    </w:p>
    <w:p w14:paraId="519DB5B7" w14:textId="77777777" w:rsidR="003763E0" w:rsidRDefault="007E3462">
      <w:pPr>
        <w:pStyle w:val="Ttulo2"/>
        <w:spacing w:before="0"/>
        <w:ind w:right="-646"/>
        <w:rPr>
          <w:rFonts w:ascii="Palatino Linotype" w:eastAsia="Palatino Linotype" w:hAnsi="Palatino Linotype" w:cs="Palatino Linotype"/>
          <w:b/>
          <w:color w:val="000000"/>
          <w:sz w:val="24"/>
          <w:szCs w:val="24"/>
        </w:rPr>
      </w:pPr>
      <w:bookmarkStart w:id="3" w:name="_heading=h.3znysh7" w:colFirst="0" w:colLast="0"/>
      <w:bookmarkEnd w:id="3"/>
      <w:r>
        <w:rPr>
          <w:rFonts w:ascii="Palatino Linotype" w:eastAsia="Palatino Linotype" w:hAnsi="Palatino Linotype" w:cs="Palatino Linotype"/>
          <w:b/>
          <w:color w:val="000000"/>
          <w:sz w:val="24"/>
          <w:szCs w:val="24"/>
        </w:rPr>
        <w:t>PRIMERO. De la competencia</w:t>
      </w:r>
    </w:p>
    <w:p w14:paraId="2A511C14"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w:t>
      </w:r>
      <w:r>
        <w:rPr>
          <w:rFonts w:ascii="Palatino Linotype" w:eastAsia="Palatino Linotype" w:hAnsi="Palatino Linotype" w:cs="Palatino Linotype"/>
          <w:color w:val="000000"/>
        </w:rPr>
        <w:lastRenderedPageBreak/>
        <w:t>Interior del Instituto de Transparencia, Acceso a la Información Pública y Protección de Datos Personales del Estado de México y Municipios.</w:t>
      </w:r>
    </w:p>
    <w:p w14:paraId="04AEE2A4"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b/>
          <w:color w:val="000000"/>
        </w:rPr>
      </w:pPr>
    </w:p>
    <w:p w14:paraId="443969F8" w14:textId="77777777" w:rsidR="003763E0" w:rsidRDefault="007E3462">
      <w:pPr>
        <w:pStyle w:val="Ttulo2"/>
        <w:tabs>
          <w:tab w:val="left" w:pos="426"/>
        </w:tabs>
        <w:spacing w:before="0"/>
        <w:ind w:right="-646"/>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SEGUNDO. De la oportunidad y procedencia.</w:t>
      </w:r>
    </w:p>
    <w:p w14:paraId="69A3385E" w14:textId="77777777" w:rsidR="003763E0" w:rsidRDefault="007E3462">
      <w:pPr>
        <w:numPr>
          <w:ilvl w:val="0"/>
          <w:numId w:val="11"/>
        </w:numPr>
        <w:tabs>
          <w:tab w:val="left" w:pos="426"/>
        </w:tabs>
        <w:spacing w:line="360" w:lineRule="auto"/>
        <w:ind w:right="-646"/>
        <w:jc w:val="both"/>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rPr>
        <w:t>medio de impugnación fue presentado a través del SAIMEX</w:t>
      </w:r>
      <w:r>
        <w:rPr>
          <w:rFonts w:ascii="Palatino Linotype" w:eastAsia="Palatino Linotype" w:hAnsi="Palatino Linotype" w:cs="Palatino Linotype"/>
          <w:b/>
        </w:rPr>
        <w:t>,</w:t>
      </w:r>
      <w:r>
        <w:rPr>
          <w:rFonts w:ascii="Palatino Linotype" w:eastAsia="Palatino Linotype" w:hAnsi="Palatino Linotype" w:cs="Palatino Linotype"/>
        </w:rPr>
        <w:t xml:space="preserve"> en el formato previamente aprobado para tal efecto y dentro del plazo legal de 15 días hábiles otorgados; para el caso en particular es de señalar que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 el </w:t>
      </w:r>
      <w:r>
        <w:rPr>
          <w:rFonts w:ascii="Palatino Linotype" w:eastAsia="Palatino Linotype" w:hAnsi="Palatino Linotype" w:cs="Palatino Linotype"/>
          <w:b/>
        </w:rPr>
        <w:t>dieciséis (16) de febrero de dos mil veinticuatro</w:t>
      </w:r>
      <w:r>
        <w:rPr>
          <w:rFonts w:ascii="Palatino Linotype" w:eastAsia="Palatino Linotype" w:hAnsi="Palatino Linotype" w:cs="Palatino Linotype"/>
        </w:rPr>
        <w:t xml:space="preserve">, el plazo para interponer el recurso de revisión transcurrió del </w:t>
      </w:r>
      <w:r>
        <w:rPr>
          <w:rFonts w:ascii="Palatino Linotype" w:eastAsia="Palatino Linotype" w:hAnsi="Palatino Linotype" w:cs="Palatino Linotype"/>
          <w:b/>
        </w:rPr>
        <w:t>diecinueve (19) de febrero</w:t>
      </w:r>
      <w:r>
        <w:rPr>
          <w:rFonts w:ascii="Palatino Linotype" w:eastAsia="Palatino Linotype" w:hAnsi="Palatino Linotype" w:cs="Palatino Linotype"/>
        </w:rPr>
        <w:t xml:space="preserve"> al </w:t>
      </w:r>
      <w:r>
        <w:rPr>
          <w:rFonts w:ascii="Palatino Linotype" w:eastAsia="Palatino Linotype" w:hAnsi="Palatino Linotype" w:cs="Palatino Linotype"/>
          <w:b/>
        </w:rPr>
        <w:t>once (11) de marzo de dos mil veinticuatro</w:t>
      </w:r>
      <w:r>
        <w:rPr>
          <w:rFonts w:ascii="Palatino Linotype" w:eastAsia="Palatino Linotype" w:hAnsi="Palatino Linotype" w:cs="Palatino Linotype"/>
        </w:rPr>
        <w:t>; sin contemplar en el cómputo los sábados, domingos y días inhábiles, en términos del artículo 3, fracción X, de la Ley de Transparencia y Acceso a la Información Pública del Estado de México y Municipios.</w:t>
      </w:r>
    </w:p>
    <w:p w14:paraId="35B64FDB" w14:textId="77777777" w:rsidR="003763E0" w:rsidRDefault="003763E0">
      <w:pPr>
        <w:tabs>
          <w:tab w:val="left" w:pos="426"/>
        </w:tabs>
        <w:spacing w:line="360" w:lineRule="auto"/>
        <w:ind w:right="-646"/>
        <w:jc w:val="both"/>
        <w:rPr>
          <w:rFonts w:ascii="Palatino Linotype" w:eastAsia="Palatino Linotype" w:hAnsi="Palatino Linotype" w:cs="Palatino Linotype"/>
        </w:rPr>
      </w:pPr>
    </w:p>
    <w:p w14:paraId="2E225901"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Luego entonces, si el recurso de revisión </w:t>
      </w:r>
      <w:r>
        <w:rPr>
          <w:rFonts w:ascii="Palatino Linotype" w:eastAsia="Palatino Linotype" w:hAnsi="Palatino Linotype" w:cs="Palatino Linotype"/>
          <w:b/>
          <w:color w:val="000000"/>
        </w:rPr>
        <w:t>00953/INFOEM/IP/RR/2024</w:t>
      </w:r>
      <w:r>
        <w:rPr>
          <w:rFonts w:ascii="Palatino Linotype" w:eastAsia="Palatino Linotype" w:hAnsi="Palatino Linotype" w:cs="Palatino Linotype"/>
          <w:color w:val="000000"/>
        </w:rPr>
        <w:t xml:space="preserve"> se interpuso el </w:t>
      </w:r>
      <w:r>
        <w:rPr>
          <w:rFonts w:ascii="Palatino Linotype" w:eastAsia="Palatino Linotype" w:hAnsi="Palatino Linotype" w:cs="Palatino Linotype"/>
          <w:b/>
          <w:color w:val="000000"/>
        </w:rPr>
        <w:t>veinte (20) de febrero de dos mil veinticuatro</w:t>
      </w:r>
      <w:r>
        <w:rPr>
          <w:rFonts w:ascii="Palatino Linotype" w:eastAsia="Palatino Linotype" w:hAnsi="Palatino Linotype" w:cs="Palatino Linotype"/>
          <w:color w:val="000000"/>
        </w:rPr>
        <w:t>, éste se encuentra dentro del plazo establecido en el artículo 178</w:t>
      </w:r>
      <w:r>
        <w:rPr>
          <w:rFonts w:ascii="Palatino Linotype" w:eastAsia="Palatino Linotype" w:hAnsi="Palatino Linotype" w:cs="Palatino Linotype"/>
          <w:color w:val="000000"/>
          <w:vertAlign w:val="superscript"/>
        </w:rPr>
        <w:footnoteReference w:id="5"/>
      </w:r>
      <w:r>
        <w:rPr>
          <w:rFonts w:ascii="Palatino Linotype" w:eastAsia="Palatino Linotype" w:hAnsi="Palatino Linotype" w:cs="Palatino Linotype"/>
          <w:color w:val="000000"/>
        </w:rPr>
        <w:t>, párrafo primero, de la Ley de Transparencia y Acceso a la Información Pública del Estado de México y Municipios.</w:t>
      </w:r>
    </w:p>
    <w:p w14:paraId="76BD4A09"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56CE30D5"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Por otro lado, de la revisión al  expediente electrónico contenido en el SAIMEX, se desprende que la parte solicitante, en ejercicio de su derecho de acceso a la información </w:t>
      </w:r>
      <w:r>
        <w:rPr>
          <w:rFonts w:ascii="Palatino Linotype" w:eastAsia="Palatino Linotype" w:hAnsi="Palatino Linotype" w:cs="Palatino Linotype"/>
          <w:color w:val="000000"/>
        </w:rPr>
        <w:lastRenderedPageBreak/>
        <w:t xml:space="preserve">pública en el expediente que se revisa, tanto en la solicitud de información como en el recurso de revisión, </w:t>
      </w:r>
      <w:r>
        <w:rPr>
          <w:rFonts w:ascii="Palatino Linotype" w:eastAsia="Palatino Linotype" w:hAnsi="Palatino Linotype" w:cs="Palatino Linotype"/>
          <w:b/>
          <w:color w:val="000000"/>
        </w:rPr>
        <w:t>no señaló su nombre, ni se tiene certeza sobre su identidad</w:t>
      </w:r>
      <w:r>
        <w:rPr>
          <w:rFonts w:ascii="Palatino Linotype" w:eastAsia="Palatino Linotype" w:hAnsi="Palatino Linotype" w:cs="Palatino Linotype"/>
          <w:color w:val="000000"/>
        </w:rPr>
        <w:t>; sin embargo, es importante señalar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14:paraId="3F343512"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50E4B746"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Esto es así, ya que de conformidad con los artículos 6, apartado A, fracciones III y IV de la Constitución Política de los Estados Unidos Mexicanos; 5, párrafos trigésimo, trigésimo primero y trigésimo segundo, fracciones III, IV y V, 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7157DA0F"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5255654A"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Pr>
          <w:rFonts w:ascii="Palatino Linotype" w:eastAsia="Palatino Linotype" w:hAnsi="Palatino Linotype" w:cs="Palatino Linotype"/>
          <w:color w:val="000000"/>
        </w:rPr>
        <w:lastRenderedPageBreak/>
        <w:t>inclusive, la solicitud de acceso a la información pueda ser anónima o no contener un nombre que identifique al Solicitante o que permita tener certeza sobre su identidad.</w:t>
      </w:r>
    </w:p>
    <w:p w14:paraId="311B9AD4"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0B0F93C8"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Asimismo, como lo establece la Convención Americana, en su artículo 13, el derecho de acceso a la información es un derecho humano universal y, en consecuencia, toda persona tiene derecho a solicitar acceso a la información.</w:t>
      </w:r>
    </w:p>
    <w:p w14:paraId="6FA50E2F"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2A1E1990"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Por lo tanto, el nombre del </w:t>
      </w:r>
      <w:r>
        <w:rPr>
          <w:rFonts w:ascii="Palatino Linotype" w:eastAsia="Palatino Linotype" w:hAnsi="Palatino Linotype" w:cs="Palatino Linotype"/>
          <w:b/>
          <w:color w:val="000000"/>
        </w:rPr>
        <w:t>SOLICITANTE</w:t>
      </w:r>
      <w:r>
        <w:rPr>
          <w:rFonts w:ascii="Palatino Linotype" w:eastAsia="Palatino Linotype" w:hAnsi="Palatino Linotype" w:cs="Palatino Linotype"/>
          <w:color w:val="000000"/>
        </w:rPr>
        <w:t xml:space="preserve"> y subsecuente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no puede ser considerado un requisito indispensable de procedencia del recurso de revisión que nos ocupa, ya que el acceso a la información no está condicionado a acreditar algún interés ya sea jurídico o legítimo, máxime que es un elemento subsanable por este Órgano Garante.</w:t>
      </w:r>
    </w:p>
    <w:p w14:paraId="5FC75FC9"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7EB27DE1"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2094151B" w14:textId="77777777" w:rsidR="003763E0" w:rsidRDefault="003763E0">
      <w:pPr>
        <w:ind w:right="-646"/>
        <w:rPr>
          <w:rFonts w:ascii="Palatino Linotype" w:eastAsia="Palatino Linotype" w:hAnsi="Palatino Linotype" w:cs="Palatino Linotype"/>
          <w:color w:val="000000"/>
        </w:rPr>
      </w:pPr>
    </w:p>
    <w:p w14:paraId="6BFA63BB" w14:textId="77777777" w:rsidR="003763E0" w:rsidRDefault="003763E0">
      <w:pPr>
        <w:ind w:right="-646"/>
        <w:rPr>
          <w:rFonts w:ascii="Palatino Linotype" w:eastAsia="Palatino Linotype" w:hAnsi="Palatino Linotype" w:cs="Palatino Linotype"/>
          <w:color w:val="000000"/>
        </w:rPr>
      </w:pPr>
    </w:p>
    <w:p w14:paraId="7FD0DC3D" w14:textId="77777777" w:rsidR="003763E0" w:rsidRDefault="007E3462">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b/>
          <w:color w:val="000000"/>
        </w:rPr>
      </w:pPr>
      <w:bookmarkStart w:id="5" w:name="_heading=h.tyjcwt" w:colFirst="0" w:colLast="0"/>
      <w:bookmarkEnd w:id="5"/>
      <w:r>
        <w:rPr>
          <w:rFonts w:ascii="Palatino Linotype" w:eastAsia="Palatino Linotype" w:hAnsi="Palatino Linotype" w:cs="Palatino Linotype"/>
          <w:b/>
          <w:color w:val="000000"/>
        </w:rPr>
        <w:t xml:space="preserve">TERCERO. Del planteamiento de la </w:t>
      </w:r>
      <w:r>
        <w:rPr>
          <w:rFonts w:ascii="Palatino Linotype" w:eastAsia="Palatino Linotype" w:hAnsi="Palatino Linotype" w:cs="Palatino Linotype"/>
          <w:b/>
          <w:i/>
          <w:color w:val="000000"/>
        </w:rPr>
        <w:t>Litis</w:t>
      </w:r>
      <w:r>
        <w:rPr>
          <w:rFonts w:ascii="Palatino Linotype" w:eastAsia="Palatino Linotype" w:hAnsi="Palatino Linotype" w:cs="Palatino Linotype"/>
          <w:b/>
          <w:color w:val="000000"/>
        </w:rPr>
        <w:t>.</w:t>
      </w:r>
    </w:p>
    <w:p w14:paraId="0A9E122A"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bookmarkStart w:id="6" w:name="_heading=h.3dy6vkm" w:colFirst="0" w:colLast="0"/>
      <w:bookmarkEnd w:id="6"/>
      <w:r>
        <w:rPr>
          <w:rFonts w:ascii="Palatino Linotype" w:eastAsia="Palatino Linotype" w:hAnsi="Palatino Linotype" w:cs="Palatino Linotype"/>
          <w:color w:val="000000"/>
        </w:rPr>
        <w:t xml:space="preserve">Se requirieron las constancias de nombramiento, y </w:t>
      </w:r>
      <w:r>
        <w:rPr>
          <w:rFonts w:ascii="Palatino Linotype" w:eastAsia="Palatino Linotype" w:hAnsi="Palatino Linotype" w:cs="Palatino Linotype"/>
          <w:i/>
          <w:color w:val="000000"/>
        </w:rPr>
        <w:t>currículum vitae</w:t>
      </w:r>
      <w:r>
        <w:rPr>
          <w:rFonts w:ascii="Palatino Linotype" w:eastAsia="Palatino Linotype" w:hAnsi="Palatino Linotype" w:cs="Palatino Linotype"/>
          <w:color w:val="000000"/>
        </w:rPr>
        <w:t xml:space="preserve">, de las personas encargadas del Organismo Descentralizado de Agua Potable, Alcantarillado y Saneamiento del Municipio de Ixtapaluca, denominado por sus siglas, O.D.A.P.A.S.; así </w:t>
      </w:r>
      <w:r>
        <w:rPr>
          <w:rFonts w:ascii="Palatino Linotype" w:eastAsia="Palatino Linotype" w:hAnsi="Palatino Linotype" w:cs="Palatino Linotype"/>
          <w:color w:val="000000"/>
        </w:rPr>
        <w:lastRenderedPageBreak/>
        <w:t>como el costo y cantidad de las tapas de los registros de alcantarillado, compradas para ser utilizadas en la rehabilitación del mismo.</w:t>
      </w:r>
    </w:p>
    <w:p w14:paraId="6D2B8E6D"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3B03DC24"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un oficio del Coordinador de Drenaje y Alcantarillado, por medio del cual, manifestó que el concepto ‘</w:t>
      </w:r>
      <w:r>
        <w:rPr>
          <w:rFonts w:ascii="Palatino Linotype" w:eastAsia="Palatino Linotype" w:hAnsi="Palatino Linotype" w:cs="Palatino Linotype"/>
          <w:i/>
          <w:color w:val="000000"/>
        </w:rPr>
        <w:t>tapas de registro de alcantarillado</w:t>
      </w:r>
      <w:r>
        <w:rPr>
          <w:rFonts w:ascii="Palatino Linotype" w:eastAsia="Palatino Linotype" w:hAnsi="Palatino Linotype" w:cs="Palatino Linotype"/>
          <w:color w:val="000000"/>
        </w:rPr>
        <w:t>’ no existía dentro del área administrativa a su cargo; sin embargo, informó que se había colocado 368 brocales desde el inicio de la administración.</w:t>
      </w:r>
    </w:p>
    <w:p w14:paraId="1E212453"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787B566C"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El particular impugnó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mediante el recurso de revisión con número indicado al rubro, y en el que señaló por agravios, en esencia, la manifestación de inexistencia de la información referente a las tapas de registros de alcantarillado.</w:t>
      </w:r>
    </w:p>
    <w:p w14:paraId="2EAF5802"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17D0186D"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En ese sentido, este Órgano Garante advierte que las razones o motivos de inconformidad manifestados por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sugieren que la respuesta proporcionada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no cumplió con los principios contendidos en el artículo 11 de la Ley de Transparencia y Acceso a la Información Pública del Estado de México y Municipios, los cuales señalan que en la generación, publicación y entrega de información se deberá garantizar que ésta sea </w:t>
      </w:r>
      <w:r>
        <w:rPr>
          <w:rFonts w:ascii="Palatino Linotype" w:eastAsia="Palatino Linotype" w:hAnsi="Palatino Linotype" w:cs="Palatino Linotype"/>
          <w:b/>
          <w:color w:val="000000"/>
        </w:rPr>
        <w:t>accesible</w:t>
      </w:r>
      <w:r>
        <w:rPr>
          <w:rFonts w:ascii="Palatino Linotype" w:eastAsia="Palatino Linotype" w:hAnsi="Palatino Linotype" w:cs="Palatino Linotype"/>
          <w:color w:val="000000"/>
        </w:rPr>
        <w:t xml:space="preserve"> y </w:t>
      </w:r>
      <w:r>
        <w:rPr>
          <w:rFonts w:ascii="Palatino Linotype" w:eastAsia="Palatino Linotype" w:hAnsi="Palatino Linotype" w:cs="Palatino Linotype"/>
          <w:b/>
          <w:color w:val="000000"/>
        </w:rPr>
        <w:t>congruente</w:t>
      </w:r>
      <w:r>
        <w:rPr>
          <w:rFonts w:ascii="Palatino Linotype" w:eastAsia="Palatino Linotype" w:hAnsi="Palatino Linotype" w:cs="Palatino Linotype"/>
          <w:color w:val="000000"/>
        </w:rPr>
        <w:t>.</w:t>
      </w:r>
    </w:p>
    <w:p w14:paraId="2545BCF4"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7F6EAEAF"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Por lo anterior,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a resolver en el presente recurso se circunscribe en determinar si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colma el derecho de acceso a la información ejercido por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o si, por el contrario, se actualizan las causales de </w:t>
      </w:r>
      <w:r>
        <w:rPr>
          <w:rFonts w:ascii="Palatino Linotype" w:eastAsia="Palatino Linotype" w:hAnsi="Palatino Linotype" w:cs="Palatino Linotype"/>
          <w:color w:val="000000"/>
        </w:rPr>
        <w:lastRenderedPageBreak/>
        <w:t>procedencia del recurso de revisión establecidas en el artículo 179,</w:t>
      </w:r>
      <w:r>
        <w:rPr>
          <w:rFonts w:ascii="Palatino Linotype" w:eastAsia="Palatino Linotype" w:hAnsi="Palatino Linotype" w:cs="Palatino Linotype"/>
          <w:color w:val="000000"/>
          <w:vertAlign w:val="superscript"/>
        </w:rPr>
        <w:footnoteReference w:id="6"/>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fracciones</w:t>
      </w:r>
      <w:r>
        <w:rPr>
          <w:rFonts w:ascii="Palatino Linotype" w:eastAsia="Palatino Linotype" w:hAnsi="Palatino Linotype" w:cs="Palatino Linotype"/>
          <w:color w:val="000000"/>
        </w:rPr>
        <w:t xml:space="preserve"> I, III, V y/o XI de la Ley de Transparencia y Acceso a la Información Pública del Estado de México y Municipios.</w:t>
      </w:r>
    </w:p>
    <w:p w14:paraId="54306BCE" w14:textId="77777777" w:rsidR="003763E0" w:rsidRDefault="003763E0">
      <w:pPr>
        <w:pBdr>
          <w:top w:val="nil"/>
          <w:left w:val="nil"/>
          <w:bottom w:val="nil"/>
          <w:right w:val="nil"/>
          <w:between w:val="nil"/>
        </w:pBdr>
        <w:tabs>
          <w:tab w:val="left" w:pos="426"/>
        </w:tabs>
        <w:ind w:right="-646"/>
        <w:jc w:val="both"/>
        <w:rPr>
          <w:rFonts w:ascii="Palatino Linotype" w:eastAsia="Palatino Linotype" w:hAnsi="Palatino Linotype" w:cs="Palatino Linotype"/>
          <w:color w:val="000000"/>
        </w:rPr>
      </w:pPr>
    </w:p>
    <w:p w14:paraId="60A49DF8" w14:textId="77777777" w:rsidR="003763E0" w:rsidRDefault="007E3462">
      <w:pPr>
        <w:pStyle w:val="Ttulo2"/>
        <w:tabs>
          <w:tab w:val="left" w:pos="426"/>
        </w:tabs>
        <w:spacing w:before="0"/>
        <w:ind w:right="-646"/>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CUARTO. Estudio y Resolución del asunto.</w:t>
      </w:r>
    </w:p>
    <w:p w14:paraId="264D0EA8" w14:textId="77777777" w:rsidR="003763E0" w:rsidRDefault="007E3462">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b/>
          <w:color w:val="000000"/>
        </w:rPr>
      </w:pPr>
      <w:bookmarkStart w:id="8" w:name="_heading=h.2s8eyo1" w:colFirst="0" w:colLast="0"/>
      <w:bookmarkEnd w:id="8"/>
      <w:r>
        <w:rPr>
          <w:rFonts w:ascii="Palatino Linotype" w:eastAsia="Palatino Linotype" w:hAnsi="Palatino Linotype" w:cs="Palatino Linotype"/>
          <w:b/>
          <w:color w:val="000000"/>
        </w:rPr>
        <w:t>I. De la atención a la solicitud de información.</w:t>
      </w:r>
    </w:p>
    <w:p w14:paraId="75381B85"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La Ley de Transparencia y Acceso a la Información Pública del Estado de México y Municipios, en su artículo 150, establece que </w:t>
      </w:r>
      <w:r>
        <w:rPr>
          <w:rFonts w:ascii="Palatino Linotype" w:eastAsia="Palatino Linotype" w:hAnsi="Palatino Linotype" w:cs="Palatino Linotype"/>
          <w:b/>
          <w:color w:val="000000"/>
        </w:rPr>
        <w:t>el procedimiento de acceso a la información es la garantía primaria del derecho en cuestión y se rige por los principios de</w:t>
      </w:r>
      <w:r>
        <w:rPr>
          <w:rFonts w:ascii="Palatino Linotype" w:eastAsia="Palatino Linotype" w:hAnsi="Palatino Linotype" w:cs="Palatino Linotype"/>
          <w:color w:val="000000"/>
        </w:rPr>
        <w:t xml:space="preserve"> simplicidad, rapidez gratuidad del procedimiento, </w:t>
      </w:r>
      <w:r>
        <w:rPr>
          <w:rFonts w:ascii="Palatino Linotype" w:eastAsia="Palatino Linotype" w:hAnsi="Palatino Linotype" w:cs="Palatino Linotype"/>
          <w:b/>
          <w:color w:val="000000"/>
        </w:rPr>
        <w:t>auxilio y orientación a los particulares</w:t>
      </w:r>
      <w:r>
        <w:rPr>
          <w:rFonts w:ascii="Palatino Linotype" w:eastAsia="Palatino Linotype" w:hAnsi="Palatino Linotype" w:cs="Palatino Linotype"/>
          <w:color w:val="000000"/>
        </w:rPr>
        <w:t>, así como atención adecuada a las personas con discapacidad y a los hablantes de lengua indígena con el objeto de otorgar la protección más amplia del derecho de las personas.</w:t>
      </w:r>
    </w:p>
    <w:p w14:paraId="0484AB04"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70A168EE"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Para atender las solicitudes de información, los Sujetos Obligados contarán con un área denominada </w:t>
      </w:r>
      <w:r>
        <w:rPr>
          <w:rFonts w:ascii="Palatino Linotype" w:eastAsia="Palatino Linotype" w:hAnsi="Palatino Linotype" w:cs="Palatino Linotype"/>
          <w:b/>
          <w:color w:val="000000"/>
        </w:rPr>
        <w:t>Unidad de Transparencia</w:t>
      </w:r>
      <w:r>
        <w:rPr>
          <w:rFonts w:ascii="Palatino Linotype" w:eastAsia="Palatino Linotype" w:hAnsi="Palatino Linotype" w:cs="Palatino Linotype"/>
          <w:color w:val="000000"/>
          <w:vertAlign w:val="superscript"/>
        </w:rPr>
        <w:footnoteReference w:id="7"/>
      </w:r>
      <w:r>
        <w:rPr>
          <w:rFonts w:ascii="Palatino Linotype" w:eastAsia="Palatino Linotype" w:hAnsi="Palatino Linotype" w:cs="Palatino Linotype"/>
          <w:color w:val="000000"/>
        </w:rPr>
        <w:t xml:space="preserve">, la cual será presidida por un Titular, quien fungirá como enlace entre éstos y los solicitantes. Dicha Unidad </w:t>
      </w:r>
      <w:r>
        <w:rPr>
          <w:rFonts w:ascii="Palatino Linotype" w:eastAsia="Palatino Linotype" w:hAnsi="Palatino Linotype" w:cs="Palatino Linotype"/>
          <w:b/>
          <w:color w:val="000000"/>
        </w:rPr>
        <w:t xml:space="preserve">será la encargada de </w:t>
      </w:r>
      <w:r>
        <w:rPr>
          <w:rFonts w:ascii="Palatino Linotype" w:eastAsia="Palatino Linotype" w:hAnsi="Palatino Linotype" w:cs="Palatino Linotype"/>
          <w:b/>
          <w:color w:val="000000"/>
        </w:rPr>
        <w:lastRenderedPageBreak/>
        <w:t>tramitar internamente la solicitud de información</w:t>
      </w:r>
      <w:r>
        <w:rPr>
          <w:rFonts w:ascii="Palatino Linotype" w:eastAsia="Palatino Linotype" w:hAnsi="Palatino Linotype" w:cs="Palatino Linotype"/>
          <w:color w:val="000000"/>
        </w:rPr>
        <w:t xml:space="preserve"> y tendrá la alta responsabilidad de verificar, en cada caso, que la misma no sea confidencial o reservada. Asimismo, contará con las facultades internas necesarias para </w:t>
      </w:r>
      <w:r>
        <w:rPr>
          <w:rFonts w:ascii="Palatino Linotype" w:eastAsia="Palatino Linotype" w:hAnsi="Palatino Linotype" w:cs="Palatino Linotype"/>
          <w:b/>
          <w:color w:val="000000"/>
        </w:rPr>
        <w:t xml:space="preserve">gestionar la atención a las solicitudes de información </w:t>
      </w:r>
      <w:r>
        <w:rPr>
          <w:rFonts w:ascii="Palatino Linotype" w:eastAsia="Palatino Linotype" w:hAnsi="Palatino Linotype" w:cs="Palatino Linotype"/>
          <w:color w:val="000000"/>
        </w:rPr>
        <w:t>en los términos de la Ley General y la Ley de Transparencia y Acceso a la Información Pública del Estado de México y Municipios</w:t>
      </w:r>
      <w:r>
        <w:rPr>
          <w:rFonts w:ascii="Palatino Linotype" w:eastAsia="Palatino Linotype" w:hAnsi="Palatino Linotype" w:cs="Palatino Linotype"/>
          <w:color w:val="000000"/>
          <w:vertAlign w:val="superscript"/>
        </w:rPr>
        <w:footnoteReference w:id="8"/>
      </w:r>
      <w:r>
        <w:rPr>
          <w:rFonts w:ascii="Palatino Linotype" w:eastAsia="Palatino Linotype" w:hAnsi="Palatino Linotype" w:cs="Palatino Linotype"/>
          <w:color w:val="000000"/>
        </w:rPr>
        <w:t>.</w:t>
      </w:r>
    </w:p>
    <w:p w14:paraId="7B43604D"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62D27543"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De conformidad con lo dispuesto por el artículo 53 de la Ley de Transparencia y Acceso a la Información Pública del Estado de México y Municipios, las Unidades de Transparencia tendrán, entre sus atribuciones, las siguientes:</w:t>
      </w:r>
    </w:p>
    <w:p w14:paraId="3EE97EF4" w14:textId="77777777" w:rsidR="003763E0" w:rsidRDefault="007E3462">
      <w:pPr>
        <w:numPr>
          <w:ilvl w:val="1"/>
          <w:numId w:val="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Recibir, tramitar y dar respuesta a las solicitudes de acceso a la información;</w:t>
      </w:r>
    </w:p>
    <w:p w14:paraId="1EB83AE6" w14:textId="77777777" w:rsidR="003763E0" w:rsidRDefault="007E3462">
      <w:pPr>
        <w:numPr>
          <w:ilvl w:val="1"/>
          <w:numId w:val="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Realizar, con efectividad, los trámites internos necesarios para la atención de las solicitudes de acceso a la información; </w:t>
      </w:r>
    </w:p>
    <w:p w14:paraId="1CB83E62" w14:textId="77777777" w:rsidR="003763E0" w:rsidRDefault="007E3462">
      <w:pPr>
        <w:numPr>
          <w:ilvl w:val="1"/>
          <w:numId w:val="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Entregar, en su caso, a los particulares la información solicitada; y </w:t>
      </w:r>
    </w:p>
    <w:p w14:paraId="633DEB40" w14:textId="77777777" w:rsidR="003763E0" w:rsidRDefault="007E3462">
      <w:pPr>
        <w:numPr>
          <w:ilvl w:val="1"/>
          <w:numId w:val="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Efectuar las notificaciones a los solicitantes.</w:t>
      </w:r>
    </w:p>
    <w:p w14:paraId="5976D230"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3E6A5068"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Otros sujetos del proceso de atención a las solicitudes de información son los </w:t>
      </w:r>
      <w:r>
        <w:rPr>
          <w:rFonts w:ascii="Palatino Linotype" w:eastAsia="Palatino Linotype" w:hAnsi="Palatino Linotype" w:cs="Palatino Linotype"/>
          <w:b/>
          <w:color w:val="000000"/>
        </w:rPr>
        <w:t>servidores públicos habilitados</w:t>
      </w:r>
      <w:r>
        <w:rPr>
          <w:rFonts w:ascii="Palatino Linotype" w:eastAsia="Palatino Linotype" w:hAnsi="Palatino Linotype" w:cs="Palatino Linotype"/>
          <w:color w:val="000000"/>
        </w:rPr>
        <w:t xml:space="preserve">, quienes serán designados por el titular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a propuesta del responsable de la Unidad de Transparencia</w:t>
      </w:r>
      <w:r>
        <w:rPr>
          <w:rFonts w:ascii="Palatino Linotype" w:eastAsia="Palatino Linotype" w:hAnsi="Palatino Linotype" w:cs="Palatino Linotype"/>
          <w:color w:val="000000"/>
          <w:vertAlign w:val="superscript"/>
        </w:rPr>
        <w:footnoteReference w:id="9"/>
      </w:r>
      <w:r>
        <w:rPr>
          <w:rFonts w:ascii="Palatino Linotype" w:eastAsia="Palatino Linotype" w:hAnsi="Palatino Linotype" w:cs="Palatino Linotype"/>
          <w:color w:val="000000"/>
        </w:rPr>
        <w:t xml:space="preserve"> y tendrán, entre sus atribuciones, las siguientes</w:t>
      </w:r>
      <w:r>
        <w:rPr>
          <w:rFonts w:ascii="Palatino Linotype" w:eastAsia="Palatino Linotype" w:hAnsi="Palatino Linotype" w:cs="Palatino Linotype"/>
          <w:color w:val="000000"/>
          <w:vertAlign w:val="superscript"/>
        </w:rPr>
        <w:footnoteReference w:id="10"/>
      </w:r>
      <w:r>
        <w:rPr>
          <w:rFonts w:ascii="Palatino Linotype" w:eastAsia="Palatino Linotype" w:hAnsi="Palatino Linotype" w:cs="Palatino Linotype"/>
          <w:color w:val="000000"/>
        </w:rPr>
        <w:t>:</w:t>
      </w:r>
    </w:p>
    <w:p w14:paraId="0F9B7EE0" w14:textId="77777777" w:rsidR="003763E0" w:rsidRDefault="007E3462">
      <w:pPr>
        <w:numPr>
          <w:ilvl w:val="1"/>
          <w:numId w:val="2"/>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Localizar la información que le solicite la Unidad de Transparencia; y</w:t>
      </w:r>
    </w:p>
    <w:p w14:paraId="5B5F09BA" w14:textId="77777777" w:rsidR="003763E0" w:rsidRDefault="007E3462">
      <w:pPr>
        <w:numPr>
          <w:ilvl w:val="1"/>
          <w:numId w:val="2"/>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Proporcionar la información que obre en los archivos y que le sea solicitada por la Unidad de Transparencia.</w:t>
      </w:r>
    </w:p>
    <w:p w14:paraId="680500CE"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sz w:val="22"/>
          <w:szCs w:val="22"/>
        </w:rPr>
      </w:pPr>
    </w:p>
    <w:p w14:paraId="22FCCFAE" w14:textId="77777777" w:rsidR="003763E0" w:rsidRPr="00DA430A"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De tal manera que cada una de las áreas administrativas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57B80ED1" w14:textId="77777777" w:rsidR="00DA430A" w:rsidRDefault="00DA430A" w:rsidP="00DA430A">
      <w:pPr>
        <w:pBdr>
          <w:top w:val="nil"/>
          <w:left w:val="nil"/>
          <w:bottom w:val="nil"/>
          <w:right w:val="nil"/>
          <w:between w:val="nil"/>
        </w:pBdr>
        <w:tabs>
          <w:tab w:val="left" w:pos="426"/>
        </w:tabs>
        <w:spacing w:line="360" w:lineRule="auto"/>
        <w:ind w:right="-646"/>
        <w:jc w:val="both"/>
        <w:rPr>
          <w:color w:val="000000"/>
        </w:rPr>
      </w:pPr>
    </w:p>
    <w:p w14:paraId="4B1D4224"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Una vez expuesto lo anterior, de la lectura a la solicitud de información </w:t>
      </w:r>
      <w:r>
        <w:rPr>
          <w:rFonts w:ascii="Palatino Linotype" w:eastAsia="Palatino Linotype" w:hAnsi="Palatino Linotype" w:cs="Palatino Linotype"/>
          <w:b/>
          <w:color w:val="000000"/>
        </w:rPr>
        <w:t>00006/OASIXTAPAL/IP/2024</w:t>
      </w:r>
      <w:r>
        <w:rPr>
          <w:rFonts w:ascii="Palatino Linotype" w:eastAsia="Palatino Linotype" w:hAnsi="Palatino Linotype" w:cs="Palatino Linotype"/>
          <w:color w:val="000000"/>
        </w:rPr>
        <w:t xml:space="preserve">, y como fuera señalado en el </w:t>
      </w:r>
      <w:r>
        <w:rPr>
          <w:rFonts w:ascii="Palatino Linotype" w:eastAsia="Palatino Linotype" w:hAnsi="Palatino Linotype" w:cs="Palatino Linotype"/>
          <w:i/>
          <w:color w:val="000000"/>
        </w:rPr>
        <w:t>Planteamiento de la Litis</w:t>
      </w:r>
      <w:r>
        <w:rPr>
          <w:rFonts w:ascii="Palatino Linotype" w:eastAsia="Palatino Linotype" w:hAnsi="Palatino Linotype" w:cs="Palatino Linotype"/>
          <w:color w:val="000000"/>
        </w:rPr>
        <w:t xml:space="preserve"> de esta resolución, se advierte que el entonces </w:t>
      </w:r>
      <w:r>
        <w:rPr>
          <w:rFonts w:ascii="Palatino Linotype" w:eastAsia="Palatino Linotype" w:hAnsi="Palatino Linotype" w:cs="Palatino Linotype"/>
          <w:b/>
          <w:color w:val="000000"/>
        </w:rPr>
        <w:t>SOLICITANTE</w:t>
      </w:r>
      <w:r>
        <w:rPr>
          <w:rFonts w:ascii="Palatino Linotype" w:eastAsia="Palatino Linotype" w:hAnsi="Palatino Linotype" w:cs="Palatino Linotype"/>
          <w:color w:val="000000"/>
        </w:rPr>
        <w:t xml:space="preserve"> requirió acceder a la siguiente información:</w:t>
      </w:r>
    </w:p>
    <w:p w14:paraId="3C7F2D3B" w14:textId="77777777" w:rsidR="003763E0" w:rsidRDefault="007E3462">
      <w:pPr>
        <w:numPr>
          <w:ilvl w:val="1"/>
          <w:numId w:val="6"/>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Constancias de nombramiento, y </w:t>
      </w:r>
      <w:r>
        <w:rPr>
          <w:rFonts w:ascii="Palatino Linotype" w:eastAsia="Palatino Linotype" w:hAnsi="Palatino Linotype" w:cs="Palatino Linotype"/>
          <w:i/>
          <w:color w:val="000000"/>
          <w:sz w:val="22"/>
          <w:szCs w:val="22"/>
        </w:rPr>
        <w:t>currículum vitae</w:t>
      </w:r>
      <w:r>
        <w:rPr>
          <w:rFonts w:ascii="Palatino Linotype" w:eastAsia="Palatino Linotype" w:hAnsi="Palatino Linotype" w:cs="Palatino Linotype"/>
          <w:color w:val="000000"/>
          <w:sz w:val="22"/>
          <w:szCs w:val="22"/>
        </w:rPr>
        <w:t>, de las personas encargadas del Organismo Descentralizado de Agua Potable, Alcantarillado y Saneamiento del Municipio de Ixtapaluca, denominado por sus siglas, O.D.A.P.A.S.; y</w:t>
      </w:r>
    </w:p>
    <w:p w14:paraId="75F6F537" w14:textId="77777777" w:rsidR="003763E0" w:rsidRDefault="007E3462">
      <w:pPr>
        <w:numPr>
          <w:ilvl w:val="1"/>
          <w:numId w:val="6"/>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Costo y cantidad de las tapas de los registros de alcantarillado, compradas para ser utilizadas en la rehabilitación del organismo.</w:t>
      </w:r>
    </w:p>
    <w:p w14:paraId="1E2A3572"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545110A2"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Adjunto a su solicitud de información, el entonces </w:t>
      </w:r>
      <w:r>
        <w:rPr>
          <w:rFonts w:ascii="Palatino Linotype" w:eastAsia="Palatino Linotype" w:hAnsi="Palatino Linotype" w:cs="Palatino Linotype"/>
          <w:b/>
          <w:color w:val="000000"/>
        </w:rPr>
        <w:t>SOLICITANTE</w:t>
      </w:r>
      <w:r>
        <w:rPr>
          <w:rFonts w:ascii="Palatino Linotype" w:eastAsia="Palatino Linotype" w:hAnsi="Palatino Linotype" w:cs="Palatino Linotype"/>
          <w:color w:val="000000"/>
        </w:rPr>
        <w:t xml:space="preserve"> exhibió el oficio número IXTA/UTAIN/00675/2024, de veintitrés (23) de enero de dos mil veinticuatro, emitido por el Encargado del Despacho de la Unidad de Transparencia del Ayuntamiento de Ixtapaluca, por el que atiende la solicitud de información </w:t>
      </w:r>
      <w:r>
        <w:rPr>
          <w:rFonts w:ascii="Palatino Linotype" w:eastAsia="Palatino Linotype" w:hAnsi="Palatino Linotype" w:cs="Palatino Linotype"/>
          <w:b/>
          <w:color w:val="000000"/>
        </w:rPr>
        <w:t>00174/IXTAPALU/IP/2024</w:t>
      </w:r>
      <w:r>
        <w:rPr>
          <w:rFonts w:ascii="Palatino Linotype" w:eastAsia="Palatino Linotype" w:hAnsi="Palatino Linotype" w:cs="Palatino Linotype"/>
          <w:color w:val="000000"/>
        </w:rPr>
        <w:t xml:space="preserve"> a través de las siguientes manifestaciones:</w:t>
      </w:r>
    </w:p>
    <w:p w14:paraId="44F7F5DC" w14:textId="77777777" w:rsidR="003763E0" w:rsidRDefault="007E3462">
      <w:pPr>
        <w:pBdr>
          <w:top w:val="nil"/>
          <w:left w:val="nil"/>
          <w:bottom w:val="nil"/>
          <w:right w:val="nil"/>
          <w:between w:val="nil"/>
        </w:pBdr>
        <w:tabs>
          <w:tab w:val="left" w:pos="426"/>
        </w:tabs>
        <w:spacing w:line="276" w:lineRule="auto"/>
        <w:ind w:left="567"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hago de su conocimiento que toda información relacionada con los servicios de agua potable, alcantarillado y saneamiento de Ixtapaluca, así como de su infraestructura, es competencia del Organismo Público Descentralizado para la Prestación de Servicios de Agua Potable, Alcantarillado y Saneamiento (OPDAPAS). En tal sentido, el Municipio de Ixtapaluca carece de facultades sobre la información que genera, posee y/o administra dicho organismo, dado que se trata de un Sujeto Obligado independientes del Municipio de Ixtapaluca, en materia de acceso a la Información Pública.</w:t>
      </w:r>
    </w:p>
    <w:p w14:paraId="779FDF0C" w14:textId="77777777" w:rsidR="003763E0" w:rsidRDefault="003763E0">
      <w:pPr>
        <w:pBdr>
          <w:top w:val="nil"/>
          <w:left w:val="nil"/>
          <w:bottom w:val="nil"/>
          <w:right w:val="nil"/>
          <w:between w:val="nil"/>
        </w:pBdr>
        <w:tabs>
          <w:tab w:val="left" w:pos="426"/>
        </w:tabs>
        <w:spacing w:line="276" w:lineRule="auto"/>
        <w:ind w:left="567" w:right="-646"/>
        <w:jc w:val="both"/>
        <w:rPr>
          <w:rFonts w:ascii="Palatino Linotype" w:eastAsia="Palatino Linotype" w:hAnsi="Palatino Linotype" w:cs="Palatino Linotype"/>
          <w:i/>
          <w:color w:val="000000"/>
          <w:sz w:val="22"/>
          <w:szCs w:val="22"/>
        </w:rPr>
      </w:pPr>
    </w:p>
    <w:p w14:paraId="4B3CBF4D" w14:textId="77777777" w:rsidR="003763E0" w:rsidRDefault="007E3462">
      <w:pPr>
        <w:pBdr>
          <w:top w:val="nil"/>
          <w:left w:val="nil"/>
          <w:bottom w:val="nil"/>
          <w:right w:val="nil"/>
          <w:between w:val="nil"/>
        </w:pBdr>
        <w:tabs>
          <w:tab w:val="left" w:pos="426"/>
        </w:tabs>
        <w:spacing w:line="276" w:lineRule="auto"/>
        <w:ind w:left="567"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Dicho lo anterior, se le orienta a presentar la parte correspondiente de su solicitud de información ante el Sujeto Obligado OPDAPAS Ixtapaluca (…)”</w:t>
      </w:r>
      <w:r>
        <w:rPr>
          <w:rFonts w:ascii="Palatino Linotype" w:eastAsia="Palatino Linotype" w:hAnsi="Palatino Linotype" w:cs="Palatino Linotype"/>
          <w:color w:val="000000"/>
          <w:sz w:val="22"/>
          <w:szCs w:val="22"/>
        </w:rPr>
        <w:t xml:space="preserve"> (Sic)</w:t>
      </w:r>
    </w:p>
    <w:p w14:paraId="7483D532"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0096D268"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De las líneas transcritas </w:t>
      </w:r>
      <w:r>
        <w:rPr>
          <w:rFonts w:ascii="Palatino Linotype" w:eastAsia="Palatino Linotype" w:hAnsi="Palatino Linotype" w:cs="Palatino Linotype"/>
          <w:i/>
          <w:color w:val="000000"/>
        </w:rPr>
        <w:t>supra</w:t>
      </w:r>
      <w:r>
        <w:rPr>
          <w:rFonts w:ascii="Palatino Linotype" w:eastAsia="Palatino Linotype" w:hAnsi="Palatino Linotype" w:cs="Palatino Linotype"/>
          <w:color w:val="000000"/>
        </w:rPr>
        <w:t xml:space="preserve">, se colige que el particular ejerció su derecho de acceso a la información ante el </w:t>
      </w:r>
      <w:r>
        <w:rPr>
          <w:rFonts w:ascii="Palatino Linotype" w:eastAsia="Palatino Linotype" w:hAnsi="Palatino Linotype" w:cs="Palatino Linotype"/>
          <w:b/>
          <w:color w:val="000000"/>
        </w:rPr>
        <w:t>Ayuntamiento de Ixtapaluca</w:t>
      </w:r>
      <w:r>
        <w:rPr>
          <w:rFonts w:ascii="Palatino Linotype" w:eastAsia="Palatino Linotype" w:hAnsi="Palatino Linotype" w:cs="Palatino Linotype"/>
          <w:color w:val="000000"/>
        </w:rPr>
        <w:t xml:space="preserve">, al que solicitó información relacionada con el </w:t>
      </w:r>
      <w:r>
        <w:rPr>
          <w:rFonts w:ascii="Palatino Linotype" w:eastAsia="Palatino Linotype" w:hAnsi="Palatino Linotype" w:cs="Palatino Linotype"/>
          <w:b/>
          <w:color w:val="000000"/>
        </w:rPr>
        <w:t>Organismo Público Descentralizado de Agua Potable, Alcantarillado y Saneamiento del Municipio de Ixtapaluca, denominado por sus siglas, O.D.A.P.A.S.</w:t>
      </w:r>
      <w:r>
        <w:rPr>
          <w:rFonts w:ascii="Palatino Linotype" w:eastAsia="Palatino Linotype" w:hAnsi="Palatino Linotype" w:cs="Palatino Linotype"/>
          <w:color w:val="000000"/>
        </w:rPr>
        <w:t xml:space="preserve">; de ahí, que la Unidad de Transparencia del ayuntamiento, </w:t>
      </w:r>
      <w:r>
        <w:rPr>
          <w:rFonts w:ascii="Palatino Linotype" w:eastAsia="Palatino Linotype" w:hAnsi="Palatino Linotype" w:cs="Palatino Linotype"/>
        </w:rPr>
        <w:t>orientará</w:t>
      </w:r>
      <w:r>
        <w:rPr>
          <w:rFonts w:ascii="Palatino Linotype" w:eastAsia="Palatino Linotype" w:hAnsi="Palatino Linotype" w:cs="Palatino Linotype"/>
          <w:color w:val="000000"/>
        </w:rPr>
        <w:t xml:space="preserve"> al particular a dirigir su solicitud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w:t>
      </w:r>
    </w:p>
    <w:p w14:paraId="3512A158"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26C48457"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Ahora bien, en respuesta a la solicitud de información </w:t>
      </w:r>
      <w:r>
        <w:rPr>
          <w:rFonts w:ascii="Palatino Linotype" w:eastAsia="Palatino Linotype" w:hAnsi="Palatino Linotype" w:cs="Palatino Linotype"/>
          <w:b/>
          <w:color w:val="000000"/>
        </w:rPr>
        <w:t>00006/OASIXTAPAL/IP/2024</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al particular el oficio número CDA/OI/043/2024, de quince (15) de febrero de dos mil veinticuatro, emitido por el Coordinador de Drenaje y Alcantarillado, dirigido al Titular de la Unidad de Transparencia, cuyo contenido elemental se transcribe a continuación:</w:t>
      </w:r>
    </w:p>
    <w:p w14:paraId="5C15B4A4" w14:textId="77777777" w:rsidR="003763E0" w:rsidRDefault="007E3462">
      <w:pPr>
        <w:pBdr>
          <w:top w:val="nil"/>
          <w:left w:val="nil"/>
          <w:bottom w:val="nil"/>
          <w:right w:val="nil"/>
          <w:between w:val="nil"/>
        </w:pBdr>
        <w:tabs>
          <w:tab w:val="left" w:pos="426"/>
        </w:tabs>
        <w:spacing w:line="276" w:lineRule="auto"/>
        <w:ind w:left="567"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xml:space="preserve">“Con respecto a la solicitud del “costo y cantidad de las tapas de registros de alcantarillado utilizadas en la rehabilitación”, le informo que como tal el concepto antes mencionado no existe dentro de la Coordinación, sin embargo con la intención de atender la petición ciudadana, este concepto se puede interpretar por brocales; dicho lo anterior le manifiesto que desde el inicio de esta administración se ha colocado 368 brocales; así mismo con respecto al costo de estos, esta Coordinación no se encuentra en </w:t>
      </w:r>
      <w:r>
        <w:rPr>
          <w:rFonts w:ascii="Palatino Linotype" w:eastAsia="Palatino Linotype" w:hAnsi="Palatino Linotype" w:cs="Palatino Linotype"/>
          <w:i/>
          <w:color w:val="000000"/>
          <w:sz w:val="22"/>
          <w:szCs w:val="22"/>
        </w:rPr>
        <w:lastRenderedPageBreak/>
        <w:t>posibilidades para entregar esta información, toda vez, que esta le corresponde a otra área del Organismo.”</w:t>
      </w:r>
      <w:r>
        <w:rPr>
          <w:rFonts w:ascii="Palatino Linotype" w:eastAsia="Palatino Linotype" w:hAnsi="Palatino Linotype" w:cs="Palatino Linotype"/>
          <w:color w:val="000000"/>
          <w:sz w:val="22"/>
          <w:szCs w:val="22"/>
        </w:rPr>
        <w:t xml:space="preserve"> (Sic.)</w:t>
      </w:r>
    </w:p>
    <w:p w14:paraId="47BFCE28"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2454BD22"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De la transcripción anterior, podemos rescatar los siguientes elementos:</w:t>
      </w:r>
    </w:p>
    <w:p w14:paraId="61E88AB4"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Coordinador de Drenaje y Alcantarillado informó que no existía el concepto de ‘</w:t>
      </w:r>
      <w:r>
        <w:rPr>
          <w:rFonts w:ascii="Palatino Linotype" w:eastAsia="Palatino Linotype" w:hAnsi="Palatino Linotype" w:cs="Palatino Linotype"/>
          <w:i/>
          <w:color w:val="000000"/>
          <w:sz w:val="22"/>
          <w:szCs w:val="22"/>
        </w:rPr>
        <w:t>tapas de registros de alcantarillado’</w:t>
      </w:r>
      <w:r>
        <w:rPr>
          <w:rFonts w:ascii="Palatino Linotype" w:eastAsia="Palatino Linotype" w:hAnsi="Palatino Linotype" w:cs="Palatino Linotype"/>
          <w:color w:val="000000"/>
          <w:sz w:val="22"/>
          <w:szCs w:val="22"/>
        </w:rPr>
        <w:t xml:space="preserve"> como tal; no obstante, se advertía que el particular deseaba acceder a información relacionada con </w:t>
      </w:r>
      <w:r>
        <w:rPr>
          <w:rFonts w:ascii="Palatino Linotype" w:eastAsia="Palatino Linotype" w:hAnsi="Palatino Linotype" w:cs="Palatino Linotype"/>
          <w:b/>
          <w:color w:val="000000"/>
          <w:sz w:val="22"/>
          <w:szCs w:val="22"/>
        </w:rPr>
        <w:t>brocales</w:t>
      </w:r>
      <w:r>
        <w:rPr>
          <w:rFonts w:ascii="Palatino Linotype" w:eastAsia="Palatino Linotype" w:hAnsi="Palatino Linotype" w:cs="Palatino Linotype"/>
          <w:color w:val="000000"/>
          <w:sz w:val="22"/>
          <w:szCs w:val="22"/>
        </w:rPr>
        <w:t>, de los cuales, se habían colocado un total de 368 desde el inicio de la administración; y</w:t>
      </w:r>
    </w:p>
    <w:p w14:paraId="311E14ED"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otro lado, refirió que en materia de costos de los brocales, la información le correspondía a otra área administrativa.</w:t>
      </w:r>
    </w:p>
    <w:p w14:paraId="6A159366"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58C49EF3"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Por su parte, la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promovió el recurso de revisión con número al rubro indicado, en contra de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y en el que señaló por agravios, la manifestación de inexistencia del concepto de las tapas de registros de alcantarillado y, que no se le entregó la información sobre sus costos.</w:t>
      </w:r>
    </w:p>
    <w:p w14:paraId="0A12A387"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08181DF4"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En ese sentido, por cuanto hace a la información relacionada con las constancias de nombramiento y el </w:t>
      </w:r>
      <w:r>
        <w:rPr>
          <w:rFonts w:ascii="Palatino Linotype" w:eastAsia="Palatino Linotype" w:hAnsi="Palatino Linotype" w:cs="Palatino Linotype"/>
          <w:i/>
          <w:color w:val="000000"/>
        </w:rPr>
        <w:t>currículum vitae</w:t>
      </w:r>
      <w:r>
        <w:rPr>
          <w:rFonts w:ascii="Palatino Linotype" w:eastAsia="Palatino Linotype" w:hAnsi="Palatino Linotype" w:cs="Palatino Linotype"/>
          <w:color w:val="000000"/>
        </w:rPr>
        <w:t xml:space="preserve"> de las personas encargadas del </w:t>
      </w:r>
      <w:r>
        <w:rPr>
          <w:rFonts w:ascii="Palatino Linotype" w:eastAsia="Palatino Linotype" w:hAnsi="Palatino Linotype" w:cs="Palatino Linotype"/>
          <w:b/>
          <w:color w:val="000000"/>
        </w:rPr>
        <w:t>Organismo Descentralizado de Agua Potable, Alcantarillado y Saneamiento del Municipio de Ixtapaluca, denominado por sus siglas O.D.A.P.A.S.</w:t>
      </w:r>
      <w:r>
        <w:rPr>
          <w:rFonts w:ascii="Palatino Linotype" w:eastAsia="Palatino Linotype" w:hAnsi="Palatino Linotype" w:cs="Palatino Linotype"/>
          <w:color w:val="000000"/>
        </w:rPr>
        <w:t xml:space="preserve">, debe entenderse como </w:t>
      </w:r>
      <w:r>
        <w:rPr>
          <w:rFonts w:ascii="Palatino Linotype" w:eastAsia="Palatino Linotype" w:hAnsi="Palatino Linotype" w:cs="Palatino Linotype"/>
          <w:b/>
          <w:color w:val="000000"/>
        </w:rPr>
        <w:t>consentida</w:t>
      </w:r>
      <w:r>
        <w:rPr>
          <w:rFonts w:ascii="Palatino Linotype" w:eastAsia="Palatino Linotype" w:hAnsi="Palatino Linotype" w:cs="Palatino Linotype"/>
          <w:color w:val="000000"/>
        </w:rPr>
        <w:t xml:space="preserve"> por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Ello es así, debido a que cuando los Solicitantes no expresan razón o motivo de inconformidad en contra de los rubros de las respuestas que pudieran ser un agravio a su derecho, </w:t>
      </w:r>
      <w:r>
        <w:rPr>
          <w:rFonts w:ascii="Palatino Linotype" w:eastAsia="Palatino Linotype" w:hAnsi="Palatino Linotype" w:cs="Palatino Linotype"/>
          <w:b/>
          <w:color w:val="000000"/>
        </w:rPr>
        <w:t>los mismos deben estimarse atendidos</w:t>
      </w:r>
      <w:r>
        <w:rPr>
          <w:rFonts w:ascii="Palatino Linotype" w:eastAsia="Palatino Linotype" w:hAnsi="Palatino Linotype" w:cs="Palatino Linotype"/>
          <w:color w:val="000000"/>
        </w:rPr>
        <w:t>.</w:t>
      </w:r>
    </w:p>
    <w:p w14:paraId="2041DE0D"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19F06C58"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lastRenderedPageBreak/>
        <w:t>Sirve de apoyo a lo anterior, por analogía, la Tesis Jurisprudencial Número 3ª./J.7/91, publicada en el Semanario Judicial de la Federación y su Gaceta bajo el número de registro 174,177, que establece lo siguiente:</w:t>
      </w:r>
    </w:p>
    <w:p w14:paraId="37793AB8" w14:textId="77777777" w:rsidR="003763E0" w:rsidRDefault="007E3462">
      <w:pPr>
        <w:tabs>
          <w:tab w:val="left" w:pos="426"/>
        </w:tabs>
        <w:spacing w:line="276" w:lineRule="auto"/>
        <w:ind w:left="567" w:right="-64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REVISIÓN EN AMPARO. LOS RESOLUTIVOS NO COMBATIDOS DEBEN DECLARARSE FIRMES. </w:t>
      </w:r>
      <w:r>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0CE7B03"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4C51F795"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Luego entonces, la parte de la solicitud sobre la que no se expresó inconformidad, debe declararse consentida por el hoy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ya que no pueden producirse efectos jurídicos tendentes a revocar, confirmar o modificar la parte de la respuesta con relación a la parte de la solicitud que no fue motivo de disenso, ya que se infiere un consentimiento del particular ante la falta de impugnación eficaz. Sirve de sustento a lo anterior, por analogía, la Tesis Jurisprudencial número VI.3o.C. J/60, publicada en el Semanario Judicial de la Federación y su Gaceta bajo el número de registro 176,608 que a la letra dice:</w:t>
      </w:r>
    </w:p>
    <w:p w14:paraId="7F93F2A1" w14:textId="77777777" w:rsidR="003763E0" w:rsidRDefault="007E3462">
      <w:pPr>
        <w:tabs>
          <w:tab w:val="left" w:pos="426"/>
        </w:tabs>
        <w:spacing w:line="276" w:lineRule="auto"/>
        <w:ind w:left="567" w:right="-64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ACTOS CONSENTIDOS. SON LOS QUE NO SE IMPUGNAN MEDIANTE EL RECURSO IDÓNEO. </w:t>
      </w:r>
      <w:r>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9D01315"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sz w:val="22"/>
          <w:szCs w:val="22"/>
        </w:rPr>
      </w:pPr>
    </w:p>
    <w:p w14:paraId="6E78EB8F"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lastRenderedPageBreak/>
        <w:t xml:space="preserve">Por su parte, en vía de informe justificado,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ratificó su respuesta inicialmente proveída a la solicitud de información </w:t>
      </w:r>
      <w:r>
        <w:rPr>
          <w:rFonts w:ascii="Palatino Linotype" w:eastAsia="Palatino Linotype" w:hAnsi="Palatino Linotype" w:cs="Palatino Linotype"/>
          <w:b/>
          <w:color w:val="000000"/>
        </w:rPr>
        <w:t>00006/OASIXTAPAL/IP/2024</w:t>
      </w:r>
      <w:r>
        <w:rPr>
          <w:rFonts w:ascii="Palatino Linotype" w:eastAsia="Palatino Linotype" w:hAnsi="Palatino Linotype" w:cs="Palatino Linotype"/>
          <w:color w:val="000000"/>
        </w:rPr>
        <w:t>.</w:t>
      </w:r>
    </w:p>
    <w:p w14:paraId="2FF1D279"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6B2439CE"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Así las cosas, se procederá a analizar la naturaleza de la información solicitada, a fin de determinar si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colma el derecho de acceso a la información pública de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o, si por el contrario, procede la entrega de información.</w:t>
      </w:r>
    </w:p>
    <w:p w14:paraId="67CA8979"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6008C7B0" w14:textId="77777777" w:rsidR="003763E0" w:rsidRDefault="007E3462">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II. </w:t>
      </w:r>
      <w:r>
        <w:rPr>
          <w:rFonts w:ascii="Palatino Linotype" w:eastAsia="Palatino Linotype" w:hAnsi="Palatino Linotype" w:cs="Palatino Linotype"/>
          <w:b/>
        </w:rPr>
        <w:t>Los</w:t>
      </w:r>
      <w:r>
        <w:rPr>
          <w:rFonts w:ascii="Palatino Linotype" w:eastAsia="Palatino Linotype" w:hAnsi="Palatino Linotype" w:cs="Palatino Linotype"/>
          <w:b/>
          <w:color w:val="000000"/>
        </w:rPr>
        <w:t xml:space="preserve"> límites del derecho de acceso a la información.</w:t>
      </w:r>
    </w:p>
    <w:p w14:paraId="4BE197E2"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Previo a iniciar el análisis de la información solicitada, se considera esencial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(19) de octubre de dos mil once, cuyo rubro y texto dispone:</w:t>
      </w:r>
    </w:p>
    <w:p w14:paraId="288C96FD" w14:textId="77777777" w:rsidR="003763E0" w:rsidRDefault="007E3462">
      <w:pPr>
        <w:spacing w:line="276" w:lineRule="auto"/>
        <w:ind w:left="567" w:right="-64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TEMÁTICA DE LOS ARTÍCULOS 2, FRACCIÓN V, XV, Y XVI, 3, 4,11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489323D" w14:textId="77777777" w:rsidR="003763E0" w:rsidRDefault="007E3462">
      <w:pPr>
        <w:spacing w:line="276" w:lineRule="auto"/>
        <w:ind w:left="567" w:right="-64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0E592F32" w14:textId="77777777" w:rsidR="003763E0" w:rsidRDefault="007E3462">
      <w:pPr>
        <w:spacing w:line="276" w:lineRule="auto"/>
        <w:ind w:left="567" w:right="-64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0E744D43" w14:textId="77777777" w:rsidR="003763E0" w:rsidRDefault="007E3462">
      <w:pPr>
        <w:spacing w:line="276" w:lineRule="auto"/>
        <w:ind w:left="567" w:right="-64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Que se trate de información registrada en cualquier soporte documental, que en ejercicio de las atribuciones conferidas, sea administrada por los Sujetos Obligados, y</w:t>
      </w:r>
    </w:p>
    <w:p w14:paraId="1EC4AA61" w14:textId="77777777" w:rsidR="003763E0" w:rsidRDefault="007E3462">
      <w:pPr>
        <w:spacing w:line="276" w:lineRule="auto"/>
        <w:ind w:left="567" w:right="-64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w:t>
      </w:r>
    </w:p>
    <w:p w14:paraId="79C91710"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3286BA1F"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w:t>
      </w:r>
      <w:r>
        <w:rPr>
          <w:rFonts w:ascii="Palatino Linotype" w:eastAsia="Palatino Linotype" w:hAnsi="Palatino Linotype" w:cs="Palatino Linotype"/>
          <w:color w:val="000000"/>
          <w:vertAlign w:val="superscript"/>
        </w:rPr>
        <w:footnoteReference w:id="11"/>
      </w:r>
      <w:r>
        <w:rPr>
          <w:rFonts w:ascii="Palatino Linotype" w:eastAsia="Palatino Linotype" w:hAnsi="Palatino Linotype" w:cs="Palatino Linotype"/>
          <w:color w:val="000000"/>
        </w:rPr>
        <w:t>, para darnos un mejor panorama:</w:t>
      </w:r>
    </w:p>
    <w:p w14:paraId="759F1418" w14:textId="77777777" w:rsidR="003763E0" w:rsidRDefault="007E3462">
      <w:pPr>
        <w:spacing w:line="276" w:lineRule="auto"/>
        <w:ind w:left="567" w:right="-64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“XI. Documento: </w:t>
      </w:r>
      <w:r>
        <w:rPr>
          <w:rFonts w:ascii="Palatino Linotype" w:eastAsia="Palatino Linotype" w:hAnsi="Palatino Linotype" w:cs="Palatino Linotype"/>
          <w:i/>
          <w:sz w:val="22"/>
          <w:szCs w:val="22"/>
        </w:rPr>
        <w:t xml:space="preserve">Los expedientes, reportes, estudios, actas, resoluciones, oficios, correspondencia, acuerdos, directivas, directrices, circulares, contratos, convenios, instructivos, notas, memorandos, estadísticas o bien, </w:t>
      </w:r>
      <w:r>
        <w:rPr>
          <w:rFonts w:ascii="Palatino Linotype" w:eastAsia="Palatino Linotype" w:hAnsi="Palatino Linotype" w:cs="Palatino Linotype"/>
          <w:b/>
          <w:i/>
          <w:sz w:val="22"/>
          <w:szCs w:val="22"/>
        </w:rPr>
        <w:t>cualquier</w:t>
      </w:r>
      <w:r>
        <w:rPr>
          <w:rFonts w:ascii="Palatino Linotype" w:eastAsia="Palatino Linotype" w:hAnsi="Palatino Linotype" w:cs="Palatino Linotype"/>
          <w:i/>
          <w:sz w:val="22"/>
          <w:szCs w:val="22"/>
        </w:rPr>
        <w:t xml:space="preserve"> otro </w:t>
      </w:r>
      <w:r>
        <w:rPr>
          <w:rFonts w:ascii="Palatino Linotype" w:eastAsia="Palatino Linotype" w:hAnsi="Palatino Linotype" w:cs="Palatino Linotype"/>
          <w:b/>
          <w:i/>
          <w:sz w:val="22"/>
          <w:szCs w:val="22"/>
        </w:rPr>
        <w:t>registro que documente el ejercicio de las facultades, funciones y competencias de los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sujetos obligados</w:t>
      </w:r>
      <w:r>
        <w:rPr>
          <w:rFonts w:ascii="Palatino Linotype" w:eastAsia="Palatino Linotype" w:hAnsi="Palatino Linotype" w:cs="Palatino Linotype"/>
          <w:i/>
          <w:sz w:val="22"/>
          <w:szCs w:val="22"/>
        </w:rPr>
        <w:t>, sus servidores públicos e integrantes, sin importar su fuente o fecha de elaboración. Los documentos podrán estar en cualquier medio, sea escrito, impreso,  sonoro, visual, electrónico, informático u holográfico;”</w:t>
      </w:r>
    </w:p>
    <w:p w14:paraId="72D2DEF1" w14:textId="77777777" w:rsidR="003763E0" w:rsidRDefault="007E3462">
      <w:pPr>
        <w:spacing w:line="276" w:lineRule="auto"/>
        <w:ind w:left="567" w:right="-64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1EBFB811"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3C052909"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Correlativo a lo anterior, debemos tomar en cuenta los artículos 4 y 12, de la Ley de Transparencia y Acceso a la Información Pública del Estado de México y Municipios, los cuales establecen lo siguiente:</w:t>
      </w:r>
    </w:p>
    <w:p w14:paraId="2D041556" w14:textId="77777777" w:rsidR="003763E0" w:rsidRDefault="007E3462">
      <w:pPr>
        <w:spacing w:line="276" w:lineRule="auto"/>
        <w:ind w:left="567" w:right="-64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4. </w:t>
      </w:r>
      <w:r>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10B360A2" w14:textId="77777777" w:rsidR="003763E0" w:rsidRDefault="007E3462">
      <w:pPr>
        <w:spacing w:line="276" w:lineRule="auto"/>
        <w:ind w:left="567" w:right="-64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w:t>
      </w:r>
      <w:r>
        <w:rPr>
          <w:rFonts w:ascii="Palatino Linotype" w:eastAsia="Palatino Linotype" w:hAnsi="Palatino Linotype" w:cs="Palatino Linotype"/>
          <w:i/>
          <w:sz w:val="22"/>
          <w:szCs w:val="22"/>
        </w:rPr>
        <w:lastRenderedPageBreak/>
        <w:t>excepcionalmente como reservada temporalmente por razones de interés público, en los términos de las causas legítimas y estrictamente necesarias previstas por esta Ley.</w:t>
      </w:r>
    </w:p>
    <w:p w14:paraId="4C8ED8E7" w14:textId="77777777" w:rsidR="003763E0" w:rsidRDefault="007E3462">
      <w:pPr>
        <w:spacing w:line="276" w:lineRule="auto"/>
        <w:ind w:left="567" w:right="-64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
    <w:p w14:paraId="1F23FCA6" w14:textId="77777777" w:rsidR="003763E0" w:rsidRDefault="007E3462">
      <w:pPr>
        <w:spacing w:line="276" w:lineRule="auto"/>
        <w:ind w:left="567" w:right="-64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12. Quienes generen, recopilen, administren, manejen, procesen, archiven o conserven información pública serán responsables de la misma en los términos de las disposiciones jurídicas aplicables</w:t>
      </w:r>
      <w:r>
        <w:rPr>
          <w:rFonts w:ascii="Palatino Linotype" w:eastAsia="Palatino Linotype" w:hAnsi="Palatino Linotype" w:cs="Palatino Linotype"/>
          <w:i/>
          <w:sz w:val="22"/>
          <w:szCs w:val="22"/>
        </w:rPr>
        <w:t xml:space="preserve">. </w:t>
      </w:r>
    </w:p>
    <w:p w14:paraId="42A020E8" w14:textId="77777777" w:rsidR="003763E0" w:rsidRDefault="007E3462">
      <w:pPr>
        <w:spacing w:line="276" w:lineRule="auto"/>
        <w:ind w:left="567" w:right="-64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41B2B64" w14:textId="77777777" w:rsidR="003763E0" w:rsidRDefault="007E3462">
      <w:pPr>
        <w:spacing w:line="276" w:lineRule="auto"/>
        <w:ind w:left="567" w:right="-64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715C5D43"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7F72CD8B"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Es así como todos los actos de autoridad que realicen los Sujetos Obligados deben estar documentados y, bajo el más alto estándar de transparencia, deberán poner toda la información que se encuentre en su posesión, de manera permanente y actualizada, a disposición de los particulares que la soliciten.</w:t>
      </w:r>
    </w:p>
    <w:p w14:paraId="72445796"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42E10CB4"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Por otro lado, la Ley de Transparencia y Acceso a la Información Pública del Estado de México y Municipios, establece que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w:t>
      </w:r>
      <w:r>
        <w:rPr>
          <w:rFonts w:ascii="Palatino Linotype" w:eastAsia="Palatino Linotype" w:hAnsi="Palatino Linotype" w:cs="Palatino Linotype"/>
          <w:color w:val="000000"/>
        </w:rPr>
        <w:lastRenderedPageBreak/>
        <w:t>necesaria en una sociedad democrática, por lo que atenderá las necesidades del derecho de acceso a la información de toda persona</w:t>
      </w:r>
      <w:r>
        <w:rPr>
          <w:rFonts w:ascii="Palatino Linotype" w:eastAsia="Palatino Linotype" w:hAnsi="Palatino Linotype" w:cs="Palatino Linotype"/>
          <w:color w:val="000000"/>
          <w:vertAlign w:val="superscript"/>
        </w:rPr>
        <w:footnoteReference w:id="12"/>
      </w:r>
      <w:r>
        <w:rPr>
          <w:rFonts w:ascii="Palatino Linotype" w:eastAsia="Palatino Linotype" w:hAnsi="Palatino Linotype" w:cs="Palatino Linotype"/>
          <w:color w:val="000000"/>
        </w:rPr>
        <w:t>.</w:t>
      </w:r>
    </w:p>
    <w:p w14:paraId="4EB12EEE"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7E623C9F"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En ese sentido,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color w:val="000000"/>
          <w:vertAlign w:val="superscript"/>
        </w:rPr>
        <w:footnoteReference w:id="13"/>
      </w:r>
      <w:r>
        <w:rPr>
          <w:rFonts w:ascii="Palatino Linotype" w:eastAsia="Palatino Linotype" w:hAnsi="Palatino Linotype" w:cs="Palatino Linotype"/>
          <w:color w:val="000000"/>
        </w:rPr>
        <w:t xml:space="preserve"> y máxima publicidad; sobre éste último se debe poner mayor énfasis, puesto que establece que </w:t>
      </w:r>
      <w:r>
        <w:rPr>
          <w:rFonts w:ascii="Palatino Linotype" w:eastAsia="Palatino Linotype" w:hAnsi="Palatino Linotype" w:cs="Palatino Linotype"/>
          <w:b/>
          <w:color w:val="000000"/>
          <w:u w:val="single"/>
        </w:rPr>
        <w:t>toda la información en posesión de los Sujetos Obligados será</w:t>
      </w:r>
      <w:r>
        <w:rPr>
          <w:rFonts w:ascii="Palatino Linotype" w:eastAsia="Palatino Linotype" w:hAnsi="Palatino Linotype" w:cs="Palatino Linotype"/>
          <w:color w:val="000000"/>
        </w:rPr>
        <w:t xml:space="preserve"> pública, completa, </w:t>
      </w:r>
      <w:r>
        <w:rPr>
          <w:rFonts w:ascii="Palatino Linotype" w:eastAsia="Palatino Linotype" w:hAnsi="Palatino Linotype" w:cs="Palatino Linotype"/>
          <w:b/>
          <w:color w:val="000000"/>
          <w:u w:val="single"/>
        </w:rPr>
        <w:t>oportuna</w:t>
      </w:r>
      <w:r>
        <w:rPr>
          <w:rFonts w:ascii="Palatino Linotype" w:eastAsia="Palatino Linotype" w:hAnsi="Palatino Linotype" w:cs="Palatino Linotype"/>
          <w:color w:val="000000"/>
        </w:rPr>
        <w:t xml:space="preserve"> y </w:t>
      </w:r>
      <w:r>
        <w:rPr>
          <w:rFonts w:ascii="Palatino Linotype" w:eastAsia="Palatino Linotype" w:hAnsi="Palatino Linotype" w:cs="Palatino Linotype"/>
          <w:b/>
          <w:color w:val="000000"/>
          <w:u w:val="single"/>
        </w:rPr>
        <w:t>accesible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lo que permite que la ciudadanía tenga un amplio acceso sobre lo que es el actuar de las autoridades</w:t>
      </w:r>
      <w:r>
        <w:rPr>
          <w:rFonts w:ascii="Palatino Linotype" w:eastAsia="Palatino Linotype" w:hAnsi="Palatino Linotype" w:cs="Palatino Linotype"/>
          <w:color w:val="000000"/>
        </w:rPr>
        <w:t>.</w:t>
      </w:r>
    </w:p>
    <w:p w14:paraId="19BC89A3"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70F8FF04"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1B5C1D43" w14:textId="77777777" w:rsidR="003763E0" w:rsidRDefault="007E3462">
      <w:pPr>
        <w:pBdr>
          <w:top w:val="nil"/>
          <w:left w:val="nil"/>
          <w:bottom w:val="nil"/>
          <w:right w:val="nil"/>
          <w:between w:val="nil"/>
        </w:pBdr>
        <w:tabs>
          <w:tab w:val="left" w:pos="142"/>
          <w:tab w:val="left" w:pos="284"/>
          <w:tab w:val="left" w:pos="426"/>
        </w:tabs>
        <w:spacing w:line="276" w:lineRule="auto"/>
        <w:ind w:left="567"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w:t>
      </w:r>
      <w:r>
        <w:rPr>
          <w:rFonts w:ascii="Palatino Linotype" w:eastAsia="Palatino Linotype" w:hAnsi="Palatino Linotype" w:cs="Palatino Linotype"/>
          <w:i/>
          <w:color w:val="000000"/>
          <w:sz w:val="22"/>
          <w:szCs w:val="22"/>
        </w:rPr>
        <w:lastRenderedPageBreak/>
        <w:t>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37DB60E4"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7620E497"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Tal y como se ha señalado, </w:t>
      </w:r>
      <w:r>
        <w:rPr>
          <w:rFonts w:ascii="Palatino Linotype" w:eastAsia="Palatino Linotype" w:hAnsi="Palatino Linotype" w:cs="Palatino Linotype"/>
          <w:b/>
          <w:color w:val="000000"/>
        </w:rPr>
        <w:t>el derecho de acceso a la información se basa en permitir que la ciudadanía conozca de primera mano toda aquella información que se encuentra en posesión de los Sujetos Obligados</w:t>
      </w:r>
      <w:r>
        <w:rPr>
          <w:rFonts w:ascii="Palatino Linotype" w:eastAsia="Palatino Linotype" w:hAnsi="Palatino Linotype" w:cs="Palatino Linotype"/>
          <w:color w:val="000000"/>
        </w:rPr>
        <w:t xml:space="preserve">, ya sea porque la genera, posee o administra; </w:t>
      </w:r>
      <w:r>
        <w:rPr>
          <w:rFonts w:ascii="Palatino Linotype" w:eastAsia="Palatino Linotype" w:hAnsi="Palatino Linotype" w:cs="Palatino Linotype"/>
          <w:b/>
          <w:color w:val="000000"/>
        </w:rPr>
        <w:t>toda vez que</w:t>
      </w:r>
      <w:r>
        <w:rPr>
          <w:rFonts w:ascii="Palatino Linotype" w:eastAsia="Palatino Linotype" w:hAnsi="Palatino Linotype" w:cs="Palatino Linotype"/>
          <w:color w:val="000000"/>
        </w:rPr>
        <w:t xml:space="preserve">, a través de dicha acción, </w:t>
      </w:r>
      <w:r>
        <w:rPr>
          <w:rFonts w:ascii="Palatino Linotype" w:eastAsia="Palatino Linotype" w:hAnsi="Palatino Linotype" w:cs="Palatino Linotype"/>
          <w:b/>
          <w:color w:val="000000"/>
        </w:rPr>
        <w:t>permite que las personas ejerzan un medio de control sobre las acciones que se están ejerciendo y evaluar su desempeño</w:t>
      </w:r>
      <w:r>
        <w:rPr>
          <w:rFonts w:ascii="Palatino Linotype" w:eastAsia="Palatino Linotype" w:hAnsi="Palatino Linotype" w:cs="Palatino Linotype"/>
          <w:color w:val="000000"/>
        </w:rPr>
        <w:t>.</w:t>
      </w:r>
    </w:p>
    <w:p w14:paraId="66EE65EC"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62C8EC51" w14:textId="77777777" w:rsidR="003763E0" w:rsidRDefault="007E3462">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III. De la competencia del SUJETO OBLIGADO para poseer, generar y/o administrar la información solicitada.</w:t>
      </w:r>
    </w:p>
    <w:p w14:paraId="511EDA9B"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El artículo 4 de la Constitución Política de los Estados Unidos Mexicanos, en su párrafo sexto, garantiza que </w:t>
      </w:r>
      <w:r>
        <w:rPr>
          <w:rFonts w:ascii="Palatino Linotype" w:eastAsia="Palatino Linotype" w:hAnsi="Palatino Linotype" w:cs="Palatino Linotype"/>
          <w:b/>
          <w:color w:val="000000"/>
        </w:rPr>
        <w:t>toda persona tendrá derecho al acceso, disposición y saneamiento de agua</w:t>
      </w:r>
      <w:r>
        <w:rPr>
          <w:rFonts w:ascii="Palatino Linotype" w:eastAsia="Palatino Linotype" w:hAnsi="Palatino Linotype" w:cs="Palatino Linotype"/>
          <w:color w:val="000000"/>
        </w:rPr>
        <w:t xml:space="preserve"> para consumo personal y doméstico en forma suficiente, salubre, aceptable y asequible. El Estado garantizará este derecho y la ley definirá las bases, apoyos y modalidades para el acceso y uso equitativo y sustentable de los recursos hídricos, </w:t>
      </w:r>
      <w:r>
        <w:rPr>
          <w:rFonts w:ascii="Palatino Linotype" w:eastAsia="Palatino Linotype" w:hAnsi="Palatino Linotype" w:cs="Palatino Linotype"/>
          <w:color w:val="000000"/>
        </w:rPr>
        <w:lastRenderedPageBreak/>
        <w:t xml:space="preserve">estableciendo la participación de la Federación, las entidades federativas y los </w:t>
      </w:r>
      <w:r>
        <w:rPr>
          <w:rFonts w:ascii="Palatino Linotype" w:eastAsia="Palatino Linotype" w:hAnsi="Palatino Linotype" w:cs="Palatino Linotype"/>
          <w:b/>
          <w:color w:val="000000"/>
        </w:rPr>
        <w:t>municipios</w:t>
      </w:r>
      <w:r>
        <w:rPr>
          <w:rFonts w:ascii="Palatino Linotype" w:eastAsia="Palatino Linotype" w:hAnsi="Palatino Linotype" w:cs="Palatino Linotype"/>
          <w:color w:val="000000"/>
        </w:rPr>
        <w:t>, así como la participación de la ciudadanía para la consecución de dichos fines.</w:t>
      </w:r>
    </w:p>
    <w:p w14:paraId="27B55DD4"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Por su parte, el artículo 13 de la Ley del Agua para el Estado de México y Municipios establece que las autoridades encargadas de la ejecución del Sistema Estatal del Agua serán las siguientes:</w:t>
      </w:r>
    </w:p>
    <w:p w14:paraId="73DD489B"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Gobernador del Estado;</w:t>
      </w:r>
    </w:p>
    <w:p w14:paraId="0B37642A"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Secretaría; </w:t>
      </w:r>
    </w:p>
    <w:p w14:paraId="670A4A7D"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Comisión del Agua del Estado de México; </w:t>
      </w:r>
    </w:p>
    <w:p w14:paraId="10D89633"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Comisión Técnica del Agua del Estado de México; </w:t>
      </w:r>
    </w:p>
    <w:p w14:paraId="6006CE82"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Los </w:t>
      </w:r>
      <w:r>
        <w:rPr>
          <w:rFonts w:ascii="Palatino Linotype" w:eastAsia="Palatino Linotype" w:hAnsi="Palatino Linotype" w:cs="Palatino Linotype"/>
          <w:b/>
          <w:color w:val="000000"/>
          <w:sz w:val="22"/>
          <w:szCs w:val="22"/>
        </w:rPr>
        <w:t>Municipios</w:t>
      </w:r>
      <w:r>
        <w:rPr>
          <w:rFonts w:ascii="Palatino Linotype" w:eastAsia="Palatino Linotype" w:hAnsi="Palatino Linotype" w:cs="Palatino Linotype"/>
          <w:color w:val="000000"/>
          <w:sz w:val="22"/>
          <w:szCs w:val="22"/>
        </w:rPr>
        <w:t xml:space="preserve"> del Estado; y </w:t>
      </w:r>
    </w:p>
    <w:p w14:paraId="002D42F9"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Los </w:t>
      </w:r>
      <w:r>
        <w:rPr>
          <w:rFonts w:ascii="Palatino Linotype" w:eastAsia="Palatino Linotype" w:hAnsi="Palatino Linotype" w:cs="Palatino Linotype"/>
          <w:b/>
          <w:color w:val="000000"/>
          <w:sz w:val="22"/>
          <w:szCs w:val="22"/>
        </w:rPr>
        <w:t>organismos operadores</w:t>
      </w:r>
      <w:r>
        <w:rPr>
          <w:rFonts w:ascii="Palatino Linotype" w:eastAsia="Palatino Linotype" w:hAnsi="Palatino Linotype" w:cs="Palatino Linotype"/>
          <w:color w:val="000000"/>
          <w:sz w:val="22"/>
          <w:szCs w:val="22"/>
        </w:rPr>
        <w:t>.</w:t>
      </w:r>
    </w:p>
    <w:p w14:paraId="636EF397"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3283DD58"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Correlativo a lo anterior, el numeral 115 de nuestra </w:t>
      </w:r>
      <w:r>
        <w:rPr>
          <w:rFonts w:ascii="Palatino Linotype" w:eastAsia="Palatino Linotype" w:hAnsi="Palatino Linotype" w:cs="Palatino Linotype"/>
          <w:i/>
          <w:color w:val="000000"/>
        </w:rPr>
        <w:t>Magna Carta</w:t>
      </w:r>
      <w:r>
        <w:rPr>
          <w:rFonts w:ascii="Palatino Linotype" w:eastAsia="Palatino Linotype" w:hAnsi="Palatino Linotype" w:cs="Palatino Linotype"/>
          <w:color w:val="000000"/>
        </w:rPr>
        <w:t xml:space="preserve">, establece que los estados adoptarán, para su régimen interior, la forma de gobierno republicano, representativo, democrático, laico y popular, teniendo como base de su división territorial y de su organización política y administrativa, </w:t>
      </w:r>
      <w:r>
        <w:rPr>
          <w:rFonts w:ascii="Palatino Linotype" w:eastAsia="Palatino Linotype" w:hAnsi="Palatino Linotype" w:cs="Palatino Linotype"/>
          <w:b/>
          <w:color w:val="000000"/>
        </w:rPr>
        <w:t>el municipio libre</w:t>
      </w:r>
      <w:r>
        <w:rPr>
          <w:rFonts w:ascii="Palatino Linotype" w:eastAsia="Palatino Linotype" w:hAnsi="Palatino Linotype" w:cs="Palatino Linotype"/>
          <w:color w:val="000000"/>
        </w:rPr>
        <w:t>.</w:t>
      </w:r>
    </w:p>
    <w:p w14:paraId="07CF5A01"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38BC9475" w14:textId="77777777" w:rsidR="003763E0" w:rsidRPr="00DA430A"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Los</w:t>
      </w:r>
      <w:r>
        <w:rPr>
          <w:rFonts w:ascii="Palatino Linotype" w:eastAsia="Palatino Linotype" w:hAnsi="Palatino Linotype" w:cs="Palatino Linotype"/>
          <w:b/>
          <w:color w:val="000000"/>
        </w:rPr>
        <w:t xml:space="preserve"> municipios</w:t>
      </w:r>
      <w:r>
        <w:rPr>
          <w:rFonts w:ascii="Palatino Linotype" w:eastAsia="Palatino Linotype" w:hAnsi="Palatino Linotype" w:cs="Palatino Linotype"/>
          <w:color w:val="000000"/>
        </w:rPr>
        <w:t xml:space="preserve"> estarán investidos de personalidad jurídica y manejarán su patrimonio conforme; por ello, </w:t>
      </w:r>
      <w:r>
        <w:rPr>
          <w:rFonts w:ascii="Palatino Linotype" w:eastAsia="Palatino Linotype" w:hAnsi="Palatino Linotype" w:cs="Palatino Linotype"/>
          <w:b/>
          <w:color w:val="000000"/>
        </w:rPr>
        <w:t>tendrán facultades para aprobar</w:t>
      </w:r>
      <w:r>
        <w:rPr>
          <w:rFonts w:ascii="Palatino Linotype" w:eastAsia="Palatino Linotype" w:hAnsi="Palatino Linotype" w:cs="Palatino Linotype"/>
          <w:color w:val="000000"/>
        </w:rPr>
        <w:t xml:space="preserve">, de acuerdo con las leyes en materia municipal que deberán expedir las legislaturas de los Estados, los bandos de policía y gobierno, </w:t>
      </w:r>
      <w:r>
        <w:rPr>
          <w:rFonts w:ascii="Palatino Linotype" w:eastAsia="Palatino Linotype" w:hAnsi="Palatino Linotype" w:cs="Palatino Linotype"/>
          <w:b/>
          <w:color w:val="000000"/>
        </w:rPr>
        <w:t>los reglamentos, circulares y disposiciones administrativas</w:t>
      </w:r>
      <w:r>
        <w:rPr>
          <w:rFonts w:ascii="Palatino Linotype" w:eastAsia="Palatino Linotype" w:hAnsi="Palatino Linotype" w:cs="Palatino Linotype"/>
          <w:color w:val="000000"/>
        </w:rPr>
        <w:t xml:space="preserve"> de observancia general dentro de sus respectivas jurisdicciones, </w:t>
      </w:r>
      <w:r>
        <w:rPr>
          <w:rFonts w:ascii="Palatino Linotype" w:eastAsia="Palatino Linotype" w:hAnsi="Palatino Linotype" w:cs="Palatino Linotype"/>
          <w:b/>
          <w:color w:val="000000"/>
        </w:rPr>
        <w:t>que</w:t>
      </w:r>
      <w:r>
        <w:rPr>
          <w:rFonts w:ascii="Palatino Linotype" w:eastAsia="Palatino Linotype" w:hAnsi="Palatino Linotype" w:cs="Palatino Linotype"/>
          <w:color w:val="000000"/>
        </w:rPr>
        <w:t xml:space="preserve"> organicen la </w:t>
      </w:r>
      <w:r>
        <w:rPr>
          <w:rFonts w:ascii="Palatino Linotype" w:eastAsia="Palatino Linotype" w:hAnsi="Palatino Linotype" w:cs="Palatino Linotype"/>
          <w:color w:val="000000"/>
        </w:rPr>
        <w:lastRenderedPageBreak/>
        <w:t xml:space="preserve">administración pública municipal, </w:t>
      </w:r>
      <w:r>
        <w:rPr>
          <w:rFonts w:ascii="Palatino Linotype" w:eastAsia="Palatino Linotype" w:hAnsi="Palatino Linotype" w:cs="Palatino Linotype"/>
          <w:b/>
          <w:color w:val="000000"/>
        </w:rPr>
        <w:t>regulen</w:t>
      </w:r>
      <w:r>
        <w:rPr>
          <w:rFonts w:ascii="Palatino Linotype" w:eastAsia="Palatino Linotype" w:hAnsi="Palatino Linotype" w:cs="Palatino Linotype"/>
          <w:color w:val="000000"/>
        </w:rPr>
        <w:t xml:space="preserve"> las materias, procedimientos, funciones y </w:t>
      </w:r>
      <w:r>
        <w:rPr>
          <w:rFonts w:ascii="Palatino Linotype" w:eastAsia="Palatino Linotype" w:hAnsi="Palatino Linotype" w:cs="Palatino Linotype"/>
          <w:b/>
          <w:color w:val="000000"/>
        </w:rPr>
        <w:t>servicios públicos de su competencia</w:t>
      </w:r>
      <w:r>
        <w:rPr>
          <w:rFonts w:ascii="Palatino Linotype" w:eastAsia="Palatino Linotype" w:hAnsi="Palatino Linotype" w:cs="Palatino Linotype"/>
          <w:color w:val="000000"/>
        </w:rPr>
        <w:t xml:space="preserve"> y aseguren la participación ciudadana y vecinal</w:t>
      </w:r>
      <w:r>
        <w:rPr>
          <w:rFonts w:ascii="Palatino Linotype" w:eastAsia="Palatino Linotype" w:hAnsi="Palatino Linotype" w:cs="Palatino Linotype"/>
          <w:color w:val="000000"/>
          <w:vertAlign w:val="superscript"/>
        </w:rPr>
        <w:footnoteReference w:id="14"/>
      </w:r>
      <w:r>
        <w:rPr>
          <w:rFonts w:ascii="Palatino Linotype" w:eastAsia="Palatino Linotype" w:hAnsi="Palatino Linotype" w:cs="Palatino Linotype"/>
          <w:color w:val="000000"/>
        </w:rPr>
        <w:t>.</w:t>
      </w:r>
    </w:p>
    <w:p w14:paraId="359819E8" w14:textId="77777777" w:rsidR="00DA430A" w:rsidRDefault="00DA430A" w:rsidP="00DA430A">
      <w:pPr>
        <w:pStyle w:val="Prrafodelista"/>
        <w:rPr>
          <w:color w:val="000000"/>
        </w:rPr>
      </w:pPr>
    </w:p>
    <w:p w14:paraId="2726A51C"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Por cuanto hace a los servicios públicos que estarán a cargo de los municipios, el artículo 115 de la Constitución Política de los Estados Unidos Mexicanos, en su fracción III, establece lo siguiente:</w:t>
      </w:r>
    </w:p>
    <w:p w14:paraId="1098F61F" w14:textId="77777777" w:rsidR="003763E0" w:rsidRDefault="007E3462">
      <w:pPr>
        <w:pBdr>
          <w:top w:val="nil"/>
          <w:left w:val="nil"/>
          <w:bottom w:val="nil"/>
          <w:right w:val="nil"/>
          <w:between w:val="nil"/>
        </w:pBdr>
        <w:tabs>
          <w:tab w:val="left" w:pos="426"/>
        </w:tabs>
        <w:spacing w:line="276" w:lineRule="auto"/>
        <w:ind w:left="567"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 xml:space="preserve">Artículo 115. </w:t>
      </w:r>
      <w:r>
        <w:rPr>
          <w:rFonts w:ascii="Palatino Linotype" w:eastAsia="Palatino Linotype" w:hAnsi="Palatino Linotype" w:cs="Palatino Linotype"/>
          <w:i/>
          <w:color w:val="000000"/>
          <w:sz w:val="22"/>
          <w:szCs w:val="22"/>
        </w:rPr>
        <w:t>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5726B9A9" w14:textId="77777777" w:rsidR="003763E0" w:rsidRDefault="007E3462">
      <w:pPr>
        <w:pBdr>
          <w:top w:val="nil"/>
          <w:left w:val="nil"/>
          <w:bottom w:val="nil"/>
          <w:right w:val="nil"/>
          <w:between w:val="nil"/>
        </w:pBdr>
        <w:tabs>
          <w:tab w:val="left" w:pos="426"/>
        </w:tabs>
        <w:spacing w:line="276" w:lineRule="auto"/>
        <w:ind w:left="567"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03AD5D4B" w14:textId="77777777" w:rsidR="003763E0" w:rsidRDefault="007E3462">
      <w:pPr>
        <w:pBdr>
          <w:top w:val="nil"/>
          <w:left w:val="nil"/>
          <w:bottom w:val="nil"/>
          <w:right w:val="nil"/>
          <w:between w:val="nil"/>
        </w:pBdr>
        <w:tabs>
          <w:tab w:val="left" w:pos="426"/>
        </w:tabs>
        <w:spacing w:line="276" w:lineRule="auto"/>
        <w:ind w:left="567"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III.</w:t>
      </w:r>
      <w:r>
        <w:rPr>
          <w:rFonts w:ascii="Palatino Linotype" w:eastAsia="Palatino Linotype" w:hAnsi="Palatino Linotype" w:cs="Palatino Linotype"/>
          <w:i/>
          <w:color w:val="000000"/>
          <w:sz w:val="22"/>
          <w:szCs w:val="22"/>
        </w:rPr>
        <w:t xml:space="preserve"> Los Municipios tendrán a su cargo las funciones y servicios públicos siguientes: </w:t>
      </w:r>
    </w:p>
    <w:p w14:paraId="2CE0B201" w14:textId="77777777" w:rsidR="003763E0" w:rsidRDefault="007E3462">
      <w:pPr>
        <w:pBdr>
          <w:top w:val="nil"/>
          <w:left w:val="nil"/>
          <w:bottom w:val="nil"/>
          <w:right w:val="nil"/>
          <w:between w:val="nil"/>
        </w:pBdr>
        <w:tabs>
          <w:tab w:val="left" w:pos="426"/>
        </w:tabs>
        <w:spacing w:line="276" w:lineRule="auto"/>
        <w:ind w:left="851" w:right="-64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a) Agua potable, drenaje, alcantarillado, tratamiento y disposición de sus aguas residuales; </w:t>
      </w:r>
    </w:p>
    <w:p w14:paraId="4319AD33" w14:textId="77777777" w:rsidR="003763E0" w:rsidRDefault="007E3462">
      <w:pPr>
        <w:pBdr>
          <w:top w:val="nil"/>
          <w:left w:val="nil"/>
          <w:bottom w:val="nil"/>
          <w:right w:val="nil"/>
          <w:between w:val="nil"/>
        </w:pBdr>
        <w:tabs>
          <w:tab w:val="left" w:pos="426"/>
        </w:tabs>
        <w:spacing w:line="276" w:lineRule="auto"/>
        <w:ind w:left="851"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b)</w:t>
      </w:r>
      <w:r>
        <w:rPr>
          <w:rFonts w:ascii="Palatino Linotype" w:eastAsia="Palatino Linotype" w:hAnsi="Palatino Linotype" w:cs="Palatino Linotype"/>
          <w:i/>
          <w:color w:val="000000"/>
          <w:sz w:val="22"/>
          <w:szCs w:val="22"/>
        </w:rPr>
        <w:t xml:space="preserve"> Alumbrado público. </w:t>
      </w:r>
    </w:p>
    <w:p w14:paraId="4B165964" w14:textId="77777777" w:rsidR="003763E0" w:rsidRDefault="007E3462">
      <w:pPr>
        <w:pBdr>
          <w:top w:val="nil"/>
          <w:left w:val="nil"/>
          <w:bottom w:val="nil"/>
          <w:right w:val="nil"/>
          <w:between w:val="nil"/>
        </w:pBdr>
        <w:tabs>
          <w:tab w:val="left" w:pos="426"/>
        </w:tabs>
        <w:spacing w:line="276" w:lineRule="auto"/>
        <w:ind w:left="851"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c)</w:t>
      </w:r>
      <w:r>
        <w:rPr>
          <w:rFonts w:ascii="Palatino Linotype" w:eastAsia="Palatino Linotype" w:hAnsi="Palatino Linotype" w:cs="Palatino Linotype"/>
          <w:i/>
          <w:color w:val="000000"/>
          <w:sz w:val="22"/>
          <w:szCs w:val="22"/>
        </w:rPr>
        <w:t xml:space="preserve"> Limpia, recolección, traslado, tratamiento y disposición final de residuos; </w:t>
      </w:r>
    </w:p>
    <w:p w14:paraId="33701F54" w14:textId="77777777" w:rsidR="003763E0" w:rsidRDefault="007E3462">
      <w:pPr>
        <w:pBdr>
          <w:top w:val="nil"/>
          <w:left w:val="nil"/>
          <w:bottom w:val="nil"/>
          <w:right w:val="nil"/>
          <w:between w:val="nil"/>
        </w:pBdr>
        <w:tabs>
          <w:tab w:val="left" w:pos="426"/>
        </w:tabs>
        <w:spacing w:line="276" w:lineRule="auto"/>
        <w:ind w:left="851"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d)</w:t>
      </w:r>
      <w:r>
        <w:rPr>
          <w:rFonts w:ascii="Palatino Linotype" w:eastAsia="Palatino Linotype" w:hAnsi="Palatino Linotype" w:cs="Palatino Linotype"/>
          <w:i/>
          <w:color w:val="000000"/>
          <w:sz w:val="22"/>
          <w:szCs w:val="22"/>
        </w:rPr>
        <w:t xml:space="preserve"> Mercados y centrales de abasto. </w:t>
      </w:r>
    </w:p>
    <w:p w14:paraId="6F6EB6B9" w14:textId="77777777" w:rsidR="003763E0" w:rsidRDefault="007E3462">
      <w:pPr>
        <w:pBdr>
          <w:top w:val="nil"/>
          <w:left w:val="nil"/>
          <w:bottom w:val="nil"/>
          <w:right w:val="nil"/>
          <w:between w:val="nil"/>
        </w:pBdr>
        <w:tabs>
          <w:tab w:val="left" w:pos="426"/>
        </w:tabs>
        <w:spacing w:line="276" w:lineRule="auto"/>
        <w:ind w:left="851"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e)</w:t>
      </w:r>
      <w:r>
        <w:rPr>
          <w:rFonts w:ascii="Palatino Linotype" w:eastAsia="Palatino Linotype" w:hAnsi="Palatino Linotype" w:cs="Palatino Linotype"/>
          <w:i/>
          <w:color w:val="000000"/>
          <w:sz w:val="22"/>
          <w:szCs w:val="22"/>
        </w:rPr>
        <w:t xml:space="preserve"> Panteones. </w:t>
      </w:r>
    </w:p>
    <w:p w14:paraId="0564D5EA" w14:textId="77777777" w:rsidR="003763E0" w:rsidRDefault="007E3462">
      <w:pPr>
        <w:pBdr>
          <w:top w:val="nil"/>
          <w:left w:val="nil"/>
          <w:bottom w:val="nil"/>
          <w:right w:val="nil"/>
          <w:between w:val="nil"/>
        </w:pBdr>
        <w:tabs>
          <w:tab w:val="left" w:pos="426"/>
        </w:tabs>
        <w:spacing w:line="276" w:lineRule="auto"/>
        <w:ind w:left="851"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f)</w:t>
      </w:r>
      <w:r>
        <w:rPr>
          <w:rFonts w:ascii="Palatino Linotype" w:eastAsia="Palatino Linotype" w:hAnsi="Palatino Linotype" w:cs="Palatino Linotype"/>
          <w:i/>
          <w:color w:val="000000"/>
          <w:sz w:val="22"/>
          <w:szCs w:val="22"/>
        </w:rPr>
        <w:t xml:space="preserve"> Rastro. </w:t>
      </w:r>
    </w:p>
    <w:p w14:paraId="086F2B7B" w14:textId="77777777" w:rsidR="003763E0" w:rsidRDefault="007E3462">
      <w:pPr>
        <w:pBdr>
          <w:top w:val="nil"/>
          <w:left w:val="nil"/>
          <w:bottom w:val="nil"/>
          <w:right w:val="nil"/>
          <w:between w:val="nil"/>
        </w:pBdr>
        <w:tabs>
          <w:tab w:val="left" w:pos="426"/>
        </w:tabs>
        <w:spacing w:line="276" w:lineRule="auto"/>
        <w:ind w:left="851"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g)</w:t>
      </w:r>
      <w:r>
        <w:rPr>
          <w:rFonts w:ascii="Palatino Linotype" w:eastAsia="Palatino Linotype" w:hAnsi="Palatino Linotype" w:cs="Palatino Linotype"/>
          <w:i/>
          <w:color w:val="000000"/>
          <w:sz w:val="22"/>
          <w:szCs w:val="22"/>
        </w:rPr>
        <w:t xml:space="preserve"> Calles, parques y jardines y su equipamiento; </w:t>
      </w:r>
    </w:p>
    <w:p w14:paraId="2BE3CD60" w14:textId="77777777" w:rsidR="003763E0" w:rsidRDefault="007E3462">
      <w:pPr>
        <w:pBdr>
          <w:top w:val="nil"/>
          <w:left w:val="nil"/>
          <w:bottom w:val="nil"/>
          <w:right w:val="nil"/>
          <w:between w:val="nil"/>
        </w:pBdr>
        <w:tabs>
          <w:tab w:val="left" w:pos="426"/>
        </w:tabs>
        <w:spacing w:line="276" w:lineRule="auto"/>
        <w:ind w:left="851"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h)</w:t>
      </w:r>
      <w:r>
        <w:rPr>
          <w:rFonts w:ascii="Palatino Linotype" w:eastAsia="Palatino Linotype" w:hAnsi="Palatino Linotype" w:cs="Palatino Linotype"/>
          <w:i/>
          <w:color w:val="000000"/>
          <w:sz w:val="22"/>
          <w:szCs w:val="22"/>
        </w:rPr>
        <w:t xml:space="preserve"> Seguridad pública, en los términos del artículo 21 de esta Constitución, policía preventiva municipal y tránsito; e </w:t>
      </w:r>
    </w:p>
    <w:p w14:paraId="5D4A9E7C" w14:textId="77777777" w:rsidR="003763E0" w:rsidRDefault="007E3462">
      <w:pPr>
        <w:pBdr>
          <w:top w:val="nil"/>
          <w:left w:val="nil"/>
          <w:bottom w:val="nil"/>
          <w:right w:val="nil"/>
          <w:between w:val="nil"/>
        </w:pBdr>
        <w:tabs>
          <w:tab w:val="left" w:pos="426"/>
        </w:tabs>
        <w:spacing w:line="276" w:lineRule="auto"/>
        <w:ind w:left="851"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w:t>
      </w:r>
      <w:r>
        <w:rPr>
          <w:rFonts w:ascii="Palatino Linotype" w:eastAsia="Palatino Linotype" w:hAnsi="Palatino Linotype" w:cs="Palatino Linotype"/>
          <w:i/>
          <w:color w:val="000000"/>
          <w:sz w:val="22"/>
          <w:szCs w:val="22"/>
        </w:rPr>
        <w:t xml:space="preserve"> Los demás que las Legislaturas locales determinen según las condiciones territoriales y socio-económicas de los Municipios, así como su capacidad administrativa y financiera.</w:t>
      </w:r>
    </w:p>
    <w:p w14:paraId="12AEE73F" w14:textId="77777777" w:rsidR="003763E0" w:rsidRDefault="007E3462">
      <w:pPr>
        <w:pBdr>
          <w:top w:val="nil"/>
          <w:left w:val="nil"/>
          <w:bottom w:val="nil"/>
          <w:right w:val="nil"/>
          <w:between w:val="nil"/>
        </w:pBdr>
        <w:tabs>
          <w:tab w:val="left" w:pos="426"/>
        </w:tabs>
        <w:spacing w:line="276" w:lineRule="auto"/>
        <w:ind w:left="851"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5AEA1A73" w14:textId="77777777" w:rsidR="003763E0" w:rsidRDefault="007E3462">
      <w:pPr>
        <w:pBdr>
          <w:top w:val="nil"/>
          <w:left w:val="nil"/>
          <w:bottom w:val="nil"/>
          <w:right w:val="nil"/>
          <w:between w:val="nil"/>
        </w:pBdr>
        <w:tabs>
          <w:tab w:val="left" w:pos="426"/>
        </w:tabs>
        <w:spacing w:line="276" w:lineRule="auto"/>
        <w:ind w:left="567"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6205A151" w14:textId="77777777" w:rsidR="003763E0" w:rsidRDefault="003763E0">
      <w:pPr>
        <w:spacing w:line="360" w:lineRule="auto"/>
        <w:ind w:right="-646"/>
        <w:jc w:val="both"/>
        <w:rPr>
          <w:rFonts w:ascii="Palatino Linotype" w:eastAsia="Palatino Linotype" w:hAnsi="Palatino Linotype" w:cs="Palatino Linotype"/>
          <w:color w:val="000000"/>
        </w:rPr>
      </w:pPr>
    </w:p>
    <w:p w14:paraId="0D0A7DB7" w14:textId="77777777" w:rsidR="003763E0" w:rsidRDefault="007E3462">
      <w:pPr>
        <w:numPr>
          <w:ilvl w:val="0"/>
          <w:numId w:val="11"/>
        </w:numPr>
        <w:spacing w:line="360" w:lineRule="auto"/>
        <w:ind w:right="-646"/>
        <w:jc w:val="both"/>
        <w:rPr>
          <w:color w:val="000000"/>
        </w:rPr>
      </w:pPr>
      <w:r>
        <w:rPr>
          <w:rFonts w:ascii="Palatino Linotype" w:eastAsia="Palatino Linotype" w:hAnsi="Palatino Linotype" w:cs="Palatino Linotype"/>
          <w:color w:val="000000"/>
        </w:rPr>
        <w:lastRenderedPageBreak/>
        <w:t>Cabe señalar que los municipios podrán prestar directamente los servicios a que se refiere la Ley del Agua para el Estado de México y Municipios, o bien por conducto de cualquiera de los siguientes prestadores de los servicios</w:t>
      </w:r>
      <w:r>
        <w:rPr>
          <w:rFonts w:ascii="Palatino Linotype" w:eastAsia="Palatino Linotype" w:hAnsi="Palatino Linotype" w:cs="Palatino Linotype"/>
          <w:color w:val="000000"/>
          <w:vertAlign w:val="superscript"/>
        </w:rPr>
        <w:footnoteReference w:id="15"/>
      </w:r>
      <w:r>
        <w:rPr>
          <w:rFonts w:ascii="Palatino Linotype" w:eastAsia="Palatino Linotype" w:hAnsi="Palatino Linotype" w:cs="Palatino Linotype"/>
          <w:color w:val="000000"/>
        </w:rPr>
        <w:t>:</w:t>
      </w:r>
    </w:p>
    <w:p w14:paraId="66858E6D" w14:textId="77777777" w:rsidR="003763E0" w:rsidRDefault="007E3462">
      <w:pPr>
        <w:numPr>
          <w:ilvl w:val="1"/>
          <w:numId w:val="11"/>
        </w:numPr>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Organismos descentralizados</w:t>
      </w:r>
      <w:r>
        <w:rPr>
          <w:rFonts w:ascii="Palatino Linotype" w:eastAsia="Palatino Linotype" w:hAnsi="Palatino Linotype" w:cs="Palatino Linotype"/>
          <w:color w:val="000000"/>
          <w:sz w:val="22"/>
          <w:szCs w:val="22"/>
        </w:rPr>
        <w:t xml:space="preserve"> municipales o intermunicipales, que serán los </w:t>
      </w:r>
      <w:r>
        <w:rPr>
          <w:rFonts w:ascii="Palatino Linotype" w:eastAsia="Palatino Linotype" w:hAnsi="Palatino Linotype" w:cs="Palatino Linotype"/>
          <w:b/>
          <w:color w:val="000000"/>
          <w:sz w:val="22"/>
          <w:szCs w:val="22"/>
        </w:rPr>
        <w:t>organismos operadores</w:t>
      </w:r>
      <w:r>
        <w:rPr>
          <w:rFonts w:ascii="Palatino Linotype" w:eastAsia="Palatino Linotype" w:hAnsi="Palatino Linotype" w:cs="Palatino Linotype"/>
          <w:color w:val="000000"/>
          <w:sz w:val="22"/>
          <w:szCs w:val="22"/>
        </w:rPr>
        <w:t xml:space="preserve">; </w:t>
      </w:r>
    </w:p>
    <w:p w14:paraId="2CB5C73D" w14:textId="77777777" w:rsidR="003763E0" w:rsidRDefault="007E3462">
      <w:pPr>
        <w:numPr>
          <w:ilvl w:val="1"/>
          <w:numId w:val="11"/>
        </w:numPr>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Comisión del Agua del Estado de México; o </w:t>
      </w:r>
    </w:p>
    <w:p w14:paraId="54A92841" w14:textId="77777777" w:rsidR="003763E0" w:rsidRDefault="007E3462">
      <w:pPr>
        <w:numPr>
          <w:ilvl w:val="1"/>
          <w:numId w:val="11"/>
        </w:numPr>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Personas jurídicas colectivas concesionarias.</w:t>
      </w:r>
    </w:p>
    <w:p w14:paraId="787A2F2F" w14:textId="77777777" w:rsidR="003763E0" w:rsidRDefault="003763E0">
      <w:pPr>
        <w:spacing w:line="360" w:lineRule="auto"/>
        <w:ind w:right="-646"/>
        <w:jc w:val="both"/>
        <w:rPr>
          <w:rFonts w:ascii="Palatino Linotype" w:eastAsia="Palatino Linotype" w:hAnsi="Palatino Linotype" w:cs="Palatino Linotype"/>
          <w:color w:val="000000"/>
        </w:rPr>
      </w:pPr>
    </w:p>
    <w:p w14:paraId="02711BA8" w14:textId="77777777" w:rsidR="003763E0" w:rsidRDefault="007E3462">
      <w:pPr>
        <w:numPr>
          <w:ilvl w:val="0"/>
          <w:numId w:val="11"/>
        </w:numPr>
        <w:spacing w:line="360" w:lineRule="auto"/>
        <w:ind w:right="-646"/>
        <w:jc w:val="both"/>
        <w:rPr>
          <w:color w:val="000000"/>
        </w:rPr>
      </w:pPr>
      <w:r>
        <w:rPr>
          <w:rFonts w:ascii="Palatino Linotype" w:eastAsia="Palatino Linotype" w:hAnsi="Palatino Linotype" w:cs="Palatino Linotype"/>
          <w:color w:val="000000"/>
        </w:rPr>
        <w:t xml:space="preserve">Los organismos operadores podrán ser municipales o intermunicipales. Tendrán personalidad jurídica y </w:t>
      </w:r>
      <w:r w:rsidR="00DA430A">
        <w:rPr>
          <w:rFonts w:ascii="Palatino Linotype" w:eastAsia="Palatino Linotype" w:hAnsi="Palatino Linotype" w:cs="Palatino Linotype"/>
          <w:color w:val="000000"/>
        </w:rPr>
        <w:t>patrimonio propio</w:t>
      </w:r>
      <w:r>
        <w:rPr>
          <w:rFonts w:ascii="Palatino Linotype" w:eastAsia="Palatino Linotype" w:hAnsi="Palatino Linotype" w:cs="Palatino Linotype"/>
          <w:color w:val="000000"/>
        </w:rPr>
        <w:t>, así como autonomía técnica y administrativa en el manejo de sus recursos</w:t>
      </w:r>
      <w:r>
        <w:rPr>
          <w:rFonts w:ascii="Palatino Linotype" w:eastAsia="Palatino Linotype" w:hAnsi="Palatino Linotype" w:cs="Palatino Linotype"/>
          <w:color w:val="000000"/>
          <w:vertAlign w:val="superscript"/>
        </w:rPr>
        <w:footnoteReference w:id="16"/>
      </w:r>
      <w:r>
        <w:rPr>
          <w:rFonts w:ascii="Palatino Linotype" w:eastAsia="Palatino Linotype" w:hAnsi="Palatino Linotype" w:cs="Palatino Linotype"/>
          <w:color w:val="000000"/>
        </w:rPr>
        <w:t>.</w:t>
      </w:r>
    </w:p>
    <w:p w14:paraId="483EBFFE" w14:textId="77777777" w:rsidR="003763E0" w:rsidRDefault="003763E0">
      <w:pPr>
        <w:spacing w:line="360" w:lineRule="auto"/>
        <w:ind w:right="-646"/>
        <w:jc w:val="both"/>
        <w:rPr>
          <w:rFonts w:ascii="Palatino Linotype" w:eastAsia="Palatino Linotype" w:hAnsi="Palatino Linotype" w:cs="Palatino Linotype"/>
          <w:color w:val="000000"/>
        </w:rPr>
      </w:pPr>
    </w:p>
    <w:p w14:paraId="2A584373" w14:textId="77777777" w:rsidR="003763E0" w:rsidRDefault="007E3462">
      <w:pPr>
        <w:numPr>
          <w:ilvl w:val="0"/>
          <w:numId w:val="11"/>
        </w:numPr>
        <w:spacing w:line="360" w:lineRule="auto"/>
        <w:ind w:right="-646"/>
        <w:jc w:val="both"/>
        <w:rPr>
          <w:color w:val="000000"/>
        </w:rPr>
      </w:pPr>
      <w:r>
        <w:rPr>
          <w:rFonts w:ascii="Palatino Linotype" w:eastAsia="Palatino Linotype" w:hAnsi="Palatino Linotype" w:cs="Palatino Linotype"/>
          <w:color w:val="000000"/>
        </w:rPr>
        <w:t xml:space="preserve">De acuerdo con lo establecido por el artículo 38 de la Ley del Agua para el Estado de México y Municipios, la administración de los </w:t>
      </w:r>
      <w:r>
        <w:rPr>
          <w:rFonts w:ascii="Palatino Linotype" w:eastAsia="Palatino Linotype" w:hAnsi="Palatino Linotype" w:cs="Palatino Linotype"/>
          <w:b/>
          <w:color w:val="000000"/>
        </w:rPr>
        <w:t>organismos operadores municipales</w:t>
      </w:r>
      <w:r>
        <w:rPr>
          <w:rFonts w:ascii="Palatino Linotype" w:eastAsia="Palatino Linotype" w:hAnsi="Palatino Linotype" w:cs="Palatino Linotype"/>
          <w:color w:val="000000"/>
        </w:rPr>
        <w:t>, se llevará de la siguiente manera:</w:t>
      </w:r>
    </w:p>
    <w:p w14:paraId="17206AE5" w14:textId="77777777" w:rsidR="003763E0" w:rsidRDefault="007E3462">
      <w:pPr>
        <w:spacing w:line="276" w:lineRule="auto"/>
        <w:ind w:left="567"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38.-</w:t>
      </w:r>
      <w:r>
        <w:rPr>
          <w:rFonts w:ascii="Palatino Linotype" w:eastAsia="Palatino Linotype" w:hAnsi="Palatino Linotype" w:cs="Palatino Linotype"/>
          <w:i/>
          <w:color w:val="000000"/>
          <w:sz w:val="22"/>
          <w:szCs w:val="22"/>
        </w:rPr>
        <w:t xml:space="preserve"> La administración de los organismos operadores municipales estará a cargo de un </w:t>
      </w:r>
      <w:r>
        <w:rPr>
          <w:rFonts w:ascii="Palatino Linotype" w:eastAsia="Palatino Linotype" w:hAnsi="Palatino Linotype" w:cs="Palatino Linotype"/>
          <w:b/>
          <w:i/>
          <w:color w:val="000000"/>
          <w:sz w:val="22"/>
          <w:szCs w:val="22"/>
        </w:rPr>
        <w:t>consejo directivo</w:t>
      </w:r>
      <w:r>
        <w:rPr>
          <w:rFonts w:ascii="Palatino Linotype" w:eastAsia="Palatino Linotype" w:hAnsi="Palatino Linotype" w:cs="Palatino Linotype"/>
          <w:i/>
          <w:color w:val="000000"/>
          <w:sz w:val="22"/>
          <w:szCs w:val="22"/>
        </w:rPr>
        <w:t xml:space="preserve"> y un </w:t>
      </w:r>
      <w:r>
        <w:rPr>
          <w:rFonts w:ascii="Palatino Linotype" w:eastAsia="Palatino Linotype" w:hAnsi="Palatino Linotype" w:cs="Palatino Linotype"/>
          <w:b/>
          <w:i/>
          <w:color w:val="000000"/>
          <w:sz w:val="22"/>
          <w:szCs w:val="22"/>
        </w:rPr>
        <w:t>director general</w:t>
      </w:r>
      <w:r>
        <w:rPr>
          <w:rFonts w:ascii="Palatino Linotype" w:eastAsia="Palatino Linotype" w:hAnsi="Palatino Linotype" w:cs="Palatino Linotype"/>
          <w:i/>
          <w:color w:val="000000"/>
          <w:sz w:val="22"/>
          <w:szCs w:val="22"/>
        </w:rPr>
        <w:t xml:space="preserve">. </w:t>
      </w:r>
    </w:p>
    <w:p w14:paraId="51B19E0B" w14:textId="77777777" w:rsidR="003763E0" w:rsidRDefault="007E3462">
      <w:pPr>
        <w:spacing w:line="276" w:lineRule="auto"/>
        <w:ind w:left="567"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consejo directivo se integrará conforme a lo que disponga el ordenamiento jurídico de su creación y tendrá las funciones que le señalen la Ley, su Reglamento y demás normatividad aplicable. </w:t>
      </w:r>
    </w:p>
    <w:p w14:paraId="2608F772" w14:textId="77777777" w:rsidR="003763E0" w:rsidRDefault="007E3462">
      <w:pPr>
        <w:spacing w:line="276" w:lineRule="auto"/>
        <w:ind w:left="567"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todos los casos, el </w:t>
      </w:r>
      <w:r>
        <w:rPr>
          <w:rFonts w:ascii="Palatino Linotype" w:eastAsia="Palatino Linotype" w:hAnsi="Palatino Linotype" w:cs="Palatino Linotype"/>
          <w:b/>
          <w:i/>
          <w:color w:val="000000"/>
          <w:sz w:val="22"/>
          <w:szCs w:val="22"/>
        </w:rPr>
        <w:t>consejo directivo</w:t>
      </w:r>
      <w:r>
        <w:rPr>
          <w:rFonts w:ascii="Palatino Linotype" w:eastAsia="Palatino Linotype" w:hAnsi="Palatino Linotype" w:cs="Palatino Linotype"/>
          <w:i/>
          <w:color w:val="000000"/>
          <w:sz w:val="22"/>
          <w:szCs w:val="22"/>
        </w:rPr>
        <w:t xml:space="preserve"> tendrá: </w:t>
      </w:r>
    </w:p>
    <w:p w14:paraId="41099606" w14:textId="77777777" w:rsidR="003763E0" w:rsidRDefault="007E3462">
      <w:pPr>
        <w:spacing w:line="276" w:lineRule="auto"/>
        <w:ind w:left="851"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w:t>
      </w:r>
      <w:r>
        <w:rPr>
          <w:rFonts w:ascii="Palatino Linotype" w:eastAsia="Palatino Linotype" w:hAnsi="Palatino Linotype" w:cs="Palatino Linotype"/>
          <w:i/>
          <w:color w:val="000000"/>
          <w:sz w:val="22"/>
          <w:szCs w:val="22"/>
        </w:rPr>
        <w:t xml:space="preserve"> Un presidente, quien será el Presidente Municipal o quien él designe; </w:t>
      </w:r>
    </w:p>
    <w:p w14:paraId="27CD3434" w14:textId="77777777" w:rsidR="003763E0" w:rsidRDefault="007E3462">
      <w:pPr>
        <w:spacing w:line="276" w:lineRule="auto"/>
        <w:ind w:left="851"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II.</w:t>
      </w:r>
      <w:r>
        <w:rPr>
          <w:rFonts w:ascii="Palatino Linotype" w:eastAsia="Palatino Linotype" w:hAnsi="Palatino Linotype" w:cs="Palatino Linotype"/>
          <w:i/>
          <w:color w:val="000000"/>
          <w:sz w:val="22"/>
          <w:szCs w:val="22"/>
        </w:rPr>
        <w:t xml:space="preserve"> Un secretario técnico, quien será el director general del organismo operador; </w:t>
      </w:r>
    </w:p>
    <w:p w14:paraId="0658886F" w14:textId="77777777" w:rsidR="003763E0" w:rsidRDefault="007E3462">
      <w:pPr>
        <w:spacing w:line="276" w:lineRule="auto"/>
        <w:ind w:left="851"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III.</w:t>
      </w:r>
      <w:r>
        <w:rPr>
          <w:rFonts w:ascii="Palatino Linotype" w:eastAsia="Palatino Linotype" w:hAnsi="Palatino Linotype" w:cs="Palatino Linotype"/>
          <w:i/>
          <w:color w:val="000000"/>
          <w:sz w:val="22"/>
          <w:szCs w:val="22"/>
        </w:rPr>
        <w:t xml:space="preserve"> Un representante del Ayuntamiento; </w:t>
      </w:r>
    </w:p>
    <w:p w14:paraId="0D76C020" w14:textId="77777777" w:rsidR="003763E0" w:rsidRDefault="007E3462">
      <w:pPr>
        <w:spacing w:line="276" w:lineRule="auto"/>
        <w:ind w:left="851"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IV.</w:t>
      </w:r>
      <w:r>
        <w:rPr>
          <w:rFonts w:ascii="Palatino Linotype" w:eastAsia="Palatino Linotype" w:hAnsi="Palatino Linotype" w:cs="Palatino Linotype"/>
          <w:i/>
          <w:color w:val="000000"/>
          <w:sz w:val="22"/>
          <w:szCs w:val="22"/>
        </w:rPr>
        <w:t xml:space="preserve"> Un representante de la Comisión; </w:t>
      </w:r>
    </w:p>
    <w:p w14:paraId="1FB54F23" w14:textId="77777777" w:rsidR="003763E0" w:rsidRDefault="007E3462">
      <w:pPr>
        <w:spacing w:line="276" w:lineRule="auto"/>
        <w:ind w:left="851"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V.</w:t>
      </w:r>
      <w:r>
        <w:rPr>
          <w:rFonts w:ascii="Palatino Linotype" w:eastAsia="Palatino Linotype" w:hAnsi="Palatino Linotype" w:cs="Palatino Linotype"/>
          <w:i/>
          <w:color w:val="000000"/>
          <w:sz w:val="22"/>
          <w:szCs w:val="22"/>
        </w:rPr>
        <w:t xml:space="preserve"> Un comisario designado por el cabildo a propuesta del consejo directivo; y </w:t>
      </w:r>
    </w:p>
    <w:p w14:paraId="09A9BE72" w14:textId="77777777" w:rsidR="003763E0" w:rsidRDefault="007E3462">
      <w:pPr>
        <w:spacing w:line="276" w:lineRule="auto"/>
        <w:ind w:left="851"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VI.</w:t>
      </w:r>
      <w:r>
        <w:rPr>
          <w:rFonts w:ascii="Palatino Linotype" w:eastAsia="Palatino Linotype" w:hAnsi="Palatino Linotype" w:cs="Palatino Linotype"/>
          <w:i/>
          <w:color w:val="000000"/>
          <w:sz w:val="22"/>
          <w:szCs w:val="22"/>
        </w:rPr>
        <w:t xml:space="preserve"> Tres vocales ajenos a la administración municipal, con mayor representatividad y designados por los ayuntamientos, a propuesta de las organizaciones vecinales, comerciales, industriales o de cualquier otro tipo, que sean usuarios.</w:t>
      </w:r>
    </w:p>
    <w:p w14:paraId="4FFBCEE4" w14:textId="77777777" w:rsidR="003763E0" w:rsidRDefault="007E3462">
      <w:pPr>
        <w:spacing w:line="276" w:lineRule="auto"/>
        <w:ind w:left="567"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0A3CD281" w14:textId="77777777" w:rsidR="003763E0" w:rsidRDefault="007E3462">
      <w:pPr>
        <w:spacing w:line="276" w:lineRule="auto"/>
        <w:ind w:left="567"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5A6451E3" w14:textId="77777777" w:rsidR="003763E0" w:rsidRDefault="003763E0">
      <w:pPr>
        <w:spacing w:line="360" w:lineRule="auto"/>
        <w:ind w:right="-646"/>
        <w:jc w:val="both"/>
        <w:rPr>
          <w:rFonts w:ascii="Palatino Linotype" w:eastAsia="Palatino Linotype" w:hAnsi="Palatino Linotype" w:cs="Palatino Linotype"/>
          <w:color w:val="000000"/>
        </w:rPr>
      </w:pPr>
    </w:p>
    <w:p w14:paraId="55A6660D"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Establecido lo anterior, cabe señalar que el dieciocho (18) de octubre de mil novecientos noventa y uno se publicó, en el Periódico Oficial </w:t>
      </w:r>
      <w:r>
        <w:rPr>
          <w:rFonts w:ascii="Palatino Linotype" w:eastAsia="Palatino Linotype" w:hAnsi="Palatino Linotype" w:cs="Palatino Linotype"/>
          <w:i/>
          <w:color w:val="000000"/>
        </w:rPr>
        <w:t>Gaceta del Gobierno</w:t>
      </w:r>
      <w:r>
        <w:rPr>
          <w:rFonts w:ascii="Palatino Linotype" w:eastAsia="Palatino Linotype" w:hAnsi="Palatino Linotype" w:cs="Palatino Linotype"/>
          <w:color w:val="000000"/>
        </w:rPr>
        <w:t xml:space="preserve">, el Decreto Número 39, por el que se crea el </w:t>
      </w:r>
      <w:r>
        <w:rPr>
          <w:rFonts w:ascii="Palatino Linotype" w:eastAsia="Palatino Linotype" w:hAnsi="Palatino Linotype" w:cs="Palatino Linotype"/>
          <w:b/>
          <w:color w:val="000000"/>
        </w:rPr>
        <w:t>Organismo Público Descentralizado para la Prestación de los Servicios de Agua Potable, Alcantarillado y Saneamiento del Municipio de Ixtapaluca</w:t>
      </w:r>
      <w:r>
        <w:rPr>
          <w:rFonts w:ascii="Palatino Linotype" w:eastAsia="Palatino Linotype" w:hAnsi="Palatino Linotype" w:cs="Palatino Linotype"/>
          <w:color w:val="000000"/>
        </w:rPr>
        <w:t>.</w:t>
      </w:r>
    </w:p>
    <w:p w14:paraId="6BA5F2D6"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5861EE15"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De acuerdo con su Reglamento Interno, el </w:t>
      </w:r>
      <w:r>
        <w:rPr>
          <w:rFonts w:ascii="Palatino Linotype" w:eastAsia="Palatino Linotype" w:hAnsi="Palatino Linotype" w:cs="Palatino Linotype"/>
          <w:b/>
          <w:color w:val="000000"/>
        </w:rPr>
        <w:t>Organismo Descentralizado de Agua Potable, Alcantarillado y Saneamiento del Municipio de Ixtapaluca, denominado por sus siglas O.D.A.P.A.S.</w:t>
      </w:r>
      <w:r>
        <w:rPr>
          <w:rFonts w:ascii="Palatino Linotype" w:eastAsia="Palatino Linotype" w:hAnsi="Palatino Linotype" w:cs="Palatino Linotype"/>
          <w:color w:val="000000"/>
        </w:rPr>
        <w:t>, cuenta con personalidad jurídica y patrimonio propio, autonomía técnica y administrativa en el manejo de sus recursos, además de ser autoridad fiscal que tiene a su cargo el despacho de los asuntos que le encomienda la Ley del Agua para el Estado de México y Municipios</w:t>
      </w:r>
      <w:r>
        <w:rPr>
          <w:rFonts w:ascii="Palatino Linotype" w:eastAsia="Palatino Linotype" w:hAnsi="Palatino Linotype" w:cs="Palatino Linotype"/>
          <w:color w:val="000000"/>
          <w:vertAlign w:val="superscript"/>
        </w:rPr>
        <w:footnoteReference w:id="17"/>
      </w:r>
      <w:r>
        <w:rPr>
          <w:rFonts w:ascii="Palatino Linotype" w:eastAsia="Palatino Linotype" w:hAnsi="Palatino Linotype" w:cs="Palatino Linotype"/>
          <w:color w:val="000000"/>
        </w:rPr>
        <w:t>; y cuya administración estará conformada por</w:t>
      </w:r>
      <w:r>
        <w:rPr>
          <w:rFonts w:ascii="Palatino Linotype" w:eastAsia="Palatino Linotype" w:hAnsi="Palatino Linotype" w:cs="Palatino Linotype"/>
          <w:color w:val="000000"/>
          <w:vertAlign w:val="superscript"/>
        </w:rPr>
        <w:footnoteReference w:id="18"/>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a)</w:t>
      </w:r>
      <w:r>
        <w:rPr>
          <w:rFonts w:ascii="Palatino Linotype" w:eastAsia="Palatino Linotype" w:hAnsi="Palatino Linotype" w:cs="Palatino Linotype"/>
          <w:color w:val="000000"/>
        </w:rPr>
        <w:t xml:space="preserve"> Un Consejo Directivo; y, </w:t>
      </w:r>
      <w:r>
        <w:rPr>
          <w:rFonts w:ascii="Palatino Linotype" w:eastAsia="Palatino Linotype" w:hAnsi="Palatino Linotype" w:cs="Palatino Linotype"/>
          <w:b/>
          <w:color w:val="000000"/>
        </w:rPr>
        <w:t>b)</w:t>
      </w:r>
      <w:r>
        <w:rPr>
          <w:rFonts w:ascii="Palatino Linotype" w:eastAsia="Palatino Linotype" w:hAnsi="Palatino Linotype" w:cs="Palatino Linotype"/>
          <w:color w:val="000000"/>
        </w:rPr>
        <w:t xml:space="preserve"> Un Director General.</w:t>
      </w:r>
    </w:p>
    <w:p w14:paraId="3FF77CA9"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147641DA"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Consejo Directivo</w:t>
      </w:r>
      <w:r>
        <w:rPr>
          <w:rFonts w:ascii="Palatino Linotype" w:eastAsia="Palatino Linotype" w:hAnsi="Palatino Linotype" w:cs="Palatino Linotype"/>
          <w:color w:val="000000"/>
        </w:rPr>
        <w:t xml:space="preserve"> será el Órgano Colegiado de Gobierno del propio Organismo, sus determinaciones serán obligatorias para el Titular de la Dirección General, la </w:t>
      </w:r>
      <w:r>
        <w:rPr>
          <w:rFonts w:ascii="Palatino Linotype" w:eastAsia="Palatino Linotype" w:hAnsi="Palatino Linotype" w:cs="Palatino Linotype"/>
          <w:color w:val="000000"/>
        </w:rPr>
        <w:lastRenderedPageBreak/>
        <w:t>Subdirección, Gerencias, Coordinaciones, Departamentos y Áreas Administrativas que lo integran</w:t>
      </w:r>
      <w:r>
        <w:rPr>
          <w:rFonts w:ascii="Palatino Linotype" w:eastAsia="Palatino Linotype" w:hAnsi="Palatino Linotype" w:cs="Palatino Linotype"/>
          <w:color w:val="000000"/>
          <w:vertAlign w:val="superscript"/>
        </w:rPr>
        <w:footnoteReference w:id="19"/>
      </w:r>
      <w:r>
        <w:rPr>
          <w:rFonts w:ascii="Palatino Linotype" w:eastAsia="Palatino Linotype" w:hAnsi="Palatino Linotype" w:cs="Palatino Linotype"/>
          <w:color w:val="000000"/>
        </w:rPr>
        <w:t xml:space="preserve"> y, estará integrado conforme a lo establecido por el artículo 8 del Reglamento Interno del Organismo Público Descentralizado para la Prestación de los Servicios de Agua Potable, Alcantarillado y Saneamiento del Municipio de Ixtapaluca, a saber:</w:t>
      </w:r>
    </w:p>
    <w:p w14:paraId="17C91599" w14:textId="77777777" w:rsidR="003763E0" w:rsidRDefault="007E3462">
      <w:pPr>
        <w:pBdr>
          <w:top w:val="nil"/>
          <w:left w:val="nil"/>
          <w:bottom w:val="nil"/>
          <w:right w:val="nil"/>
          <w:between w:val="nil"/>
        </w:pBdr>
        <w:tabs>
          <w:tab w:val="left" w:pos="426"/>
        </w:tabs>
        <w:spacing w:line="276" w:lineRule="auto"/>
        <w:ind w:left="567"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 xml:space="preserve">Artículo </w:t>
      </w:r>
      <w:proofErr w:type="gramStart"/>
      <w:r>
        <w:rPr>
          <w:rFonts w:ascii="Palatino Linotype" w:eastAsia="Palatino Linotype" w:hAnsi="Palatino Linotype" w:cs="Palatino Linotype"/>
          <w:b/>
          <w:i/>
          <w:color w:val="000000"/>
          <w:sz w:val="22"/>
          <w:szCs w:val="22"/>
        </w:rPr>
        <w:t>8 .</w:t>
      </w:r>
      <w:proofErr w:type="gramEnd"/>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 xml:space="preserve"> El Consejo Directivo se integrará de conformidad con lo establecido en la Ley del Agua para el Estado de México y Municipios; Ley Orgánica Municipal del Estado de México; y sus Reglamentos de los mismos; y estará a cargo de los siguientes: </w:t>
      </w:r>
    </w:p>
    <w:p w14:paraId="184E5A6A" w14:textId="77777777" w:rsidR="003763E0" w:rsidRDefault="007E3462">
      <w:pPr>
        <w:pBdr>
          <w:top w:val="nil"/>
          <w:left w:val="nil"/>
          <w:bottom w:val="nil"/>
          <w:right w:val="nil"/>
          <w:between w:val="nil"/>
        </w:pBdr>
        <w:tabs>
          <w:tab w:val="left" w:pos="426"/>
        </w:tabs>
        <w:spacing w:line="276" w:lineRule="auto"/>
        <w:ind w:left="851"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 Un</w:t>
      </w:r>
      <w:r>
        <w:rPr>
          <w:rFonts w:ascii="Palatino Linotype" w:eastAsia="Palatino Linotype" w:hAnsi="Palatino Linotype" w:cs="Palatino Linotype"/>
          <w:i/>
          <w:color w:val="000000"/>
          <w:sz w:val="22"/>
          <w:szCs w:val="22"/>
        </w:rPr>
        <w:t xml:space="preserve"> presidente, quien será el (la) Presidente (a) Municipal o quien el designe;</w:t>
      </w:r>
    </w:p>
    <w:p w14:paraId="10EF4118" w14:textId="77777777" w:rsidR="003763E0" w:rsidRDefault="007E3462">
      <w:pPr>
        <w:pBdr>
          <w:top w:val="nil"/>
          <w:left w:val="nil"/>
          <w:bottom w:val="nil"/>
          <w:right w:val="nil"/>
          <w:between w:val="nil"/>
        </w:pBdr>
        <w:tabs>
          <w:tab w:val="left" w:pos="426"/>
        </w:tabs>
        <w:spacing w:line="276" w:lineRule="auto"/>
        <w:ind w:left="851"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II.</w:t>
      </w:r>
      <w:r>
        <w:rPr>
          <w:rFonts w:ascii="Palatino Linotype" w:eastAsia="Palatino Linotype" w:hAnsi="Palatino Linotype" w:cs="Palatino Linotype"/>
          <w:i/>
          <w:color w:val="000000"/>
          <w:sz w:val="22"/>
          <w:szCs w:val="22"/>
        </w:rPr>
        <w:t xml:space="preserve"> Un secretario (a) técnico, quien será el Director General del Organismo; </w:t>
      </w:r>
    </w:p>
    <w:p w14:paraId="45A0EC1E" w14:textId="77777777" w:rsidR="003763E0" w:rsidRDefault="007E3462">
      <w:pPr>
        <w:pBdr>
          <w:top w:val="nil"/>
          <w:left w:val="nil"/>
          <w:bottom w:val="nil"/>
          <w:right w:val="nil"/>
          <w:between w:val="nil"/>
        </w:pBdr>
        <w:tabs>
          <w:tab w:val="left" w:pos="426"/>
        </w:tabs>
        <w:spacing w:line="276" w:lineRule="auto"/>
        <w:ind w:left="851"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III.</w:t>
      </w:r>
      <w:r>
        <w:rPr>
          <w:rFonts w:ascii="Palatino Linotype" w:eastAsia="Palatino Linotype" w:hAnsi="Palatino Linotype" w:cs="Palatino Linotype"/>
          <w:i/>
          <w:color w:val="000000"/>
          <w:sz w:val="22"/>
          <w:szCs w:val="22"/>
        </w:rPr>
        <w:t xml:space="preserve"> Un representante del Ayuntamiento, quien será el Secretario del Ayuntamiento de Ixtapaluca; </w:t>
      </w:r>
    </w:p>
    <w:p w14:paraId="498F0FCB" w14:textId="77777777" w:rsidR="003763E0" w:rsidRDefault="007E3462">
      <w:pPr>
        <w:pBdr>
          <w:top w:val="nil"/>
          <w:left w:val="nil"/>
          <w:bottom w:val="nil"/>
          <w:right w:val="nil"/>
          <w:between w:val="nil"/>
        </w:pBdr>
        <w:tabs>
          <w:tab w:val="left" w:pos="426"/>
        </w:tabs>
        <w:spacing w:line="276" w:lineRule="auto"/>
        <w:ind w:left="851"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IV.</w:t>
      </w:r>
      <w:r>
        <w:rPr>
          <w:rFonts w:ascii="Palatino Linotype" w:eastAsia="Palatino Linotype" w:hAnsi="Palatino Linotype" w:cs="Palatino Linotype"/>
          <w:i/>
          <w:color w:val="000000"/>
          <w:sz w:val="22"/>
          <w:szCs w:val="22"/>
        </w:rPr>
        <w:t xml:space="preserve"> Un representante de la CAEM; </w:t>
      </w:r>
    </w:p>
    <w:p w14:paraId="105DB0DF" w14:textId="77777777" w:rsidR="003763E0" w:rsidRDefault="007E3462">
      <w:pPr>
        <w:pBdr>
          <w:top w:val="nil"/>
          <w:left w:val="nil"/>
          <w:bottom w:val="nil"/>
          <w:right w:val="nil"/>
          <w:between w:val="nil"/>
        </w:pBdr>
        <w:tabs>
          <w:tab w:val="left" w:pos="426"/>
        </w:tabs>
        <w:spacing w:line="276" w:lineRule="auto"/>
        <w:ind w:left="851"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V.</w:t>
      </w:r>
      <w:r>
        <w:rPr>
          <w:rFonts w:ascii="Palatino Linotype" w:eastAsia="Palatino Linotype" w:hAnsi="Palatino Linotype" w:cs="Palatino Linotype"/>
          <w:i/>
          <w:color w:val="000000"/>
          <w:sz w:val="22"/>
          <w:szCs w:val="22"/>
        </w:rPr>
        <w:t xml:space="preserve"> Un comisario designado por el cabildo o propuesta del Consejo Directivo; y </w:t>
      </w:r>
    </w:p>
    <w:p w14:paraId="7557117B" w14:textId="77777777" w:rsidR="003763E0" w:rsidRDefault="007E3462">
      <w:pPr>
        <w:pBdr>
          <w:top w:val="nil"/>
          <w:left w:val="nil"/>
          <w:bottom w:val="nil"/>
          <w:right w:val="nil"/>
          <w:between w:val="nil"/>
        </w:pBdr>
        <w:tabs>
          <w:tab w:val="left" w:pos="426"/>
        </w:tabs>
        <w:spacing w:line="276" w:lineRule="auto"/>
        <w:ind w:left="851"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VI.</w:t>
      </w:r>
      <w:r>
        <w:rPr>
          <w:rFonts w:ascii="Palatino Linotype" w:eastAsia="Palatino Linotype" w:hAnsi="Palatino Linotype" w:cs="Palatino Linotype"/>
          <w:i/>
          <w:color w:val="000000"/>
          <w:sz w:val="22"/>
          <w:szCs w:val="22"/>
        </w:rPr>
        <w:t xml:space="preserve"> Tres vocales ajenos a la administración municipal, con mayor representatividad y designado por los Ayuntamiento, a propuesta de las organizaciones vecinales, comerciales, industriales o de cualquier otro tipo, que sean usuarios.</w:t>
      </w:r>
    </w:p>
    <w:p w14:paraId="28469DE9" w14:textId="77777777" w:rsidR="003763E0" w:rsidRDefault="007E3462">
      <w:pPr>
        <w:pBdr>
          <w:top w:val="nil"/>
          <w:left w:val="nil"/>
          <w:bottom w:val="nil"/>
          <w:right w:val="nil"/>
          <w:between w:val="nil"/>
        </w:pBdr>
        <w:tabs>
          <w:tab w:val="left" w:pos="426"/>
        </w:tabs>
        <w:spacing w:line="276" w:lineRule="auto"/>
        <w:ind w:left="567"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3824C1CC"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752B73E4"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Por su parte, la </w:t>
      </w:r>
      <w:r>
        <w:rPr>
          <w:rFonts w:ascii="Palatino Linotype" w:eastAsia="Palatino Linotype" w:hAnsi="Palatino Linotype" w:cs="Palatino Linotype"/>
          <w:b/>
          <w:color w:val="000000"/>
        </w:rPr>
        <w:t>Dirección General</w:t>
      </w:r>
      <w:r>
        <w:rPr>
          <w:rFonts w:ascii="Palatino Linotype" w:eastAsia="Palatino Linotype" w:hAnsi="Palatino Linotype" w:cs="Palatino Linotype"/>
          <w:color w:val="000000"/>
        </w:rPr>
        <w:t xml:space="preserve"> estará a cargo de un Titular, quien será nombrado y removido por el Ayuntamiento de Ixtapaluca, con aprobación y ratificación del Consejo Directivo</w:t>
      </w:r>
      <w:r>
        <w:rPr>
          <w:rFonts w:ascii="Palatino Linotype" w:eastAsia="Palatino Linotype" w:hAnsi="Palatino Linotype" w:cs="Palatino Linotype"/>
          <w:color w:val="000000"/>
          <w:vertAlign w:val="superscript"/>
        </w:rPr>
        <w:footnoteReference w:id="20"/>
      </w:r>
      <w:r>
        <w:rPr>
          <w:rFonts w:ascii="Palatino Linotype" w:eastAsia="Palatino Linotype" w:hAnsi="Palatino Linotype" w:cs="Palatino Linotype"/>
          <w:color w:val="000000"/>
        </w:rPr>
        <w:t xml:space="preserve">. </w:t>
      </w:r>
    </w:p>
    <w:p w14:paraId="1F09E84B" w14:textId="77777777" w:rsidR="003763E0" w:rsidRDefault="003763E0">
      <w:pPr>
        <w:ind w:right="-646"/>
        <w:rPr>
          <w:rFonts w:ascii="Palatino Linotype" w:eastAsia="Palatino Linotype" w:hAnsi="Palatino Linotype" w:cs="Palatino Linotype"/>
          <w:color w:val="000000"/>
        </w:rPr>
      </w:pPr>
    </w:p>
    <w:p w14:paraId="5A213F77"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Para el ejercicio de las atribuciones y responsabilidades para el estudio, planeación y despacho de los asuntos de su competencia, el Director General se auxiliará de las siguientes Unidades Administrativas</w:t>
      </w:r>
      <w:r>
        <w:rPr>
          <w:rFonts w:ascii="Palatino Linotype" w:eastAsia="Palatino Linotype" w:hAnsi="Palatino Linotype" w:cs="Palatino Linotype"/>
          <w:color w:val="000000"/>
          <w:vertAlign w:val="superscript"/>
        </w:rPr>
        <w:footnoteReference w:id="21"/>
      </w:r>
      <w:r>
        <w:rPr>
          <w:rFonts w:ascii="Palatino Linotype" w:eastAsia="Palatino Linotype" w:hAnsi="Palatino Linotype" w:cs="Palatino Linotype"/>
          <w:color w:val="000000"/>
        </w:rPr>
        <w:t>:</w:t>
      </w:r>
    </w:p>
    <w:p w14:paraId="488C973D"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Subdirección;</w:t>
      </w:r>
    </w:p>
    <w:p w14:paraId="5492E549"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Unidad de Transparencia; </w:t>
      </w:r>
    </w:p>
    <w:p w14:paraId="22731177"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Unidad de Información, Planeación, Programación y Evaluación; </w:t>
      </w:r>
    </w:p>
    <w:p w14:paraId="3371C3F2"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Unidad de Archivo; </w:t>
      </w:r>
    </w:p>
    <w:p w14:paraId="2E76D9DB"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Contraloría Interna; </w:t>
      </w:r>
    </w:p>
    <w:p w14:paraId="20907037"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Coordinación Jurídica; </w:t>
      </w:r>
    </w:p>
    <w:p w14:paraId="602DB6A9"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Coordinación de Cultura del Agua; </w:t>
      </w:r>
    </w:p>
    <w:p w14:paraId="54C55293"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Coordinación de Patrimonio; </w:t>
      </w:r>
    </w:p>
    <w:p w14:paraId="30FDC1CC"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Coordinación de Innovación Tecnológica; </w:t>
      </w:r>
    </w:p>
    <w:p w14:paraId="12007445"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Gerencia de Finanzas y Administración: </w:t>
      </w:r>
    </w:p>
    <w:p w14:paraId="367947A5" w14:textId="77777777" w:rsidR="003763E0" w:rsidRDefault="007E3462">
      <w:pPr>
        <w:numPr>
          <w:ilvl w:val="2"/>
          <w:numId w:val="7"/>
        </w:numPr>
        <w:pBdr>
          <w:top w:val="nil"/>
          <w:left w:val="nil"/>
          <w:bottom w:val="nil"/>
          <w:right w:val="nil"/>
          <w:between w:val="nil"/>
        </w:pBdr>
        <w:tabs>
          <w:tab w:val="left" w:pos="426"/>
        </w:tabs>
        <w:spacing w:line="360" w:lineRule="auto"/>
        <w:ind w:left="1560"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Coordinación de Administración: </w:t>
      </w:r>
    </w:p>
    <w:p w14:paraId="65BE50D7" w14:textId="77777777" w:rsidR="003763E0" w:rsidRDefault="007E3462">
      <w:pPr>
        <w:numPr>
          <w:ilvl w:val="3"/>
          <w:numId w:val="8"/>
        </w:numPr>
        <w:pBdr>
          <w:top w:val="nil"/>
          <w:left w:val="nil"/>
          <w:bottom w:val="nil"/>
          <w:right w:val="nil"/>
          <w:between w:val="nil"/>
        </w:pBdr>
        <w:tabs>
          <w:tab w:val="left" w:pos="426"/>
        </w:tabs>
        <w:spacing w:line="360" w:lineRule="auto"/>
        <w:ind w:left="1985"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Departamento de Recursos Materiales y Servicios Generales</w:t>
      </w:r>
      <w:r>
        <w:rPr>
          <w:rFonts w:ascii="Palatino Linotype" w:eastAsia="Palatino Linotype" w:hAnsi="Palatino Linotype" w:cs="Palatino Linotype"/>
          <w:color w:val="000000"/>
          <w:sz w:val="22"/>
          <w:szCs w:val="22"/>
        </w:rPr>
        <w:t xml:space="preserve">; </w:t>
      </w:r>
    </w:p>
    <w:p w14:paraId="51304862" w14:textId="77777777" w:rsidR="003763E0" w:rsidRDefault="007E3462">
      <w:pPr>
        <w:numPr>
          <w:ilvl w:val="3"/>
          <w:numId w:val="8"/>
        </w:numPr>
        <w:pBdr>
          <w:top w:val="nil"/>
          <w:left w:val="nil"/>
          <w:bottom w:val="nil"/>
          <w:right w:val="nil"/>
          <w:between w:val="nil"/>
        </w:pBdr>
        <w:tabs>
          <w:tab w:val="left" w:pos="426"/>
        </w:tabs>
        <w:spacing w:line="360" w:lineRule="auto"/>
        <w:ind w:left="1985"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Departamento de Atención a Usuarios; </w:t>
      </w:r>
    </w:p>
    <w:p w14:paraId="4455B03E" w14:textId="77777777" w:rsidR="003763E0" w:rsidRDefault="007E3462">
      <w:pPr>
        <w:numPr>
          <w:ilvl w:val="2"/>
          <w:numId w:val="7"/>
        </w:numPr>
        <w:pBdr>
          <w:top w:val="nil"/>
          <w:left w:val="nil"/>
          <w:bottom w:val="nil"/>
          <w:right w:val="nil"/>
          <w:between w:val="nil"/>
        </w:pBdr>
        <w:tabs>
          <w:tab w:val="left" w:pos="426"/>
        </w:tabs>
        <w:spacing w:line="360" w:lineRule="auto"/>
        <w:ind w:left="1560"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Coordinación de Contabilidad y Presupuesto. </w:t>
      </w:r>
    </w:p>
    <w:p w14:paraId="26570FCB" w14:textId="77777777" w:rsidR="003763E0" w:rsidRDefault="007E3462">
      <w:pPr>
        <w:numPr>
          <w:ilvl w:val="2"/>
          <w:numId w:val="7"/>
        </w:numPr>
        <w:pBdr>
          <w:top w:val="nil"/>
          <w:left w:val="nil"/>
          <w:bottom w:val="nil"/>
          <w:right w:val="nil"/>
          <w:between w:val="nil"/>
        </w:pBdr>
        <w:tabs>
          <w:tab w:val="left" w:pos="426"/>
        </w:tabs>
        <w:spacing w:line="360" w:lineRule="auto"/>
        <w:ind w:left="1560"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Coordinación de Ingresos: </w:t>
      </w:r>
    </w:p>
    <w:p w14:paraId="7505AD58" w14:textId="77777777" w:rsidR="003763E0" w:rsidRDefault="007E3462">
      <w:pPr>
        <w:numPr>
          <w:ilvl w:val="3"/>
          <w:numId w:val="10"/>
        </w:numPr>
        <w:pBdr>
          <w:top w:val="nil"/>
          <w:left w:val="nil"/>
          <w:bottom w:val="nil"/>
          <w:right w:val="nil"/>
          <w:between w:val="nil"/>
        </w:pBdr>
        <w:tabs>
          <w:tab w:val="left" w:pos="426"/>
        </w:tabs>
        <w:spacing w:line="360" w:lineRule="auto"/>
        <w:ind w:left="1985"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Departamento de Doméstico; </w:t>
      </w:r>
    </w:p>
    <w:p w14:paraId="75D7F78F" w14:textId="77777777" w:rsidR="003763E0" w:rsidRDefault="007E3462">
      <w:pPr>
        <w:numPr>
          <w:ilvl w:val="3"/>
          <w:numId w:val="10"/>
        </w:numPr>
        <w:pBdr>
          <w:top w:val="nil"/>
          <w:left w:val="nil"/>
          <w:bottom w:val="nil"/>
          <w:right w:val="nil"/>
          <w:between w:val="nil"/>
        </w:pBdr>
        <w:tabs>
          <w:tab w:val="left" w:pos="426"/>
        </w:tabs>
        <w:spacing w:line="360" w:lineRule="auto"/>
        <w:ind w:left="1985"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Departamento Comercial. </w:t>
      </w:r>
    </w:p>
    <w:p w14:paraId="79412D0B" w14:textId="77777777" w:rsidR="003763E0" w:rsidRDefault="007E3462">
      <w:pPr>
        <w:numPr>
          <w:ilvl w:val="2"/>
          <w:numId w:val="7"/>
        </w:numPr>
        <w:pBdr>
          <w:top w:val="nil"/>
          <w:left w:val="nil"/>
          <w:bottom w:val="nil"/>
          <w:right w:val="nil"/>
          <w:between w:val="nil"/>
        </w:pBdr>
        <w:tabs>
          <w:tab w:val="left" w:pos="426"/>
        </w:tabs>
        <w:spacing w:line="360" w:lineRule="auto"/>
        <w:ind w:left="1560"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Coordinación de Recursos Humanos: </w:t>
      </w:r>
    </w:p>
    <w:p w14:paraId="546A0830" w14:textId="77777777" w:rsidR="003763E0" w:rsidRDefault="007E3462">
      <w:pPr>
        <w:numPr>
          <w:ilvl w:val="3"/>
          <w:numId w:val="13"/>
        </w:numPr>
        <w:pBdr>
          <w:top w:val="nil"/>
          <w:left w:val="nil"/>
          <w:bottom w:val="nil"/>
          <w:right w:val="nil"/>
          <w:between w:val="nil"/>
        </w:pBdr>
        <w:tabs>
          <w:tab w:val="left" w:pos="426"/>
        </w:tabs>
        <w:spacing w:line="360" w:lineRule="auto"/>
        <w:ind w:left="1985"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Departamento de Capacitación y Desarrollo del Personal; </w:t>
      </w:r>
    </w:p>
    <w:p w14:paraId="02C909C2"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Gerencia Técnica; </w:t>
      </w:r>
    </w:p>
    <w:p w14:paraId="758815AA" w14:textId="77777777" w:rsidR="003763E0" w:rsidRDefault="007E3462">
      <w:pPr>
        <w:numPr>
          <w:ilvl w:val="2"/>
          <w:numId w:val="14"/>
        </w:numPr>
        <w:pBdr>
          <w:top w:val="nil"/>
          <w:left w:val="nil"/>
          <w:bottom w:val="nil"/>
          <w:right w:val="nil"/>
          <w:between w:val="nil"/>
        </w:pBdr>
        <w:tabs>
          <w:tab w:val="left" w:pos="426"/>
        </w:tabs>
        <w:spacing w:line="360" w:lineRule="auto"/>
        <w:ind w:left="1560"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Coordinación de Agua Potable: </w:t>
      </w:r>
    </w:p>
    <w:p w14:paraId="00B411D3" w14:textId="77777777" w:rsidR="003763E0" w:rsidRDefault="007E3462">
      <w:pPr>
        <w:numPr>
          <w:ilvl w:val="3"/>
          <w:numId w:val="15"/>
        </w:numPr>
        <w:pBdr>
          <w:top w:val="nil"/>
          <w:left w:val="nil"/>
          <w:bottom w:val="nil"/>
          <w:right w:val="nil"/>
          <w:between w:val="nil"/>
        </w:pBdr>
        <w:tabs>
          <w:tab w:val="left" w:pos="426"/>
        </w:tabs>
        <w:spacing w:line="360" w:lineRule="auto"/>
        <w:ind w:left="1985"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Departamento de Líneas y Tanques; </w:t>
      </w:r>
    </w:p>
    <w:p w14:paraId="171C87D3" w14:textId="77777777" w:rsidR="003763E0" w:rsidRDefault="007E3462">
      <w:pPr>
        <w:numPr>
          <w:ilvl w:val="3"/>
          <w:numId w:val="15"/>
        </w:numPr>
        <w:pBdr>
          <w:top w:val="nil"/>
          <w:left w:val="nil"/>
          <w:bottom w:val="nil"/>
          <w:right w:val="nil"/>
          <w:between w:val="nil"/>
        </w:pBdr>
        <w:tabs>
          <w:tab w:val="left" w:pos="426"/>
        </w:tabs>
        <w:spacing w:line="360" w:lineRule="auto"/>
        <w:ind w:left="1985"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Departamento de Cloración y Calidad del Agua; </w:t>
      </w:r>
    </w:p>
    <w:p w14:paraId="3C9357A9" w14:textId="77777777" w:rsidR="003763E0" w:rsidRDefault="007E3462">
      <w:pPr>
        <w:numPr>
          <w:ilvl w:val="2"/>
          <w:numId w:val="14"/>
        </w:numPr>
        <w:pBdr>
          <w:top w:val="nil"/>
          <w:left w:val="nil"/>
          <w:bottom w:val="nil"/>
          <w:right w:val="nil"/>
          <w:between w:val="nil"/>
        </w:pBdr>
        <w:tabs>
          <w:tab w:val="left" w:pos="426"/>
        </w:tabs>
        <w:spacing w:line="360" w:lineRule="auto"/>
        <w:ind w:left="1560"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Coordinación de Mantenimiento Electromecánico. </w:t>
      </w:r>
    </w:p>
    <w:p w14:paraId="7B96C199" w14:textId="77777777" w:rsidR="003763E0" w:rsidRDefault="007E3462">
      <w:pPr>
        <w:numPr>
          <w:ilvl w:val="2"/>
          <w:numId w:val="14"/>
        </w:numPr>
        <w:pBdr>
          <w:top w:val="nil"/>
          <w:left w:val="nil"/>
          <w:bottom w:val="nil"/>
          <w:right w:val="nil"/>
          <w:between w:val="nil"/>
        </w:pBdr>
        <w:tabs>
          <w:tab w:val="left" w:pos="426"/>
        </w:tabs>
        <w:spacing w:line="360" w:lineRule="auto"/>
        <w:ind w:left="1560"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Coordinación de Drenaje y Alcantarillado</w:t>
      </w:r>
      <w:r>
        <w:rPr>
          <w:rFonts w:ascii="Palatino Linotype" w:eastAsia="Palatino Linotype" w:hAnsi="Palatino Linotype" w:cs="Palatino Linotype"/>
          <w:color w:val="000000"/>
          <w:sz w:val="22"/>
          <w:szCs w:val="22"/>
        </w:rPr>
        <w:t xml:space="preserve">: </w:t>
      </w:r>
    </w:p>
    <w:p w14:paraId="618E12F3" w14:textId="77777777" w:rsidR="003763E0" w:rsidRDefault="007E3462">
      <w:pPr>
        <w:numPr>
          <w:ilvl w:val="3"/>
          <w:numId w:val="16"/>
        </w:numPr>
        <w:pBdr>
          <w:top w:val="nil"/>
          <w:left w:val="nil"/>
          <w:bottom w:val="nil"/>
          <w:right w:val="nil"/>
          <w:between w:val="nil"/>
        </w:pBdr>
        <w:tabs>
          <w:tab w:val="left" w:pos="426"/>
        </w:tabs>
        <w:spacing w:line="360" w:lineRule="auto"/>
        <w:ind w:left="1985"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Departamento de Aguas Residuales y Plantas de Tratamiento; </w:t>
      </w:r>
    </w:p>
    <w:p w14:paraId="2279E499"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Gerencia de Construcción: </w:t>
      </w:r>
    </w:p>
    <w:p w14:paraId="39437FC6" w14:textId="77777777" w:rsidR="003763E0" w:rsidRDefault="007E3462">
      <w:pPr>
        <w:numPr>
          <w:ilvl w:val="2"/>
          <w:numId w:val="3"/>
        </w:numPr>
        <w:pBdr>
          <w:top w:val="nil"/>
          <w:left w:val="nil"/>
          <w:bottom w:val="nil"/>
          <w:right w:val="nil"/>
          <w:between w:val="nil"/>
        </w:pBdr>
        <w:tabs>
          <w:tab w:val="left" w:pos="426"/>
        </w:tabs>
        <w:spacing w:line="360" w:lineRule="auto"/>
        <w:ind w:left="1560"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Coordinación de Supervisión de Obra; </w:t>
      </w:r>
    </w:p>
    <w:p w14:paraId="6D899FA0" w14:textId="77777777" w:rsidR="003763E0" w:rsidRDefault="007E3462">
      <w:pPr>
        <w:numPr>
          <w:ilvl w:val="2"/>
          <w:numId w:val="3"/>
        </w:numPr>
        <w:pBdr>
          <w:top w:val="nil"/>
          <w:left w:val="nil"/>
          <w:bottom w:val="nil"/>
          <w:right w:val="nil"/>
          <w:between w:val="nil"/>
        </w:pBdr>
        <w:tabs>
          <w:tab w:val="left" w:pos="426"/>
        </w:tabs>
        <w:spacing w:line="360" w:lineRule="auto"/>
        <w:ind w:left="1560"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Coordinación de Estudios y Proyectos.</w:t>
      </w:r>
    </w:p>
    <w:p w14:paraId="53BDAF04"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2EF009E4"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Siendo de especial interés, para el presente asunto, la </w:t>
      </w:r>
      <w:r>
        <w:rPr>
          <w:rFonts w:ascii="Palatino Linotype" w:eastAsia="Palatino Linotype" w:hAnsi="Palatino Linotype" w:cs="Palatino Linotype"/>
          <w:b/>
          <w:color w:val="000000"/>
        </w:rPr>
        <w:t>Coordinación de Drenaje y Alcantarillado</w:t>
      </w:r>
      <w:r>
        <w:rPr>
          <w:rFonts w:ascii="Palatino Linotype" w:eastAsia="Palatino Linotype" w:hAnsi="Palatino Linotype" w:cs="Palatino Linotype"/>
          <w:color w:val="000000"/>
        </w:rPr>
        <w:t xml:space="preserve">, al ser el área administrativa que se encargó de dar respuesta a la solicitud de información </w:t>
      </w:r>
      <w:r>
        <w:rPr>
          <w:rFonts w:ascii="Palatino Linotype" w:eastAsia="Palatino Linotype" w:hAnsi="Palatino Linotype" w:cs="Palatino Linotype"/>
          <w:b/>
          <w:color w:val="000000"/>
        </w:rPr>
        <w:t>00006/OASIXTAPAL/IP/2024</w:t>
      </w:r>
      <w:r>
        <w:rPr>
          <w:rFonts w:ascii="Palatino Linotype" w:eastAsia="Palatino Linotype" w:hAnsi="Palatino Linotype" w:cs="Palatino Linotype"/>
          <w:color w:val="000000"/>
        </w:rPr>
        <w:t xml:space="preserve"> y que, de acuerdo con el Reglamento Interno del Organismo, tendrá entre sus atribuciones:</w:t>
      </w:r>
    </w:p>
    <w:p w14:paraId="49B836B6"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Organizar, dirigir, controlar las actividades relacionadas con la operación y </w:t>
      </w:r>
      <w:r>
        <w:rPr>
          <w:rFonts w:ascii="Palatino Linotype" w:eastAsia="Palatino Linotype" w:hAnsi="Palatino Linotype" w:cs="Palatino Linotype"/>
          <w:b/>
          <w:color w:val="000000"/>
          <w:sz w:val="22"/>
          <w:szCs w:val="22"/>
        </w:rPr>
        <w:t>mantenimiento de la infraestructura para el desalojo de aguas residuales</w:t>
      </w:r>
      <w:r>
        <w:rPr>
          <w:rFonts w:ascii="Palatino Linotype" w:eastAsia="Palatino Linotype" w:hAnsi="Palatino Linotype" w:cs="Palatino Linotype"/>
          <w:color w:val="000000"/>
          <w:sz w:val="22"/>
          <w:szCs w:val="22"/>
        </w:rPr>
        <w:t xml:space="preserve">; </w:t>
      </w:r>
    </w:p>
    <w:p w14:paraId="3B17B783"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Brindar la atención y servicio a la ciudadanía en </w:t>
      </w:r>
      <w:r>
        <w:rPr>
          <w:rFonts w:ascii="Palatino Linotype" w:eastAsia="Palatino Linotype" w:hAnsi="Palatino Linotype" w:cs="Palatino Linotype"/>
          <w:b/>
          <w:color w:val="000000"/>
          <w:sz w:val="22"/>
          <w:szCs w:val="22"/>
        </w:rPr>
        <w:t>solicitudes de</w:t>
      </w:r>
      <w:r>
        <w:rPr>
          <w:rFonts w:ascii="Palatino Linotype" w:eastAsia="Palatino Linotype" w:hAnsi="Palatino Linotype" w:cs="Palatino Linotype"/>
          <w:color w:val="000000"/>
          <w:sz w:val="22"/>
          <w:szCs w:val="22"/>
        </w:rPr>
        <w:t xml:space="preserve"> ampliación, </w:t>
      </w:r>
      <w:r>
        <w:rPr>
          <w:rFonts w:ascii="Palatino Linotype" w:eastAsia="Palatino Linotype" w:hAnsi="Palatino Linotype" w:cs="Palatino Linotype"/>
          <w:b/>
          <w:color w:val="000000"/>
          <w:sz w:val="22"/>
          <w:szCs w:val="22"/>
        </w:rPr>
        <w:t>reparación</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mantenimiento del sistema de alcantarillado</w:t>
      </w:r>
      <w:r>
        <w:rPr>
          <w:rFonts w:ascii="Palatino Linotype" w:eastAsia="Palatino Linotype" w:hAnsi="Palatino Linotype" w:cs="Palatino Linotype"/>
          <w:color w:val="000000"/>
          <w:sz w:val="22"/>
          <w:szCs w:val="22"/>
        </w:rPr>
        <w:t>, ríos, barrancas, presas de gavión y vasos reguladores;</w:t>
      </w:r>
    </w:p>
    <w:p w14:paraId="17E7FCCD"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Realizar en coordinación con la gerencia de construcción el </w:t>
      </w:r>
      <w:r>
        <w:rPr>
          <w:rFonts w:ascii="Palatino Linotype" w:eastAsia="Palatino Linotype" w:hAnsi="Palatino Linotype" w:cs="Palatino Linotype"/>
          <w:b/>
          <w:color w:val="000000"/>
          <w:sz w:val="22"/>
          <w:szCs w:val="22"/>
        </w:rPr>
        <w:t>programa de</w:t>
      </w:r>
      <w:r>
        <w:rPr>
          <w:rFonts w:ascii="Palatino Linotype" w:eastAsia="Palatino Linotype" w:hAnsi="Palatino Linotype" w:cs="Palatino Linotype"/>
          <w:color w:val="000000"/>
          <w:sz w:val="22"/>
          <w:szCs w:val="22"/>
        </w:rPr>
        <w:t xml:space="preserve"> bacheo y </w:t>
      </w:r>
      <w:r>
        <w:rPr>
          <w:rFonts w:ascii="Palatino Linotype" w:eastAsia="Palatino Linotype" w:hAnsi="Palatino Linotype" w:cs="Palatino Linotype"/>
          <w:b/>
          <w:color w:val="000000"/>
          <w:sz w:val="22"/>
          <w:szCs w:val="22"/>
        </w:rPr>
        <w:t>mantenimiento de la red general de drenaje y alcantarillado</w:t>
      </w:r>
      <w:r>
        <w:rPr>
          <w:rFonts w:ascii="Palatino Linotype" w:eastAsia="Palatino Linotype" w:hAnsi="Palatino Linotype" w:cs="Palatino Linotype"/>
          <w:color w:val="000000"/>
          <w:sz w:val="22"/>
          <w:szCs w:val="22"/>
        </w:rPr>
        <w:t>; y</w:t>
      </w:r>
    </w:p>
    <w:p w14:paraId="39DA00A4"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Realizar la </w:t>
      </w:r>
      <w:r>
        <w:rPr>
          <w:rFonts w:ascii="Palatino Linotype" w:eastAsia="Palatino Linotype" w:hAnsi="Palatino Linotype" w:cs="Palatino Linotype"/>
          <w:b/>
          <w:color w:val="000000"/>
          <w:sz w:val="22"/>
          <w:szCs w:val="22"/>
        </w:rPr>
        <w:t>limpieza, cambio y nivelación de</w:t>
      </w:r>
      <w:r>
        <w:rPr>
          <w:rFonts w:ascii="Palatino Linotype" w:eastAsia="Palatino Linotype" w:hAnsi="Palatino Linotype" w:cs="Palatino Linotype"/>
          <w:color w:val="000000"/>
          <w:sz w:val="22"/>
          <w:szCs w:val="22"/>
        </w:rPr>
        <w:t xml:space="preserve"> pozos de visitas, rejillas, coladeras, </w:t>
      </w:r>
      <w:r>
        <w:rPr>
          <w:rFonts w:ascii="Palatino Linotype" w:eastAsia="Palatino Linotype" w:hAnsi="Palatino Linotype" w:cs="Palatino Linotype"/>
          <w:b/>
          <w:color w:val="000000"/>
          <w:sz w:val="22"/>
          <w:szCs w:val="22"/>
        </w:rPr>
        <w:t>brocales</w:t>
      </w:r>
      <w:r>
        <w:rPr>
          <w:rFonts w:ascii="Palatino Linotype" w:eastAsia="Palatino Linotype" w:hAnsi="Palatino Linotype" w:cs="Palatino Linotype"/>
          <w:color w:val="000000"/>
          <w:sz w:val="22"/>
          <w:szCs w:val="22"/>
        </w:rPr>
        <w:t xml:space="preserve"> y demás instalaciones que opera el Organismo.</w:t>
      </w:r>
    </w:p>
    <w:p w14:paraId="7B5767F2"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633B9CFB"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No es ocioso mencionar que, si bien es cierto que el particular requirió conocer la cantidad de las </w:t>
      </w:r>
      <w:r>
        <w:rPr>
          <w:rFonts w:ascii="Palatino Linotype" w:eastAsia="Palatino Linotype" w:hAnsi="Palatino Linotype" w:cs="Palatino Linotype"/>
          <w:b/>
          <w:color w:val="000000"/>
        </w:rPr>
        <w:t>tapas de registros de alcantarillado</w:t>
      </w:r>
      <w:r>
        <w:rPr>
          <w:rFonts w:ascii="Palatino Linotype" w:eastAsia="Palatino Linotype" w:hAnsi="Palatino Linotype" w:cs="Palatino Linotype"/>
          <w:color w:val="000000"/>
        </w:rPr>
        <w:t xml:space="preserve"> compradas para ser utilizadas en la rehabilitación de la infraestructura del Organismo, también lo es que el Coordinador de Drenaje y Alcantarillado aclaró que, a pesar de que el concepto utilizado por el particular no existía, se advertía que éste deseaba acceder a información relacionada con los </w:t>
      </w:r>
      <w:r>
        <w:rPr>
          <w:rFonts w:ascii="Palatino Linotype" w:eastAsia="Palatino Linotype" w:hAnsi="Palatino Linotype" w:cs="Palatino Linotype"/>
          <w:b/>
          <w:color w:val="000000"/>
        </w:rPr>
        <w:t>brocales</w:t>
      </w:r>
      <w:r>
        <w:rPr>
          <w:rFonts w:ascii="Palatino Linotype" w:eastAsia="Palatino Linotype" w:hAnsi="Palatino Linotype" w:cs="Palatino Linotype"/>
          <w:color w:val="000000"/>
        </w:rPr>
        <w:t>.</w:t>
      </w:r>
    </w:p>
    <w:p w14:paraId="010242F2"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4ECEF7C2"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lastRenderedPageBreak/>
        <w:t>En ese sentido, conviene referir que el Diccionario de la Lengua Española</w:t>
      </w:r>
      <w:r>
        <w:rPr>
          <w:rFonts w:ascii="Palatino Linotype" w:eastAsia="Palatino Linotype" w:hAnsi="Palatino Linotype" w:cs="Palatino Linotype"/>
          <w:color w:val="000000"/>
          <w:vertAlign w:val="superscript"/>
        </w:rPr>
        <w:footnoteReference w:id="22"/>
      </w:r>
      <w:r>
        <w:rPr>
          <w:rFonts w:ascii="Palatino Linotype" w:eastAsia="Palatino Linotype" w:hAnsi="Palatino Linotype" w:cs="Palatino Linotype"/>
          <w:color w:val="000000"/>
        </w:rPr>
        <w:t xml:space="preserve"> define al concepto </w:t>
      </w:r>
      <w:r>
        <w:rPr>
          <w:rFonts w:ascii="Palatino Linotype" w:eastAsia="Palatino Linotype" w:hAnsi="Palatino Linotype" w:cs="Palatino Linotype"/>
          <w:i/>
          <w:color w:val="000000"/>
        </w:rPr>
        <w:t>brocal</w:t>
      </w:r>
      <w:r>
        <w:rPr>
          <w:rFonts w:ascii="Palatino Linotype" w:eastAsia="Palatino Linotype" w:hAnsi="Palatino Linotype" w:cs="Palatino Linotype"/>
          <w:color w:val="000000"/>
        </w:rPr>
        <w:t xml:space="preserve"> de la siguiente forma:</w:t>
      </w:r>
    </w:p>
    <w:p w14:paraId="7503B001" w14:textId="77777777" w:rsidR="003763E0" w:rsidRDefault="007E3462">
      <w:pPr>
        <w:pBdr>
          <w:top w:val="nil"/>
          <w:left w:val="nil"/>
          <w:bottom w:val="nil"/>
          <w:right w:val="nil"/>
          <w:between w:val="nil"/>
        </w:pBdr>
        <w:tabs>
          <w:tab w:val="left" w:pos="426"/>
        </w:tabs>
        <w:spacing w:line="360" w:lineRule="auto"/>
        <w:ind w:right="-646"/>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rPr>
        <w:drawing>
          <wp:inline distT="0" distB="0" distL="0" distR="0" wp14:anchorId="2CC1A58E" wp14:editId="1BF91520">
            <wp:extent cx="3649027" cy="1839845"/>
            <wp:effectExtent l="12700" t="12700" r="12700" b="12700"/>
            <wp:docPr id="18416192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649027" cy="1839845"/>
                    </a:xfrm>
                    <a:prstGeom prst="rect">
                      <a:avLst/>
                    </a:prstGeom>
                    <a:ln w="12700">
                      <a:solidFill>
                        <a:srgbClr val="000000"/>
                      </a:solidFill>
                      <a:prstDash val="solid"/>
                    </a:ln>
                  </pic:spPr>
                </pic:pic>
              </a:graphicData>
            </a:graphic>
          </wp:inline>
        </w:drawing>
      </w:r>
    </w:p>
    <w:p w14:paraId="29841C90"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4C488013"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De lo anterior se colige que los </w:t>
      </w:r>
      <w:r>
        <w:rPr>
          <w:rFonts w:ascii="Palatino Linotype" w:eastAsia="Palatino Linotype" w:hAnsi="Palatino Linotype" w:cs="Palatino Linotype"/>
          <w:b/>
          <w:color w:val="000000"/>
        </w:rPr>
        <w:t>brocales</w:t>
      </w:r>
      <w:r>
        <w:rPr>
          <w:rFonts w:ascii="Palatino Linotype" w:eastAsia="Palatino Linotype" w:hAnsi="Palatino Linotype" w:cs="Palatino Linotype"/>
          <w:color w:val="000000"/>
        </w:rPr>
        <w:t xml:space="preserve"> consisten justamente en el elemento de seguridad con el que se rodea y tapa la boca de un pozo, a fin de extinguir el peligro de caer en él. Luego entonces, si el particular desea conocer sobre las tapas de registros de alcantarillado, significa que su solicitud se relaciona justamente con los brocales instalados a lo largo de la infraestructura de alcantarillado del municipio.</w:t>
      </w:r>
    </w:p>
    <w:p w14:paraId="146648D9"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33056E8C"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Dicho esto, debemos recapitular que el </w:t>
      </w:r>
      <w:r>
        <w:rPr>
          <w:rFonts w:ascii="Palatino Linotype" w:eastAsia="Palatino Linotype" w:hAnsi="Palatino Linotype" w:cs="Palatino Linotype"/>
          <w:b/>
          <w:color w:val="000000"/>
        </w:rPr>
        <w:t>Coordinador de Drenaje y Alcantarillado</w:t>
      </w:r>
      <w:r>
        <w:rPr>
          <w:rFonts w:ascii="Palatino Linotype" w:eastAsia="Palatino Linotype" w:hAnsi="Palatino Linotype" w:cs="Palatino Linotype"/>
          <w:color w:val="000000"/>
        </w:rPr>
        <w:t xml:space="preserve"> informó que, a lo largo de la actual administración, se habían instalado un total de 368 brocales.</w:t>
      </w:r>
    </w:p>
    <w:p w14:paraId="726EAFCC"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1B5B1521"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Al respecto, debemos destacar que este Órgano Garante no está facultado para pronunciarse sobre la veracidad de la información que los Sujetos Obligados ponen a disposición de los Solicitantes; situación que se aleja de las atribuciones de este Instituto, </w:t>
      </w:r>
      <w:r>
        <w:rPr>
          <w:rFonts w:ascii="Palatino Linotype" w:eastAsia="Palatino Linotype" w:hAnsi="Palatino Linotype" w:cs="Palatino Linotype"/>
          <w:color w:val="000000"/>
        </w:rPr>
        <w:lastRenderedPageBreak/>
        <w:t>máxime que al momento que ponen a disposición ésta, la misma tiene el carácter oficial y se presume veraz, tan es así que la misma queda registrada en el SAIMEX.</w:t>
      </w:r>
    </w:p>
    <w:p w14:paraId="10465BBF"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763A702C"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Lo anterior encuentra sustento mediante el Criterio 31-10 emitido por el entonces Instituto Federal de Acceso a la Información y Protección de Datos, mismo que dice:</w:t>
      </w:r>
    </w:p>
    <w:p w14:paraId="3AEE3442" w14:textId="77777777" w:rsidR="003763E0" w:rsidRDefault="007E3462">
      <w:pPr>
        <w:pBdr>
          <w:top w:val="nil"/>
          <w:left w:val="nil"/>
          <w:bottom w:val="nil"/>
          <w:right w:val="nil"/>
          <w:between w:val="nil"/>
        </w:pBdr>
        <w:ind w:left="567"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EL INSTITUTO FEDERAL DE ACCESO A LA INFORMACIÓN Y PROTECCIÓN DE DATOS NO CUENTA CON FACULTADES PARA PRONUNCIARSE RESPECTO DE LA VERACIDAD DE LOS DOCUMENTOS PROPORCIONADOS POR LOS SUJETOS OBLIGADOS.</w:t>
      </w:r>
      <w:r>
        <w:rPr>
          <w:rFonts w:ascii="Palatino Linotype" w:eastAsia="Palatino Linotype" w:hAnsi="Palatino Linotype" w:cs="Palatino Linotype"/>
          <w:i/>
          <w:color w:val="000000"/>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F578D95"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3CDF8384" w14:textId="77777777" w:rsidR="003763E0" w:rsidRPr="00DA430A"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Empero, de la lectura al cuerpo de la solicitud de información </w:t>
      </w:r>
      <w:r>
        <w:rPr>
          <w:rFonts w:ascii="Palatino Linotype" w:eastAsia="Palatino Linotype" w:hAnsi="Palatino Linotype" w:cs="Palatino Linotype"/>
          <w:b/>
          <w:color w:val="000000"/>
        </w:rPr>
        <w:t>00006/OASIXTAPAL/IP/2024</w:t>
      </w:r>
      <w:r>
        <w:rPr>
          <w:rFonts w:ascii="Palatino Linotype" w:eastAsia="Palatino Linotype" w:hAnsi="Palatino Linotype" w:cs="Palatino Linotype"/>
          <w:color w:val="000000"/>
        </w:rPr>
        <w:t xml:space="preserve">, no se advierte que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haya solicitado conocer el total de brocales instalados a lo largo de la actual administración del </w:t>
      </w:r>
      <w:r>
        <w:rPr>
          <w:rFonts w:ascii="Palatino Linotype" w:eastAsia="Palatino Linotype" w:hAnsi="Palatino Linotype" w:cs="Palatino Linotype"/>
          <w:b/>
          <w:color w:val="000000"/>
        </w:rPr>
        <w:t>Organismo Descentralizado de Agua Potable, Alcantarillado y Saneamiento del Municipio de Ixtapaluca, denominado por sus siglas O.D.A.P.A.S.</w:t>
      </w:r>
      <w:r>
        <w:rPr>
          <w:rFonts w:ascii="Palatino Linotype" w:eastAsia="Palatino Linotype" w:hAnsi="Palatino Linotype" w:cs="Palatino Linotype"/>
          <w:color w:val="000000"/>
        </w:rPr>
        <w:t xml:space="preserve">; sino que, en realidad, requirió conocer el total de brocales </w:t>
      </w:r>
      <w:r>
        <w:rPr>
          <w:rFonts w:ascii="Palatino Linotype" w:eastAsia="Palatino Linotype" w:hAnsi="Palatino Linotype" w:cs="Palatino Linotype"/>
          <w:b/>
          <w:color w:val="000000"/>
        </w:rPr>
        <w:t>comprados</w:t>
      </w:r>
      <w:r>
        <w:rPr>
          <w:rFonts w:ascii="Palatino Linotype" w:eastAsia="Palatino Linotype" w:hAnsi="Palatino Linotype" w:cs="Palatino Linotype"/>
          <w:color w:val="000000"/>
        </w:rPr>
        <w:t xml:space="preserve"> para ser utilizados en las obras de rehabilitación de la infraestructura del Organismo, sin hacer distinción sobre si se hayan instalado o no.</w:t>
      </w:r>
    </w:p>
    <w:p w14:paraId="65C5387E" w14:textId="77777777" w:rsidR="00DA430A" w:rsidRPr="00DA430A" w:rsidRDefault="00DA430A" w:rsidP="00DA430A">
      <w:pPr>
        <w:pBdr>
          <w:top w:val="nil"/>
          <w:left w:val="nil"/>
          <w:bottom w:val="nil"/>
          <w:right w:val="nil"/>
          <w:between w:val="nil"/>
        </w:pBdr>
        <w:tabs>
          <w:tab w:val="left" w:pos="426"/>
        </w:tabs>
        <w:spacing w:line="360" w:lineRule="auto"/>
        <w:ind w:right="-646"/>
        <w:jc w:val="both"/>
        <w:rPr>
          <w:color w:val="000000"/>
        </w:rPr>
      </w:pPr>
    </w:p>
    <w:p w14:paraId="5A1515EF"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Aclarado lo anterior, debemos señalar que la información solicitada se relaciona con parte de las </w:t>
      </w:r>
      <w:r>
        <w:rPr>
          <w:rFonts w:ascii="Palatino Linotype" w:eastAsia="Palatino Linotype" w:hAnsi="Palatino Linotype" w:cs="Palatino Linotype"/>
          <w:b/>
          <w:color w:val="000000"/>
        </w:rPr>
        <w:t>obligaciones de transparencia común</w:t>
      </w:r>
      <w:r>
        <w:rPr>
          <w:rFonts w:ascii="Palatino Linotype" w:eastAsia="Palatino Linotype" w:hAnsi="Palatino Linotype" w:cs="Palatino Linotype"/>
          <w:color w:val="000000"/>
        </w:rPr>
        <w:t xml:space="preserve"> que los Sujetos Obligados se </w:t>
      </w:r>
      <w:r>
        <w:rPr>
          <w:rFonts w:ascii="Palatino Linotype" w:eastAsia="Palatino Linotype" w:hAnsi="Palatino Linotype" w:cs="Palatino Linotype"/>
        </w:rPr>
        <w:t>hallan</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lastRenderedPageBreak/>
        <w:t>constreñidos a publicar y difundir, de manera permanente, a la ciudadanía en general. Lo anterior se manifiesta con base en lo establecido por el artículo 92, fracción XXIX, de la Ley de Transparencia y Acceso a la Información Pública del Estado de México y Municipios, mismo que se transcribe a continuación:</w:t>
      </w:r>
    </w:p>
    <w:p w14:paraId="75F75BB2" w14:textId="77777777" w:rsidR="003763E0" w:rsidRDefault="007E3462">
      <w:pPr>
        <w:pBdr>
          <w:top w:val="nil"/>
          <w:left w:val="nil"/>
          <w:bottom w:val="nil"/>
          <w:right w:val="nil"/>
          <w:between w:val="nil"/>
        </w:pBdr>
        <w:tabs>
          <w:tab w:val="left" w:pos="426"/>
        </w:tabs>
        <w:spacing w:line="276" w:lineRule="auto"/>
        <w:ind w:left="567"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92.</w:t>
      </w:r>
      <w:r>
        <w:rPr>
          <w:rFonts w:ascii="Palatino Linotype" w:eastAsia="Palatino Linotype" w:hAnsi="Palatino Linotype" w:cs="Palatino Linotype"/>
          <w:i/>
          <w:color w:val="000000"/>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D85AEC1" w14:textId="77777777" w:rsidR="003763E0" w:rsidRDefault="007E3462">
      <w:pPr>
        <w:pBdr>
          <w:top w:val="nil"/>
          <w:left w:val="nil"/>
          <w:bottom w:val="nil"/>
          <w:right w:val="nil"/>
          <w:between w:val="nil"/>
        </w:pBdr>
        <w:tabs>
          <w:tab w:val="left" w:pos="426"/>
        </w:tabs>
        <w:spacing w:line="276" w:lineRule="auto"/>
        <w:ind w:left="567"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7C8DFBF3" w14:textId="77777777" w:rsidR="003763E0" w:rsidRDefault="007E3462">
      <w:pPr>
        <w:pBdr>
          <w:top w:val="nil"/>
          <w:left w:val="nil"/>
          <w:bottom w:val="nil"/>
          <w:right w:val="nil"/>
          <w:between w:val="nil"/>
        </w:pBdr>
        <w:tabs>
          <w:tab w:val="left" w:pos="426"/>
        </w:tabs>
        <w:spacing w:line="276" w:lineRule="auto"/>
        <w:ind w:left="567"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XXIX.</w:t>
      </w:r>
      <w:r>
        <w:rPr>
          <w:rFonts w:ascii="Palatino Linotype" w:eastAsia="Palatino Linotype" w:hAnsi="Palatino Linotype" w:cs="Palatino Linotype"/>
          <w:i/>
          <w:color w:val="000000"/>
          <w:sz w:val="22"/>
          <w:szCs w:val="22"/>
        </w:rPr>
        <w:t xml:space="preserve"> La información sobre los procesos y resultados sobre procedimientos de adjudicación directa,</w:t>
      </w:r>
    </w:p>
    <w:p w14:paraId="6E07914F" w14:textId="77777777" w:rsidR="003763E0" w:rsidRDefault="007E3462">
      <w:pPr>
        <w:pBdr>
          <w:top w:val="nil"/>
          <w:left w:val="nil"/>
          <w:bottom w:val="nil"/>
          <w:right w:val="nil"/>
          <w:between w:val="nil"/>
        </w:pBdr>
        <w:tabs>
          <w:tab w:val="left" w:pos="426"/>
        </w:tabs>
        <w:spacing w:line="276" w:lineRule="auto"/>
        <w:ind w:left="567"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invitación restringida y licitación de cualquier naturaleza, incluyendo la versión pública del expediente</w:t>
      </w:r>
    </w:p>
    <w:p w14:paraId="335E839A" w14:textId="77777777" w:rsidR="003763E0" w:rsidRDefault="007E3462">
      <w:pPr>
        <w:pBdr>
          <w:top w:val="nil"/>
          <w:left w:val="nil"/>
          <w:bottom w:val="nil"/>
          <w:right w:val="nil"/>
          <w:between w:val="nil"/>
        </w:pBdr>
        <w:tabs>
          <w:tab w:val="left" w:pos="426"/>
        </w:tabs>
        <w:spacing w:line="276" w:lineRule="auto"/>
        <w:ind w:left="567"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respectivo y de los contratos celebrados, que deberán contener, por los menos, lo siguiente:</w:t>
      </w:r>
    </w:p>
    <w:p w14:paraId="4BEB872E" w14:textId="77777777" w:rsidR="003763E0" w:rsidRDefault="007E3462">
      <w:pPr>
        <w:pBdr>
          <w:top w:val="nil"/>
          <w:left w:val="nil"/>
          <w:bottom w:val="nil"/>
          <w:right w:val="nil"/>
          <w:between w:val="nil"/>
        </w:pBdr>
        <w:tabs>
          <w:tab w:val="left" w:pos="426"/>
        </w:tabs>
        <w:spacing w:line="276" w:lineRule="auto"/>
        <w:ind w:left="851" w:right="-64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 De licitaciones públicas o procedimientos de invitación restringida:</w:t>
      </w:r>
    </w:p>
    <w:p w14:paraId="25ADE08E" w14:textId="77777777" w:rsidR="003763E0" w:rsidRDefault="007E3462">
      <w:pPr>
        <w:pBdr>
          <w:top w:val="nil"/>
          <w:left w:val="nil"/>
          <w:bottom w:val="nil"/>
          <w:right w:val="nil"/>
          <w:between w:val="nil"/>
        </w:pBdr>
        <w:tabs>
          <w:tab w:val="left" w:pos="426"/>
        </w:tabs>
        <w:spacing w:line="276" w:lineRule="auto"/>
        <w:ind w:left="1134"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1A8C7032" w14:textId="77777777" w:rsidR="003763E0" w:rsidRDefault="007E3462">
      <w:pPr>
        <w:pBdr>
          <w:top w:val="nil"/>
          <w:left w:val="nil"/>
          <w:bottom w:val="nil"/>
          <w:right w:val="nil"/>
          <w:between w:val="nil"/>
        </w:pBdr>
        <w:tabs>
          <w:tab w:val="left" w:pos="426"/>
        </w:tabs>
        <w:spacing w:line="276" w:lineRule="auto"/>
        <w:ind w:left="1134"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7)</w:t>
      </w:r>
      <w:r>
        <w:rPr>
          <w:rFonts w:ascii="Palatino Linotype" w:eastAsia="Palatino Linotype" w:hAnsi="Palatino Linotype" w:cs="Palatino Linotype"/>
          <w:i/>
          <w:color w:val="000000"/>
          <w:sz w:val="22"/>
          <w:szCs w:val="22"/>
        </w:rPr>
        <w:t xml:space="preserve"> El contrato y, en su caso, sus anexos;</w:t>
      </w:r>
    </w:p>
    <w:p w14:paraId="18B8E204" w14:textId="77777777" w:rsidR="003763E0" w:rsidRDefault="007E3462">
      <w:pPr>
        <w:pBdr>
          <w:top w:val="nil"/>
          <w:left w:val="nil"/>
          <w:bottom w:val="nil"/>
          <w:right w:val="nil"/>
          <w:between w:val="nil"/>
        </w:pBdr>
        <w:tabs>
          <w:tab w:val="left" w:pos="426"/>
        </w:tabs>
        <w:spacing w:line="276" w:lineRule="auto"/>
        <w:ind w:left="1134"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07C3819B" w14:textId="77777777" w:rsidR="003763E0" w:rsidRDefault="007E3462">
      <w:pPr>
        <w:pBdr>
          <w:top w:val="nil"/>
          <w:left w:val="nil"/>
          <w:bottom w:val="nil"/>
          <w:right w:val="nil"/>
          <w:between w:val="nil"/>
        </w:pBdr>
        <w:tabs>
          <w:tab w:val="left" w:pos="426"/>
        </w:tabs>
        <w:spacing w:line="276" w:lineRule="auto"/>
        <w:ind w:left="851" w:right="-64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b) De las adjudicaciones directas:</w:t>
      </w:r>
    </w:p>
    <w:p w14:paraId="724FDC17" w14:textId="77777777" w:rsidR="003763E0" w:rsidRDefault="007E3462">
      <w:pPr>
        <w:pBdr>
          <w:top w:val="nil"/>
          <w:left w:val="nil"/>
          <w:bottom w:val="nil"/>
          <w:right w:val="nil"/>
          <w:between w:val="nil"/>
        </w:pBdr>
        <w:tabs>
          <w:tab w:val="left" w:pos="426"/>
        </w:tabs>
        <w:spacing w:line="276" w:lineRule="auto"/>
        <w:ind w:left="1134"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1)</w:t>
      </w:r>
      <w:r>
        <w:rPr>
          <w:rFonts w:ascii="Palatino Linotype" w:eastAsia="Palatino Linotype" w:hAnsi="Palatino Linotype" w:cs="Palatino Linotype"/>
          <w:i/>
          <w:color w:val="000000"/>
          <w:sz w:val="22"/>
          <w:szCs w:val="22"/>
        </w:rPr>
        <w:t xml:space="preserve"> La propuesta enviada por el participante;</w:t>
      </w:r>
    </w:p>
    <w:p w14:paraId="7CBB54D0" w14:textId="77777777" w:rsidR="003763E0" w:rsidRDefault="007E3462">
      <w:pPr>
        <w:pBdr>
          <w:top w:val="nil"/>
          <w:left w:val="nil"/>
          <w:bottom w:val="nil"/>
          <w:right w:val="nil"/>
          <w:between w:val="nil"/>
        </w:pBdr>
        <w:tabs>
          <w:tab w:val="left" w:pos="426"/>
        </w:tabs>
        <w:spacing w:line="276" w:lineRule="auto"/>
        <w:ind w:left="1134"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39B1B682" w14:textId="77777777" w:rsidR="003763E0" w:rsidRDefault="007E3462">
      <w:pPr>
        <w:pBdr>
          <w:top w:val="nil"/>
          <w:left w:val="nil"/>
          <w:bottom w:val="nil"/>
          <w:right w:val="nil"/>
          <w:between w:val="nil"/>
        </w:pBdr>
        <w:tabs>
          <w:tab w:val="left" w:pos="426"/>
        </w:tabs>
        <w:spacing w:line="276" w:lineRule="auto"/>
        <w:ind w:left="1134"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3)</w:t>
      </w:r>
      <w:r>
        <w:rPr>
          <w:rFonts w:ascii="Palatino Linotype" w:eastAsia="Palatino Linotype" w:hAnsi="Palatino Linotype" w:cs="Palatino Linotype"/>
          <w:i/>
          <w:color w:val="000000"/>
          <w:sz w:val="22"/>
          <w:szCs w:val="22"/>
        </w:rPr>
        <w:t xml:space="preserve"> La autorización del ejercicio de la opción;</w:t>
      </w:r>
    </w:p>
    <w:p w14:paraId="71B3784F" w14:textId="77777777" w:rsidR="003763E0" w:rsidRDefault="007E3462">
      <w:pPr>
        <w:pBdr>
          <w:top w:val="nil"/>
          <w:left w:val="nil"/>
          <w:bottom w:val="nil"/>
          <w:right w:val="nil"/>
          <w:between w:val="nil"/>
        </w:pBdr>
        <w:tabs>
          <w:tab w:val="left" w:pos="426"/>
        </w:tabs>
        <w:spacing w:line="276" w:lineRule="auto"/>
        <w:ind w:left="1134"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0D1B5BCC"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6D9D6691" w14:textId="77777777" w:rsidR="003763E0" w:rsidRPr="00DA430A"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Por otro lado, no se ignora que el </w:t>
      </w:r>
      <w:r>
        <w:rPr>
          <w:rFonts w:ascii="Palatino Linotype" w:eastAsia="Palatino Linotype" w:hAnsi="Palatino Linotype" w:cs="Palatino Linotype"/>
          <w:b/>
          <w:color w:val="000000"/>
        </w:rPr>
        <w:t>Coordinador de Drenaje y Alcantarillado</w:t>
      </w:r>
      <w:r>
        <w:rPr>
          <w:rFonts w:ascii="Palatino Linotype" w:eastAsia="Palatino Linotype" w:hAnsi="Palatino Linotype" w:cs="Palatino Linotype"/>
          <w:color w:val="000000"/>
        </w:rPr>
        <w:t xml:space="preserve"> refirió que el área administrativa a su cargo no tenía competencia para conocer sobre el costo de los brocales, pues ello le correspondía a una dependencia diversa.</w:t>
      </w:r>
    </w:p>
    <w:p w14:paraId="4A74B120" w14:textId="77777777" w:rsidR="00DA430A" w:rsidRDefault="00DA430A" w:rsidP="00DA430A">
      <w:pPr>
        <w:pBdr>
          <w:top w:val="nil"/>
          <w:left w:val="nil"/>
          <w:bottom w:val="nil"/>
          <w:right w:val="nil"/>
          <w:between w:val="nil"/>
        </w:pBdr>
        <w:tabs>
          <w:tab w:val="left" w:pos="426"/>
        </w:tabs>
        <w:spacing w:line="360" w:lineRule="auto"/>
        <w:ind w:right="-646"/>
        <w:jc w:val="both"/>
        <w:rPr>
          <w:color w:val="000000"/>
        </w:rPr>
      </w:pPr>
    </w:p>
    <w:p w14:paraId="79BBFA8E"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Razón de lo anterior, y continuando con el análisis de las disposiciones establecidas dentro del Reglamento Interno del Organismo Público Descentralizado para la Prestación </w:t>
      </w:r>
      <w:r>
        <w:rPr>
          <w:rFonts w:ascii="Palatino Linotype" w:eastAsia="Palatino Linotype" w:hAnsi="Palatino Linotype" w:cs="Palatino Linotype"/>
          <w:color w:val="000000"/>
        </w:rPr>
        <w:lastRenderedPageBreak/>
        <w:t xml:space="preserve">de los Servicios de Agua Potable, Alcantarillado y Saneamiento del Municipio de Ixtapaluca, se advierte que la </w:t>
      </w:r>
      <w:r>
        <w:rPr>
          <w:rFonts w:ascii="Palatino Linotype" w:eastAsia="Palatino Linotype" w:hAnsi="Palatino Linotype" w:cs="Palatino Linotype"/>
          <w:b/>
          <w:color w:val="000000"/>
        </w:rPr>
        <w:t>Coordinación de Administración</w:t>
      </w:r>
      <w:r>
        <w:rPr>
          <w:rFonts w:ascii="Palatino Linotype" w:eastAsia="Palatino Linotype" w:hAnsi="Palatino Linotype" w:cs="Palatino Linotype"/>
          <w:color w:val="000000"/>
        </w:rPr>
        <w:t xml:space="preserve"> se encargará, entre otros tópicos, de</w:t>
      </w:r>
      <w:r>
        <w:rPr>
          <w:rFonts w:ascii="Palatino Linotype" w:eastAsia="Palatino Linotype" w:hAnsi="Palatino Linotype" w:cs="Palatino Linotype"/>
          <w:color w:val="000000"/>
          <w:vertAlign w:val="superscript"/>
        </w:rPr>
        <w:footnoteReference w:id="23"/>
      </w:r>
      <w:r>
        <w:rPr>
          <w:rFonts w:ascii="Palatino Linotype" w:eastAsia="Palatino Linotype" w:hAnsi="Palatino Linotype" w:cs="Palatino Linotype"/>
          <w:color w:val="000000"/>
        </w:rPr>
        <w:t>:</w:t>
      </w:r>
    </w:p>
    <w:p w14:paraId="3B8802F0"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Convocar, invitar a proveedores de bienes y servicios a participar en los </w:t>
      </w:r>
      <w:r>
        <w:rPr>
          <w:rFonts w:ascii="Palatino Linotype" w:eastAsia="Palatino Linotype" w:hAnsi="Palatino Linotype" w:cs="Palatino Linotype"/>
          <w:b/>
          <w:color w:val="000000"/>
          <w:sz w:val="22"/>
          <w:szCs w:val="22"/>
        </w:rPr>
        <w:t>procesos de licitación</w:t>
      </w:r>
      <w:r>
        <w:rPr>
          <w:rFonts w:ascii="Palatino Linotype" w:eastAsia="Palatino Linotype" w:hAnsi="Palatino Linotype" w:cs="Palatino Linotype"/>
          <w:color w:val="000000"/>
          <w:sz w:val="22"/>
          <w:szCs w:val="22"/>
        </w:rPr>
        <w:t xml:space="preserve"> del organismo, y participar en la selección de los mismos, acorde a las disposiciones legales aplicables; </w:t>
      </w:r>
    </w:p>
    <w:p w14:paraId="6BE573A6"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Supervisar la correcta </w:t>
      </w:r>
      <w:r>
        <w:rPr>
          <w:rFonts w:ascii="Palatino Linotype" w:eastAsia="Palatino Linotype" w:hAnsi="Palatino Linotype" w:cs="Palatino Linotype"/>
          <w:b/>
          <w:color w:val="000000"/>
          <w:sz w:val="22"/>
          <w:szCs w:val="22"/>
        </w:rPr>
        <w:t>distribución y utilización racional de los recursos materiales</w:t>
      </w:r>
      <w:r>
        <w:rPr>
          <w:rFonts w:ascii="Palatino Linotype" w:eastAsia="Palatino Linotype" w:hAnsi="Palatino Linotype" w:cs="Palatino Linotype"/>
          <w:color w:val="000000"/>
          <w:sz w:val="22"/>
          <w:szCs w:val="22"/>
        </w:rPr>
        <w:t xml:space="preserve"> utilizadas por las áreas operativas, administrativas del organismo; y</w:t>
      </w:r>
    </w:p>
    <w:p w14:paraId="5C928590"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Llevar un </w:t>
      </w:r>
      <w:r>
        <w:rPr>
          <w:rFonts w:ascii="Palatino Linotype" w:eastAsia="Palatino Linotype" w:hAnsi="Palatino Linotype" w:cs="Palatino Linotype"/>
          <w:b/>
          <w:color w:val="000000"/>
          <w:sz w:val="22"/>
          <w:szCs w:val="22"/>
        </w:rPr>
        <w:t>reporte</w:t>
      </w:r>
      <w:r>
        <w:rPr>
          <w:rFonts w:ascii="Palatino Linotype" w:eastAsia="Palatino Linotype" w:hAnsi="Palatino Linotype" w:cs="Palatino Linotype"/>
          <w:color w:val="000000"/>
          <w:sz w:val="22"/>
          <w:szCs w:val="22"/>
        </w:rPr>
        <w:t xml:space="preserve"> periódico </w:t>
      </w:r>
      <w:r>
        <w:rPr>
          <w:rFonts w:ascii="Palatino Linotype" w:eastAsia="Palatino Linotype" w:hAnsi="Palatino Linotype" w:cs="Palatino Linotype"/>
          <w:b/>
          <w:color w:val="000000"/>
          <w:sz w:val="22"/>
          <w:szCs w:val="22"/>
        </w:rPr>
        <w:t>de los recursos materiales</w:t>
      </w:r>
      <w:r>
        <w:rPr>
          <w:rFonts w:ascii="Palatino Linotype" w:eastAsia="Palatino Linotype" w:hAnsi="Palatino Linotype" w:cs="Palatino Linotype"/>
          <w:color w:val="000000"/>
          <w:sz w:val="22"/>
          <w:szCs w:val="22"/>
        </w:rPr>
        <w:t xml:space="preserve"> asignados a cada área para su correcta operación. </w:t>
      </w:r>
    </w:p>
    <w:p w14:paraId="7C1AD2A1"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2C0F6B37"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Por su parte, el </w:t>
      </w:r>
      <w:r>
        <w:rPr>
          <w:rFonts w:ascii="Palatino Linotype" w:eastAsia="Palatino Linotype" w:hAnsi="Palatino Linotype" w:cs="Palatino Linotype"/>
          <w:b/>
          <w:color w:val="000000"/>
        </w:rPr>
        <w:t>Departamento de Recursos Materiales y Servicios Generales</w:t>
      </w:r>
      <w:r>
        <w:rPr>
          <w:rFonts w:ascii="Palatino Linotype" w:eastAsia="Palatino Linotype" w:hAnsi="Palatino Linotype" w:cs="Palatino Linotype"/>
          <w:color w:val="000000"/>
        </w:rPr>
        <w:t>, tendrá entre sus atribuciones:</w:t>
      </w:r>
    </w:p>
    <w:p w14:paraId="6690F937"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Recibir los materiales entregados por los proveedores</w:t>
      </w:r>
      <w:r>
        <w:rPr>
          <w:rFonts w:ascii="Palatino Linotype" w:eastAsia="Palatino Linotype" w:hAnsi="Palatino Linotype" w:cs="Palatino Linotype"/>
          <w:color w:val="000000"/>
          <w:sz w:val="22"/>
          <w:szCs w:val="22"/>
        </w:rPr>
        <w:t>, que previamente fueron solicitados por las diferentes áreas del Organismo, revisando que cumplan los estándares de calidad y buen estado;</w:t>
      </w:r>
    </w:p>
    <w:p w14:paraId="62B5A3D2"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Controlar, supervisar la entrega de insumos y/o materiales</w:t>
      </w:r>
      <w:r>
        <w:rPr>
          <w:rFonts w:ascii="Palatino Linotype" w:eastAsia="Palatino Linotype" w:hAnsi="Palatino Linotype" w:cs="Palatino Linotype"/>
          <w:color w:val="000000"/>
          <w:sz w:val="22"/>
          <w:szCs w:val="22"/>
        </w:rPr>
        <w:t xml:space="preserve"> en coordinación con las áreas solicitantes; y</w:t>
      </w:r>
    </w:p>
    <w:p w14:paraId="6D5A9E41" w14:textId="77777777" w:rsidR="003763E0" w:rsidRDefault="007E3462">
      <w:pPr>
        <w:numPr>
          <w:ilvl w:val="1"/>
          <w:numId w:val="11"/>
        </w:numPr>
        <w:pBdr>
          <w:top w:val="nil"/>
          <w:left w:val="nil"/>
          <w:bottom w:val="nil"/>
          <w:right w:val="nil"/>
          <w:between w:val="nil"/>
        </w:pBdr>
        <w:tabs>
          <w:tab w:val="left" w:pos="426"/>
        </w:tabs>
        <w:spacing w:line="360" w:lineRule="auto"/>
        <w:ind w:left="1134"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Administrar, vigilar y controlar el almacén del Organismo.</w:t>
      </w:r>
    </w:p>
    <w:p w14:paraId="48762431"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sz w:val="22"/>
          <w:szCs w:val="22"/>
        </w:rPr>
      </w:pPr>
    </w:p>
    <w:p w14:paraId="775739F3"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De esta manera, queda demostrado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cuenta con dependencias específicamente encargadas de la adquisición, recepción, inventario y resguardo de los bienes que permitirán a las dependencias, encargadas de la construcción, </w:t>
      </w:r>
      <w:r>
        <w:rPr>
          <w:rFonts w:ascii="Palatino Linotype" w:eastAsia="Palatino Linotype" w:hAnsi="Palatino Linotype" w:cs="Palatino Linotype"/>
          <w:color w:val="000000"/>
        </w:rPr>
        <w:lastRenderedPageBreak/>
        <w:t>rehabilitación y mantenimiento de la infraestructura hidráulica, contar con piezas, herramientas, materiales e insumos necesarios para realizar las labores que les correspondan.</w:t>
      </w:r>
    </w:p>
    <w:p w14:paraId="68570A6C"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6E37C7D8"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En razón de lo anterior, este Organismo Garante concluye conforme a derecho el </w:t>
      </w:r>
      <w:r>
        <w:rPr>
          <w:rFonts w:ascii="Palatino Linotype" w:eastAsia="Palatino Linotype" w:hAnsi="Palatino Linotype" w:cs="Palatino Linotype"/>
          <w:b/>
          <w:color w:val="000000"/>
        </w:rPr>
        <w:t>modificar</w:t>
      </w:r>
      <w:r>
        <w:rPr>
          <w:rFonts w:ascii="Palatino Linotype" w:eastAsia="Palatino Linotype" w:hAnsi="Palatino Linotype" w:cs="Palatino Linotype"/>
          <w:color w:val="000000"/>
        </w:rPr>
        <w:t xml:space="preserve">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fin de </w:t>
      </w:r>
      <w:r>
        <w:rPr>
          <w:rFonts w:ascii="Palatino Linotype" w:eastAsia="Palatino Linotype" w:hAnsi="Palatino Linotype" w:cs="Palatino Linotype"/>
          <w:b/>
          <w:color w:val="000000"/>
        </w:rPr>
        <w:t>ordenar</w:t>
      </w:r>
      <w:r>
        <w:rPr>
          <w:rFonts w:ascii="Palatino Linotype" w:eastAsia="Palatino Linotype" w:hAnsi="Palatino Linotype" w:cs="Palatino Linotype"/>
          <w:color w:val="000000"/>
        </w:rPr>
        <w:t xml:space="preserve"> que se turne la solicitud de información </w:t>
      </w:r>
      <w:r>
        <w:rPr>
          <w:rFonts w:ascii="Palatino Linotype" w:eastAsia="Palatino Linotype" w:hAnsi="Palatino Linotype" w:cs="Palatino Linotype"/>
          <w:b/>
          <w:color w:val="000000"/>
        </w:rPr>
        <w:t xml:space="preserve">00006/OASIXTAPAL/IP/2024 </w:t>
      </w:r>
      <w:r>
        <w:rPr>
          <w:rFonts w:ascii="Palatino Linotype" w:eastAsia="Palatino Linotype" w:hAnsi="Palatino Linotype" w:cs="Palatino Linotype"/>
          <w:color w:val="000000"/>
        </w:rPr>
        <w:t>a todas las áreas administrativas necesarias, y entregar el o los documentos donde conste el total de brocales adquiridos durante el año inmediato anterior a la presentación de la solicitud de información, así como su costo, en versión pública de ser procedente.</w:t>
      </w:r>
    </w:p>
    <w:p w14:paraId="6CFA97E9"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64A2BBF4" w14:textId="77777777" w:rsidR="003763E0" w:rsidRDefault="007E3462">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QUINTO. De la versión pública.</w:t>
      </w:r>
    </w:p>
    <w:p w14:paraId="521178A6"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Debe destacarse que, debido a la naturaleza de la información solicitada, 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034E5F8F"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70B4AFF6" w14:textId="77777777" w:rsidR="003763E0" w:rsidRDefault="007E3462">
      <w:pPr>
        <w:numPr>
          <w:ilvl w:val="0"/>
          <w:numId w:val="11"/>
        </w:numPr>
        <w:pBdr>
          <w:top w:val="nil"/>
          <w:left w:val="nil"/>
          <w:bottom w:val="nil"/>
          <w:right w:val="nil"/>
          <w:between w:val="nil"/>
        </w:pBdr>
        <w:tabs>
          <w:tab w:val="left" w:pos="284"/>
        </w:tabs>
        <w:spacing w:line="360" w:lineRule="auto"/>
        <w:ind w:right="-646"/>
        <w:jc w:val="both"/>
        <w:rPr>
          <w:color w:val="000000"/>
        </w:rPr>
      </w:pPr>
      <w:r>
        <w:rPr>
          <w:rFonts w:ascii="Palatino Linotype" w:eastAsia="Palatino Linotype" w:hAnsi="Palatino Linotype" w:cs="Palatino Linotype"/>
          <w:color w:val="000000"/>
        </w:rPr>
        <w:t xml:space="preserve">La clasificación total o parcial de la información requerida, mediante solicitud de acceso a la información pública, constituye una restricción al derecho humano de acceso a la información. Actualmente, el grave problema que enfrentamos son los Acuerdos de Clasificación de la Información que emiten los </w:t>
      </w:r>
      <w:r>
        <w:rPr>
          <w:rFonts w:ascii="Palatino Linotype" w:eastAsia="Palatino Linotype" w:hAnsi="Palatino Linotype" w:cs="Palatino Linotype"/>
          <w:b/>
          <w:color w:val="000000"/>
        </w:rPr>
        <w:t>SUJETOS OBLIGADOS</w:t>
      </w:r>
      <w:r>
        <w:rPr>
          <w:rFonts w:ascii="Palatino Linotype" w:eastAsia="Palatino Linotype" w:hAnsi="Palatino Linotype" w:cs="Palatino Linotype"/>
          <w:color w:val="000000"/>
        </w:rPr>
        <w:t xml:space="preserve">, ya que no </w:t>
      </w:r>
      <w:r>
        <w:rPr>
          <w:rFonts w:ascii="Palatino Linotype" w:eastAsia="Palatino Linotype" w:hAnsi="Palatino Linotype" w:cs="Palatino Linotype"/>
          <w:color w:val="000000"/>
        </w:rPr>
        <w:lastRenderedPageBreak/>
        <w:t>observan los requisitos que deben de llevar a cabo para la realización de la clasificación de la información, tanto por la complejidad del procedimiento como por la falta de atención de los operadores jurídicos, por lo que es menester reiterar los mismos:</w:t>
      </w:r>
    </w:p>
    <w:tbl>
      <w:tblPr>
        <w:tblStyle w:val="a0"/>
        <w:tblW w:w="92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88"/>
        <w:gridCol w:w="6921"/>
      </w:tblGrid>
      <w:tr w:rsidR="003763E0" w14:paraId="3FAF5C54" w14:textId="77777777" w:rsidTr="00DA43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ECF675B" w14:textId="77777777" w:rsidR="003763E0" w:rsidRDefault="007E3462" w:rsidP="00E23277">
            <w:pPr>
              <w:spacing w:line="360" w:lineRule="auto"/>
              <w:ind w:right="200"/>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a) Requisitos previos.</w:t>
            </w:r>
          </w:p>
        </w:tc>
        <w:tc>
          <w:tcPr>
            <w:tcW w:w="6921" w:type="dxa"/>
          </w:tcPr>
          <w:p w14:paraId="55BCE9B2" w14:textId="77777777" w:rsidR="003763E0" w:rsidRDefault="007E3462" w:rsidP="00E23277">
            <w:pPr>
              <w:spacing w:line="360" w:lineRule="auto"/>
              <w:ind w:right="200"/>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100 y 122 de la Ley Estatal y de la Ley General, respectivamente, señalan que si los </w:t>
            </w:r>
            <w:r>
              <w:rPr>
                <w:rFonts w:ascii="Palatino Linotype" w:eastAsia="Palatino Linotype" w:hAnsi="Palatino Linotype" w:cs="Palatino Linotype"/>
                <w:b w:val="0"/>
                <w:sz w:val="20"/>
                <w:szCs w:val="20"/>
              </w:rPr>
              <w:t>Sujetos Obligados</w:t>
            </w:r>
            <w:r>
              <w:rPr>
                <w:rFonts w:ascii="Palatino Linotype" w:eastAsia="Palatino Linotype" w:hAnsi="Palatino Linotype" w:cs="Palatino Linotype"/>
                <w:sz w:val="20"/>
                <w:szCs w:val="20"/>
              </w:rPr>
              <w:t xml:space="preserve"> determinan que la información actualiza alguno de los supuestos de clasificación, es deber de los titulares de las áreas proponer su clasificación y no del Comité de Transparencia. </w:t>
            </w:r>
          </w:p>
          <w:p w14:paraId="4B5E311F" w14:textId="77777777" w:rsidR="003763E0" w:rsidRDefault="007E3462" w:rsidP="00E23277">
            <w:pPr>
              <w:spacing w:line="360" w:lineRule="auto"/>
              <w:ind w:right="200"/>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14:paraId="778F5BD5" w14:textId="77777777" w:rsidR="003763E0" w:rsidRDefault="007E3462" w:rsidP="00E23277">
            <w:pPr>
              <w:spacing w:line="360" w:lineRule="auto"/>
              <w:ind w:right="200"/>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Además, se debe señalar el procedimiento, de los tres que establecen los artículos 132 y 106 de la Ley Estatal y General, respectivamente.</w:t>
            </w:r>
          </w:p>
          <w:p w14:paraId="51C2F7F5" w14:textId="77777777" w:rsidR="003763E0" w:rsidRDefault="007E3462" w:rsidP="00E23277">
            <w:pPr>
              <w:spacing w:line="360" w:lineRule="auto"/>
              <w:ind w:right="200"/>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b w:val="0"/>
                <w:sz w:val="20"/>
                <w:szCs w:val="20"/>
                <w:u w:val="single"/>
              </w:rPr>
              <w:t xml:space="preserve">no se puede hacer un acuerdo para clasificar de manera general todos los documentos de un expediente o área,  </w:t>
            </w:r>
            <w:r>
              <w:rPr>
                <w:rFonts w:ascii="Palatino Linotype" w:eastAsia="Palatino Linotype" w:hAnsi="Palatino Linotype" w:cs="Palatino Linotype"/>
                <w:sz w:val="20"/>
                <w:szCs w:val="20"/>
              </w:rPr>
              <w:t>sin individualizar su análisis y tampoco se puede hacer un acuerdo por cada dato que se vaya a clasificar dentro de un documento con diez datos, por ejemplo, susceptibles de ser clasificados.</w:t>
            </w:r>
          </w:p>
        </w:tc>
      </w:tr>
      <w:tr w:rsidR="003763E0" w14:paraId="2B094B65" w14:textId="77777777" w:rsidTr="00DA4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75D2B0" w14:textId="77777777" w:rsidR="003763E0" w:rsidRDefault="007E3462" w:rsidP="00E23277">
            <w:pPr>
              <w:spacing w:line="360" w:lineRule="auto"/>
              <w:ind w:right="200"/>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b) Supuestos de clasificación.</w:t>
            </w:r>
          </w:p>
        </w:tc>
        <w:tc>
          <w:tcPr>
            <w:tcW w:w="6921" w:type="dxa"/>
          </w:tcPr>
          <w:p w14:paraId="5420916A" w14:textId="77777777" w:rsidR="003763E0" w:rsidRDefault="007E3462" w:rsidP="00E23277">
            <w:pPr>
              <w:spacing w:line="360" w:lineRule="auto"/>
              <w:ind w:right="200"/>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14:paraId="0077636F" w14:textId="77777777" w:rsidR="003763E0" w:rsidRDefault="007E3462" w:rsidP="00E23277">
            <w:pPr>
              <w:spacing w:line="360" w:lineRule="auto"/>
              <w:ind w:right="200"/>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w:t>
            </w:r>
            <w:r>
              <w:rPr>
                <w:rFonts w:ascii="Palatino Linotype" w:eastAsia="Palatino Linotype" w:hAnsi="Palatino Linotype" w:cs="Palatino Linotype"/>
                <w:sz w:val="20"/>
                <w:szCs w:val="20"/>
              </w:rPr>
              <w:lastRenderedPageBreak/>
              <w:t>limitada, por lo que debe acreditarse que se cumple con esta condición y no se pueden ampliar las excepciones o supuestos de clasificación aduciendo analogía o mayoría de razón.</w:t>
            </w:r>
          </w:p>
          <w:p w14:paraId="7F2E3738" w14:textId="77777777" w:rsidR="003763E0" w:rsidRDefault="007E3462" w:rsidP="00E23277">
            <w:pPr>
              <w:spacing w:line="360" w:lineRule="auto"/>
              <w:ind w:right="200"/>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w:t>
            </w:r>
            <w:r>
              <w:rPr>
                <w:rFonts w:ascii="Palatino Linotype" w:eastAsia="Palatino Linotype" w:hAnsi="Palatino Linotype" w:cs="Palatino Linotype"/>
                <w:b/>
                <w:sz w:val="20"/>
                <w:szCs w:val="20"/>
              </w:rPr>
              <w:t>SUJETO OBLIGADO</w:t>
            </w:r>
            <w:r>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3763E0" w14:paraId="7DA97A9A" w14:textId="77777777" w:rsidTr="00DA430A">
        <w:tc>
          <w:tcPr>
            <w:cnfStyle w:val="001000000000" w:firstRow="0" w:lastRow="0" w:firstColumn="1" w:lastColumn="0" w:oddVBand="0" w:evenVBand="0" w:oddHBand="0" w:evenHBand="0" w:firstRowFirstColumn="0" w:firstRowLastColumn="0" w:lastRowFirstColumn="0" w:lastRowLastColumn="0"/>
            <w:tcW w:w="0" w:type="auto"/>
          </w:tcPr>
          <w:p w14:paraId="1E9E1DDC" w14:textId="77777777" w:rsidR="003763E0" w:rsidRDefault="007E3462" w:rsidP="00E23277">
            <w:pPr>
              <w:spacing w:line="360" w:lineRule="auto"/>
              <w:ind w:right="200"/>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lastRenderedPageBreak/>
              <w:t>c) Formalidades para emitir el acuerdo de clasificación.</w:t>
            </w:r>
          </w:p>
        </w:tc>
        <w:tc>
          <w:tcPr>
            <w:tcW w:w="6921" w:type="dxa"/>
          </w:tcPr>
          <w:p w14:paraId="32EC554B" w14:textId="77777777" w:rsidR="003763E0" w:rsidRDefault="007E3462" w:rsidP="00E23277">
            <w:pPr>
              <w:spacing w:line="360" w:lineRule="auto"/>
              <w:ind w:right="20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14:paraId="2F90E5F4" w14:textId="77777777" w:rsidR="003763E0" w:rsidRDefault="007E3462" w:rsidP="00E23277">
            <w:pPr>
              <w:spacing w:line="360" w:lineRule="auto"/>
              <w:ind w:right="20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Es necesario que </w:t>
            </w:r>
            <w:r>
              <w:rPr>
                <w:rFonts w:ascii="Palatino Linotype" w:eastAsia="Palatino Linotype" w:hAnsi="Palatino Linotype" w:cs="Palatino Linotype"/>
                <w:b/>
                <w:sz w:val="20"/>
                <w:szCs w:val="20"/>
                <w:u w:val="single"/>
              </w:rPr>
              <w:t>el acto reúna con los requisitos elementales</w:t>
            </w:r>
            <w:r>
              <w:rPr>
                <w:rFonts w:ascii="Palatino Linotype" w:eastAsia="Palatino Linotype" w:hAnsi="Palatino Linotype" w:cs="Palatino Linotype"/>
                <w:sz w:val="20"/>
                <w:szCs w:val="20"/>
              </w:rPr>
              <w:t>, entre ellos, que la autoridad que va a emitir el acto de autoridad sea la legalmente facultada para ello.</w:t>
            </w:r>
          </w:p>
          <w:p w14:paraId="64D294F5" w14:textId="77777777" w:rsidR="003763E0" w:rsidRDefault="007E3462" w:rsidP="00E23277">
            <w:pPr>
              <w:spacing w:line="360" w:lineRule="auto"/>
              <w:ind w:right="20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3763E0" w14:paraId="69454AAE" w14:textId="77777777" w:rsidTr="00DA4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9D172F5" w14:textId="77777777" w:rsidR="003763E0" w:rsidRDefault="003763E0" w:rsidP="00E23277">
            <w:pPr>
              <w:spacing w:line="360" w:lineRule="auto"/>
              <w:ind w:right="200"/>
              <w:rPr>
                <w:rFonts w:ascii="Palatino Linotype" w:eastAsia="Palatino Linotype" w:hAnsi="Palatino Linotype" w:cs="Palatino Linotype"/>
                <w:sz w:val="20"/>
                <w:szCs w:val="20"/>
              </w:rPr>
            </w:pPr>
          </w:p>
          <w:p w14:paraId="23341B84" w14:textId="77777777" w:rsidR="003763E0" w:rsidRDefault="007E3462" w:rsidP="00E23277">
            <w:pPr>
              <w:spacing w:line="360" w:lineRule="auto"/>
              <w:ind w:right="200"/>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 xml:space="preserve">d) Requisitos de fondo del acuerdo de clasificación. </w:t>
            </w:r>
          </w:p>
        </w:tc>
        <w:tc>
          <w:tcPr>
            <w:tcW w:w="6921" w:type="dxa"/>
          </w:tcPr>
          <w:p w14:paraId="211049C2" w14:textId="77777777" w:rsidR="003763E0" w:rsidRDefault="007E3462" w:rsidP="00E23277">
            <w:pPr>
              <w:spacing w:line="360" w:lineRule="auto"/>
              <w:ind w:right="200"/>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w:t>
            </w:r>
            <w:r>
              <w:rPr>
                <w:rFonts w:ascii="Palatino Linotype" w:eastAsia="Palatino Linotype" w:hAnsi="Palatino Linotype" w:cs="Palatino Linotype"/>
                <w:sz w:val="20"/>
                <w:szCs w:val="20"/>
              </w:rPr>
              <w:lastRenderedPageBreak/>
              <w:t xml:space="preserve">corresponde a los </w:t>
            </w:r>
            <w:r>
              <w:rPr>
                <w:rFonts w:ascii="Palatino Linotype" w:eastAsia="Palatino Linotype" w:hAnsi="Palatino Linotype" w:cs="Palatino Linotype"/>
                <w:b/>
                <w:sz w:val="20"/>
                <w:szCs w:val="20"/>
              </w:rPr>
              <w:t>Sujetos Obligados</w:t>
            </w:r>
            <w:r>
              <w:rPr>
                <w:rFonts w:ascii="Palatino Linotype" w:eastAsia="Palatino Linotype" w:hAnsi="Palatino Linotype" w:cs="Palatino Linotype"/>
                <w:sz w:val="20"/>
                <w:szCs w:val="20"/>
              </w:rPr>
              <w:t xml:space="preserve">, por lo que deberán fundar y motivar debidamente la clasificación. </w:t>
            </w:r>
          </w:p>
          <w:p w14:paraId="08EA50CD" w14:textId="77777777" w:rsidR="003763E0" w:rsidRDefault="007E3462" w:rsidP="00E23277">
            <w:pPr>
              <w:spacing w:line="360" w:lineRule="auto"/>
              <w:ind w:right="200"/>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De lo anterior, se desprende que para una correcta </w:t>
            </w:r>
            <w:r>
              <w:rPr>
                <w:rFonts w:ascii="Palatino Linotype" w:eastAsia="Palatino Linotype" w:hAnsi="Palatino Linotype" w:cs="Palatino Linotype"/>
                <w:b/>
                <w:sz w:val="20"/>
                <w:szCs w:val="20"/>
              </w:rPr>
              <w:t>clasificación total o parcial</w:t>
            </w:r>
            <w:r>
              <w:rPr>
                <w:rFonts w:ascii="Palatino Linotype" w:eastAsia="Palatino Linotype" w:hAnsi="Palatino Linotype" w:cs="Palatino Linotype"/>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02A7A3A" w14:textId="77777777" w:rsidR="003763E0" w:rsidRDefault="007E3462" w:rsidP="00E23277">
            <w:pPr>
              <w:spacing w:line="360" w:lineRule="auto"/>
              <w:ind w:right="200"/>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89FCDED" w14:textId="77777777" w:rsidR="003763E0" w:rsidRDefault="007E3462" w:rsidP="00E23277">
            <w:pPr>
              <w:spacing w:line="360" w:lineRule="auto"/>
              <w:ind w:right="200"/>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14:paraId="45ABC22E" w14:textId="77777777" w:rsidR="003763E0" w:rsidRDefault="007E3462" w:rsidP="00E23277">
            <w:pPr>
              <w:spacing w:line="360" w:lineRule="auto"/>
              <w:ind w:right="200"/>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Ahora bien, </w:t>
            </w:r>
            <w:r>
              <w:rPr>
                <w:rFonts w:ascii="Palatino Linotype" w:eastAsia="Palatino Linotype" w:hAnsi="Palatino Linotype" w:cs="Palatino Linotype"/>
                <w:b/>
                <w:sz w:val="20"/>
                <w:szCs w:val="20"/>
                <w:u w:val="single"/>
              </w:rPr>
              <w:t>para cada caso además de fundar y motivar</w:t>
            </w:r>
            <w:r>
              <w:rPr>
                <w:rFonts w:ascii="Palatino Linotype" w:eastAsia="Palatino Linotype" w:hAnsi="Palatino Linotype" w:cs="Palatino Linotype"/>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3763E0" w14:paraId="4866C365" w14:textId="77777777" w:rsidTr="00DA430A">
        <w:tc>
          <w:tcPr>
            <w:cnfStyle w:val="001000000000" w:firstRow="0" w:lastRow="0" w:firstColumn="1" w:lastColumn="0" w:oddVBand="0" w:evenVBand="0" w:oddHBand="0" w:evenHBand="0" w:firstRowFirstColumn="0" w:firstRowLastColumn="0" w:lastRowFirstColumn="0" w:lastRowLastColumn="0"/>
            <w:tcW w:w="0" w:type="auto"/>
          </w:tcPr>
          <w:p w14:paraId="224EEB9A" w14:textId="77777777" w:rsidR="003763E0" w:rsidRDefault="007E3462" w:rsidP="00E23277">
            <w:pPr>
              <w:spacing w:line="360" w:lineRule="auto"/>
              <w:ind w:right="200"/>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lastRenderedPageBreak/>
              <w:t xml:space="preserve">e) Condiciones especiales de la clasificación de la </w:t>
            </w:r>
            <w:r>
              <w:rPr>
                <w:rFonts w:ascii="Palatino Linotype" w:eastAsia="Palatino Linotype" w:hAnsi="Palatino Linotype" w:cs="Palatino Linotype"/>
                <w:b w:val="0"/>
                <w:sz w:val="20"/>
                <w:szCs w:val="20"/>
              </w:rPr>
              <w:lastRenderedPageBreak/>
              <w:t xml:space="preserve">información como confidencial. </w:t>
            </w:r>
          </w:p>
          <w:p w14:paraId="48B1261F" w14:textId="77777777" w:rsidR="003763E0" w:rsidRDefault="003763E0" w:rsidP="00E23277">
            <w:pPr>
              <w:spacing w:line="360" w:lineRule="auto"/>
              <w:ind w:right="200"/>
              <w:rPr>
                <w:rFonts w:ascii="Palatino Linotype" w:eastAsia="Palatino Linotype" w:hAnsi="Palatino Linotype" w:cs="Palatino Linotype"/>
                <w:sz w:val="20"/>
                <w:szCs w:val="20"/>
              </w:rPr>
            </w:pPr>
          </w:p>
        </w:tc>
        <w:tc>
          <w:tcPr>
            <w:tcW w:w="6921" w:type="dxa"/>
          </w:tcPr>
          <w:p w14:paraId="4F104F6C" w14:textId="77777777" w:rsidR="003763E0" w:rsidRDefault="007E3462" w:rsidP="00E23277">
            <w:pPr>
              <w:spacing w:line="360" w:lineRule="auto"/>
              <w:ind w:right="20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Los artículos 148 y 120 de la Ley Estatal y de la Ley General, respectivamente, establecen que aun tratándose de datos personales, se podrán proporcionar, incluso sin solicitar el consentimiento de su titular. </w:t>
            </w:r>
          </w:p>
          <w:p w14:paraId="3FC3CC1C" w14:textId="77777777" w:rsidR="003763E0" w:rsidRDefault="007E3462" w:rsidP="00E23277">
            <w:pPr>
              <w:spacing w:line="360" w:lineRule="auto"/>
              <w:ind w:right="20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57A1AE6" w14:textId="77777777" w:rsidR="003763E0" w:rsidRDefault="007E3462" w:rsidP="00E23277">
            <w:pPr>
              <w:spacing w:line="360" w:lineRule="auto"/>
              <w:ind w:right="20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962CB5D" w14:textId="77777777" w:rsidR="003763E0" w:rsidRDefault="003763E0">
      <w:pPr>
        <w:pBdr>
          <w:top w:val="nil"/>
          <w:left w:val="nil"/>
          <w:bottom w:val="nil"/>
          <w:right w:val="nil"/>
          <w:between w:val="nil"/>
        </w:pBdr>
        <w:tabs>
          <w:tab w:val="left" w:pos="284"/>
        </w:tabs>
        <w:spacing w:line="360" w:lineRule="auto"/>
        <w:ind w:right="-646"/>
        <w:jc w:val="both"/>
        <w:rPr>
          <w:rFonts w:ascii="Palatino Linotype" w:eastAsia="Palatino Linotype" w:hAnsi="Palatino Linotype" w:cs="Palatino Linotype"/>
          <w:color w:val="000000"/>
        </w:rPr>
      </w:pPr>
    </w:p>
    <w:p w14:paraId="4E20882D"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114F492"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2BF77728" w14:textId="77777777" w:rsidR="003763E0" w:rsidRDefault="007E3462">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SEXTO. Decisión.</w:t>
      </w:r>
    </w:p>
    <w:p w14:paraId="4FA30582"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A lo largo del estudio del asunto, se estableció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había otorgado una atención parcial al derecho de acceso a la información ejercido por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ya que si bien aclaró al particular el nombre correcto de las </w:t>
      </w:r>
      <w:r>
        <w:rPr>
          <w:rFonts w:ascii="Palatino Linotype" w:eastAsia="Palatino Linotype" w:hAnsi="Palatino Linotype" w:cs="Palatino Linotype"/>
          <w:i/>
          <w:color w:val="000000"/>
        </w:rPr>
        <w:t>tapas de registros de alcantarillado</w:t>
      </w:r>
      <w:r>
        <w:rPr>
          <w:rFonts w:ascii="Palatino Linotype" w:eastAsia="Palatino Linotype" w:hAnsi="Palatino Linotype" w:cs="Palatino Linotype"/>
          <w:color w:val="000000"/>
        </w:rPr>
        <w:t>, no informó sobre el total de brocales comprados, y su costo, durante el año inmediato anterior a la presentación de la solicitud.</w:t>
      </w:r>
    </w:p>
    <w:p w14:paraId="3C172D1C"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602A5FB0"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Por lo tanto, en consecuencia y en mérito de lo expuesto en líneas anteriores, resultan fundadas las razones o motivos de inconformidad hechos valer por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lastRenderedPageBreak/>
        <w:t xml:space="preserve">dentro del recurso de revisión </w:t>
      </w:r>
      <w:r>
        <w:rPr>
          <w:rFonts w:ascii="Palatino Linotype" w:eastAsia="Palatino Linotype" w:hAnsi="Palatino Linotype" w:cs="Palatino Linotype"/>
          <w:b/>
          <w:color w:val="000000"/>
        </w:rPr>
        <w:t>00953/INFOEM/IP/RR/2024</w:t>
      </w:r>
      <w:r>
        <w:rPr>
          <w:rFonts w:ascii="Palatino Linotype" w:eastAsia="Palatino Linotype" w:hAnsi="Palatino Linotype" w:cs="Palatino Linotype"/>
          <w:color w:val="000000"/>
        </w:rPr>
        <w:t xml:space="preserve">; por ello, y con fundamento en la fracción III del numeral 186 de la Ley de Transparencia y Acceso a la Información Pública del Estado de México y Municipios, se </w:t>
      </w:r>
      <w:r>
        <w:rPr>
          <w:rFonts w:ascii="Palatino Linotype" w:eastAsia="Palatino Linotype" w:hAnsi="Palatino Linotype" w:cs="Palatino Linotype"/>
          <w:b/>
          <w:color w:val="000000"/>
        </w:rPr>
        <w:t>MODIFICA</w:t>
      </w:r>
      <w:r>
        <w:rPr>
          <w:rFonts w:ascii="Palatino Linotype" w:eastAsia="Palatino Linotype" w:hAnsi="Palatino Linotype" w:cs="Palatino Linotype"/>
          <w:color w:val="000000"/>
        </w:rPr>
        <w:t xml:space="preserve"> la respuesta a la solicitud de información número </w:t>
      </w:r>
      <w:r>
        <w:rPr>
          <w:rFonts w:ascii="Palatino Linotype" w:eastAsia="Palatino Linotype" w:hAnsi="Palatino Linotype" w:cs="Palatino Linotype"/>
          <w:b/>
          <w:color w:val="000000"/>
        </w:rPr>
        <w:t>00006/OASIXTAPAL/IP/2024</w:t>
      </w:r>
      <w:r>
        <w:rPr>
          <w:rFonts w:ascii="Palatino Linotype" w:eastAsia="Palatino Linotype" w:hAnsi="Palatino Linotype" w:cs="Palatino Linotype"/>
          <w:color w:val="000000"/>
        </w:rPr>
        <w:t>.</w:t>
      </w:r>
    </w:p>
    <w:p w14:paraId="54A5DEF1"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14:paraId="7A66B4FD" w14:textId="77777777" w:rsidR="003763E0" w:rsidRDefault="007E3462">
      <w:pPr>
        <w:numPr>
          <w:ilvl w:val="0"/>
          <w:numId w:val="11"/>
        </w:numPr>
        <w:pBdr>
          <w:top w:val="nil"/>
          <w:left w:val="nil"/>
          <w:bottom w:val="nil"/>
          <w:right w:val="nil"/>
          <w:between w:val="nil"/>
        </w:pBdr>
        <w:tabs>
          <w:tab w:val="left" w:pos="426"/>
        </w:tabs>
        <w:spacing w:line="360" w:lineRule="auto"/>
        <w:ind w:right="-646"/>
        <w:jc w:val="both"/>
        <w:rPr>
          <w:color w:val="000000"/>
        </w:rPr>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 </w:t>
      </w:r>
      <w:r>
        <w:rPr>
          <w:rFonts w:ascii="Palatino Linotype" w:eastAsia="Palatino Linotype" w:hAnsi="Palatino Linotype" w:cs="Palatino Linotype"/>
        </w:rPr>
        <w:t>—----------------------------------------------------------------------------------------------------</w:t>
      </w:r>
    </w:p>
    <w:p w14:paraId="513A4E43" w14:textId="77777777" w:rsidR="003763E0" w:rsidRDefault="003763E0">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rPr>
      </w:pPr>
    </w:p>
    <w:p w14:paraId="44D94006" w14:textId="77777777" w:rsidR="003763E0" w:rsidRDefault="003763E0">
      <w:pPr>
        <w:ind w:right="-646"/>
        <w:rPr>
          <w:rFonts w:ascii="Palatino Linotype" w:eastAsia="Palatino Linotype" w:hAnsi="Palatino Linotype" w:cs="Palatino Linotype"/>
          <w:color w:val="000000"/>
        </w:rPr>
      </w:pPr>
    </w:p>
    <w:p w14:paraId="5D79FE4B" w14:textId="77777777" w:rsidR="003763E0" w:rsidRDefault="007E3462">
      <w:pPr>
        <w:pStyle w:val="Ttulo1"/>
        <w:spacing w:before="0" w:line="360" w:lineRule="auto"/>
        <w:ind w:right="-646"/>
        <w:jc w:val="center"/>
        <w:rPr>
          <w:b/>
          <w:color w:val="000000"/>
        </w:rPr>
      </w:pPr>
      <w:bookmarkStart w:id="9" w:name="_heading=h.17dp8vu" w:colFirst="0" w:colLast="0"/>
      <w:bookmarkEnd w:id="9"/>
      <w:r>
        <w:rPr>
          <w:b/>
          <w:color w:val="000000"/>
        </w:rPr>
        <w:t>R E S O L U T I V O S</w:t>
      </w:r>
    </w:p>
    <w:p w14:paraId="2C1D7477" w14:textId="77777777" w:rsidR="003763E0" w:rsidRDefault="003763E0">
      <w:pPr>
        <w:spacing w:line="360" w:lineRule="auto"/>
        <w:ind w:right="-646"/>
        <w:jc w:val="both"/>
        <w:rPr>
          <w:rFonts w:ascii="Palatino Linotype" w:eastAsia="Palatino Linotype" w:hAnsi="Palatino Linotype" w:cs="Palatino Linotype"/>
          <w:b/>
        </w:rPr>
      </w:pPr>
    </w:p>
    <w:p w14:paraId="0109BE52" w14:textId="77777777" w:rsidR="003763E0" w:rsidRDefault="007E3462">
      <w:pPr>
        <w:spacing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Pr>
          <w:rFonts w:ascii="Palatino Linotype" w:eastAsia="Palatino Linotype" w:hAnsi="Palatino Linotype" w:cs="Palatino Linotype"/>
          <w:b/>
        </w:rPr>
        <w:t xml:space="preserve">00953/INFOEM/IP/RR/2024 </w:t>
      </w:r>
      <w:r>
        <w:rPr>
          <w:rFonts w:ascii="Palatino Linotype" w:eastAsia="Palatino Linotype" w:hAnsi="Palatino Linotype" w:cs="Palatino Linotype"/>
        </w:rPr>
        <w:t>en términos de los</w:t>
      </w:r>
      <w:r>
        <w:rPr>
          <w:rFonts w:ascii="Palatino Linotype" w:eastAsia="Palatino Linotype" w:hAnsi="Palatino Linotype" w:cs="Palatino Linotype"/>
          <w:b/>
        </w:rPr>
        <w:t xml:space="preserve"> Considerandos</w:t>
      </w:r>
      <w:r>
        <w:rPr>
          <w:rFonts w:ascii="Palatino Linotype" w:eastAsia="Palatino Linotype" w:hAnsi="Palatino Linotype" w:cs="Palatino Linotype"/>
        </w:rPr>
        <w:t xml:space="preserve"> </w:t>
      </w:r>
      <w:r>
        <w:rPr>
          <w:rFonts w:ascii="Palatino Linotype" w:eastAsia="Palatino Linotype" w:hAnsi="Palatino Linotype" w:cs="Palatino Linotype"/>
          <w:b/>
        </w:rPr>
        <w:t>CUARTO</w:t>
      </w:r>
      <w:r>
        <w:rPr>
          <w:rFonts w:ascii="Palatino Linotype" w:eastAsia="Palatino Linotype" w:hAnsi="Palatino Linotype" w:cs="Palatino Linotype"/>
        </w:rPr>
        <w:t xml:space="preserve"> y </w:t>
      </w:r>
      <w:r>
        <w:rPr>
          <w:rFonts w:ascii="Palatino Linotype" w:eastAsia="Palatino Linotype" w:hAnsi="Palatino Linotype" w:cs="Palatino Linotype"/>
          <w:b/>
        </w:rPr>
        <w:t>QUINTO</w:t>
      </w:r>
      <w:r>
        <w:rPr>
          <w:rFonts w:ascii="Palatino Linotype" w:eastAsia="Palatino Linotype" w:hAnsi="Palatino Linotype" w:cs="Palatino Linotype"/>
        </w:rPr>
        <w:t xml:space="preserve"> de la presente resolución.</w:t>
      </w:r>
    </w:p>
    <w:p w14:paraId="6DD6EF08" w14:textId="77777777" w:rsidR="003763E0" w:rsidRDefault="003763E0">
      <w:pPr>
        <w:spacing w:line="360" w:lineRule="auto"/>
        <w:ind w:right="-646"/>
        <w:jc w:val="both"/>
        <w:rPr>
          <w:rFonts w:ascii="Palatino Linotype" w:eastAsia="Palatino Linotype" w:hAnsi="Palatino Linotype" w:cs="Palatino Linotype"/>
          <w:b/>
        </w:rPr>
      </w:pPr>
    </w:p>
    <w:p w14:paraId="699CFC4B" w14:textId="77777777" w:rsidR="003763E0" w:rsidRDefault="007E3462">
      <w:pPr>
        <w:spacing w:line="360" w:lineRule="auto"/>
        <w:ind w:right="-646"/>
        <w:jc w:val="both"/>
        <w:rPr>
          <w:rFonts w:ascii="Palatino Linotype" w:eastAsia="Palatino Linotype" w:hAnsi="Palatino Linotype" w:cs="Palatino Linotype"/>
          <w:color w:val="000000"/>
        </w:rPr>
      </w:pPr>
      <w:bookmarkStart w:id="10" w:name="_heading=h.3rdcrjn" w:colFirst="0" w:colLast="0"/>
      <w:bookmarkEnd w:id="10"/>
      <w:r>
        <w:rPr>
          <w:rFonts w:ascii="Palatino Linotype" w:eastAsia="Palatino Linotype" w:hAnsi="Palatino Linotype" w:cs="Palatino Linotype"/>
          <w:b/>
        </w:rPr>
        <w:t xml:space="preserve">SEGUNDO. </w:t>
      </w:r>
      <w:r>
        <w:rPr>
          <w:rFonts w:ascii="Palatino Linotype" w:eastAsia="Palatino Linotype" w:hAnsi="Palatino Linotype" w:cs="Palatino Linotype"/>
        </w:rPr>
        <w:t xml:space="preserve">Se </w:t>
      </w:r>
      <w:r>
        <w:rPr>
          <w:rFonts w:ascii="Palatino Linotype" w:eastAsia="Palatino Linotype" w:hAnsi="Palatino Linotype" w:cs="Palatino Linotype"/>
          <w:b/>
        </w:rPr>
        <w:t>MODIFICA</w:t>
      </w:r>
      <w:r>
        <w:rPr>
          <w:rFonts w:ascii="Palatino Linotype" w:eastAsia="Palatino Linotype" w:hAnsi="Palatino Linotype" w:cs="Palatino Linotype"/>
        </w:rPr>
        <w:t xml:space="preserve"> la respuesta emitida por el </w:t>
      </w:r>
      <w:r>
        <w:rPr>
          <w:rFonts w:ascii="Palatino Linotype" w:eastAsia="Palatino Linotype" w:hAnsi="Palatino Linotype" w:cs="Palatino Linotype"/>
          <w:b/>
        </w:rPr>
        <w:t>Organismo Descentralizado de Agua Potable, Alcantarillado y Saneamiento del Municipio de Ixtapaluca, denominado por sus siglas, O.D.A.P.A.S.</w:t>
      </w:r>
      <w:r>
        <w:rPr>
          <w:rFonts w:ascii="Palatino Linotype" w:eastAsia="Palatino Linotype" w:hAnsi="Palatino Linotype" w:cs="Palatino Linotype"/>
        </w:rPr>
        <w:t xml:space="preserve"> a la solicitud </w:t>
      </w:r>
      <w:r>
        <w:rPr>
          <w:rFonts w:ascii="Palatino Linotype" w:eastAsia="Palatino Linotype" w:hAnsi="Palatino Linotype" w:cs="Palatino Linotype"/>
          <w:b/>
        </w:rPr>
        <w:t xml:space="preserve">00006/OASIXTAPAL/IP/2024 </w:t>
      </w:r>
      <w:r>
        <w:rPr>
          <w:rFonts w:ascii="Palatino Linotype" w:eastAsia="Palatino Linotype" w:hAnsi="Palatino Linotype" w:cs="Palatino Linotype"/>
        </w:rPr>
        <w:t xml:space="preserve">y se </w:t>
      </w:r>
      <w:r>
        <w:rPr>
          <w:rFonts w:ascii="Palatino Linotype" w:eastAsia="Palatino Linotype" w:hAnsi="Palatino Linotype" w:cs="Palatino Linotype"/>
          <w:b/>
        </w:rPr>
        <w:t xml:space="preserve">ORDENA </w:t>
      </w:r>
      <w:r>
        <w:rPr>
          <w:rFonts w:ascii="Palatino Linotype" w:eastAsia="Palatino Linotype" w:hAnsi="Palatino Linotype" w:cs="Palatino Linotype"/>
        </w:rPr>
        <w:t>entregar vía Sistema de Acceso a la Información Mexiquense (SAIMEX)</w:t>
      </w:r>
      <w:r>
        <w:rPr>
          <w:rFonts w:ascii="Palatino Linotype" w:eastAsia="Palatino Linotype" w:hAnsi="Palatino Linotype" w:cs="Palatino Linotype"/>
          <w:color w:val="000000"/>
        </w:rPr>
        <w:t xml:space="preserve">, en versión pública de ser procedente, el o los documentos donde conste la siguiente información: </w:t>
      </w:r>
    </w:p>
    <w:p w14:paraId="4687AE53" w14:textId="77777777" w:rsidR="003763E0" w:rsidRDefault="003763E0">
      <w:pPr>
        <w:spacing w:line="360" w:lineRule="auto"/>
        <w:ind w:right="-646"/>
        <w:jc w:val="both"/>
        <w:rPr>
          <w:rFonts w:ascii="Palatino Linotype" w:eastAsia="Palatino Linotype" w:hAnsi="Palatino Linotype" w:cs="Palatino Linotype"/>
          <w:color w:val="000000"/>
        </w:rPr>
      </w:pPr>
    </w:p>
    <w:p w14:paraId="5E378143" w14:textId="77777777" w:rsidR="003763E0" w:rsidRDefault="007E3462">
      <w:pPr>
        <w:numPr>
          <w:ilvl w:val="0"/>
          <w:numId w:val="9"/>
        </w:numPr>
        <w:pBdr>
          <w:top w:val="nil"/>
          <w:left w:val="nil"/>
          <w:bottom w:val="nil"/>
          <w:right w:val="nil"/>
          <w:between w:val="nil"/>
        </w:pBdr>
        <w:tabs>
          <w:tab w:val="left" w:pos="426"/>
        </w:tabs>
        <w:spacing w:line="360" w:lineRule="auto"/>
        <w:ind w:left="1134" w:right="-646" w:hanging="283"/>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Total de brocales adquiridos, y su costo, durante el periodo comprendido del veinticinco (25) de enero de dos mil veintitrés </w:t>
      </w:r>
      <w:r>
        <w:rPr>
          <w:rFonts w:ascii="Palatino Linotype" w:eastAsia="Palatino Linotype" w:hAnsi="Palatino Linotype" w:cs="Palatino Linotype"/>
          <w:b/>
        </w:rPr>
        <w:t>a veinticinco</w:t>
      </w:r>
      <w:r>
        <w:rPr>
          <w:rFonts w:ascii="Palatino Linotype" w:eastAsia="Palatino Linotype" w:hAnsi="Palatino Linotype" w:cs="Palatino Linotype"/>
          <w:b/>
          <w:color w:val="000000"/>
        </w:rPr>
        <w:t xml:space="preserve"> (25) de enero de dos mil veinticuatro.</w:t>
      </w:r>
    </w:p>
    <w:p w14:paraId="1266E2C0" w14:textId="77777777" w:rsidR="003763E0" w:rsidRDefault="007E3462">
      <w:pPr>
        <w:tabs>
          <w:tab w:val="left" w:pos="993"/>
        </w:tabs>
        <w:spacing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color w:val="000000"/>
        </w:rPr>
        <w:lastRenderedPageBreak/>
        <w:t xml:space="preserve">Para </w:t>
      </w:r>
      <w:r>
        <w:rPr>
          <w:rFonts w:ascii="Palatino Linotype" w:eastAsia="Palatino Linotype" w:hAnsi="Palatino Linotype" w:cs="Palatino Linotype"/>
        </w:rPr>
        <w:t xml:space="preserve">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del </w:t>
      </w:r>
      <w:r>
        <w:rPr>
          <w:rFonts w:ascii="Palatino Linotype" w:eastAsia="Palatino Linotype" w:hAnsi="Palatino Linotype" w:cs="Palatino Linotype"/>
          <w:b/>
        </w:rPr>
        <w:t>RECURRENTE</w:t>
      </w:r>
      <w:r>
        <w:rPr>
          <w:rFonts w:ascii="Palatino Linotype" w:eastAsia="Palatino Linotype" w:hAnsi="Palatino Linotype" w:cs="Palatino Linotype"/>
        </w:rPr>
        <w:t>.</w:t>
      </w:r>
    </w:p>
    <w:p w14:paraId="10159973" w14:textId="77777777" w:rsidR="003763E0" w:rsidRDefault="003763E0">
      <w:pPr>
        <w:tabs>
          <w:tab w:val="left" w:pos="993"/>
        </w:tabs>
        <w:spacing w:line="360" w:lineRule="auto"/>
        <w:ind w:right="-646"/>
        <w:jc w:val="both"/>
        <w:rPr>
          <w:rFonts w:ascii="Palatino Linotype" w:eastAsia="Palatino Linotype" w:hAnsi="Palatino Linotype" w:cs="Palatino Linotype"/>
        </w:rPr>
      </w:pPr>
    </w:p>
    <w:p w14:paraId="27AC7F03" w14:textId="77777777" w:rsidR="003763E0" w:rsidRDefault="007E3462">
      <w:pPr>
        <w:spacing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b/>
          <w:color w:val="000000"/>
        </w:rPr>
        <w:t>TERCERO.</w:t>
      </w:r>
      <w:r>
        <w:rPr>
          <w:rFonts w:ascii="Palatino Linotype" w:eastAsia="Palatino Linotype" w:hAnsi="Palatino Linotype" w:cs="Palatino Linotype"/>
          <w:color w:val="000000"/>
        </w:rPr>
        <w:t xml:space="preserve"> Notifíquese a la Titular de la Unidad de Transparencia del</w:t>
      </w:r>
      <w:r>
        <w:rPr>
          <w:rFonts w:ascii="Palatino Linotype" w:eastAsia="Palatino Linotype" w:hAnsi="Palatino Linotype" w:cs="Palatino Linotype"/>
          <w:b/>
          <w:color w:val="000000"/>
        </w:rPr>
        <w:t xml:space="preserve"> 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vía SAIMEX la presente resolución,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rPr>
        <w:t>dé cumplimiento a lo ordenado dentro del plazo de diez días hábiles,</w:t>
      </w:r>
      <w:r>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914C57" w14:textId="77777777" w:rsidR="003763E0" w:rsidRDefault="003763E0">
      <w:pPr>
        <w:spacing w:line="360" w:lineRule="auto"/>
        <w:ind w:right="-646"/>
        <w:jc w:val="both"/>
        <w:rPr>
          <w:rFonts w:ascii="Palatino Linotype" w:eastAsia="Palatino Linotype" w:hAnsi="Palatino Linotype" w:cs="Palatino Linotype"/>
        </w:rPr>
      </w:pPr>
    </w:p>
    <w:p w14:paraId="242A6C91" w14:textId="77777777" w:rsidR="003763E0" w:rsidRDefault="007E3462">
      <w:pP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CUARTO.</w:t>
      </w:r>
      <w:r>
        <w:rPr>
          <w:rFonts w:ascii="Palatino Linotype" w:eastAsia="Palatino Linotype" w:hAnsi="Palatino Linotype" w:cs="Palatino Linotype"/>
          <w:color w:val="000000"/>
        </w:rPr>
        <w:t xml:space="preserve"> 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 manera fundada y motivada, podrá solicitar una ampliación de plazo para el cumplimiento de la presente resolución.</w:t>
      </w:r>
    </w:p>
    <w:p w14:paraId="0A93AAAE" w14:textId="77777777" w:rsidR="003763E0" w:rsidRDefault="003763E0">
      <w:pPr>
        <w:spacing w:line="360" w:lineRule="auto"/>
        <w:ind w:right="-646"/>
        <w:jc w:val="both"/>
        <w:rPr>
          <w:rFonts w:ascii="Palatino Linotype" w:eastAsia="Palatino Linotype" w:hAnsi="Palatino Linotype" w:cs="Palatino Linotype"/>
          <w:color w:val="000000"/>
        </w:rPr>
      </w:pPr>
    </w:p>
    <w:p w14:paraId="5E078AEF" w14:textId="77777777" w:rsidR="003763E0" w:rsidRDefault="007E3462">
      <w:pP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lastRenderedPageBreak/>
        <w:t xml:space="preserve">QUINTO. </w:t>
      </w:r>
      <w:r>
        <w:rPr>
          <w:rFonts w:ascii="Palatino Linotype" w:eastAsia="Palatino Linotype" w:hAnsi="Palatino Linotype" w:cs="Palatino Linotype"/>
          <w:color w:val="000000"/>
        </w:rPr>
        <w:t xml:space="preserve">Notifíquese al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la presente resolución vía Sistema de Acceso a la Información Mexiquense (SAIMEX).</w:t>
      </w:r>
    </w:p>
    <w:p w14:paraId="6269D5BA" w14:textId="77777777" w:rsidR="003763E0" w:rsidRDefault="003763E0">
      <w:pPr>
        <w:spacing w:line="360" w:lineRule="auto"/>
        <w:ind w:right="-646"/>
        <w:jc w:val="both"/>
        <w:rPr>
          <w:rFonts w:ascii="Palatino Linotype" w:eastAsia="Palatino Linotype" w:hAnsi="Palatino Linotype" w:cs="Palatino Linotype"/>
          <w:b/>
        </w:rPr>
      </w:pPr>
    </w:p>
    <w:p w14:paraId="113937C9" w14:textId="77777777" w:rsidR="003763E0" w:rsidRDefault="007E3462">
      <w:pP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b/>
        </w:rPr>
        <w:t>SEXTO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hace del conocimiento del</w:t>
      </w:r>
      <w:r>
        <w:rPr>
          <w:rFonts w:ascii="Palatino Linotype" w:eastAsia="Palatino Linotype" w:hAnsi="Palatino Linotype" w:cs="Palatino Linotype"/>
          <w:b/>
          <w:color w:val="000000"/>
        </w:rPr>
        <w:t xml:space="preserve"> RECURRENTE </w:t>
      </w:r>
      <w:r>
        <w:rPr>
          <w:rFonts w:ascii="Palatino Linotype" w:eastAsia="Palatino Linotype" w:hAnsi="Palatino Linotype" w:cs="Palatino Linotype"/>
          <w:color w:val="000000"/>
        </w:rPr>
        <w:t xml:space="preserve">que, de conformidad con lo establecido en el artículo 196 de la Ley de Transparencia y Acceso a la Información Pública del Estado de México y Municipios, en caso de que considere que la resolución le cause algún perjuicio podrá </w:t>
      </w:r>
      <w:r>
        <w:rPr>
          <w:rFonts w:ascii="Palatino Linotype" w:eastAsia="Palatino Linotype" w:hAnsi="Palatino Linotype" w:cs="Palatino Linotype"/>
        </w:rPr>
        <w:t>impugnar vía</w:t>
      </w:r>
      <w:r>
        <w:rPr>
          <w:rFonts w:ascii="Palatino Linotype" w:eastAsia="Palatino Linotype" w:hAnsi="Palatino Linotype" w:cs="Palatino Linotype"/>
          <w:color w:val="000000"/>
        </w:rPr>
        <w:t xml:space="preserve"> juicio de amparo en los términos de las leyes aplicables.</w:t>
      </w:r>
    </w:p>
    <w:p w14:paraId="5B1DCD1F" w14:textId="77777777" w:rsidR="003763E0" w:rsidRDefault="003763E0">
      <w:pPr>
        <w:spacing w:line="360" w:lineRule="auto"/>
        <w:ind w:right="-646"/>
        <w:jc w:val="both"/>
        <w:rPr>
          <w:rFonts w:ascii="Palatino Linotype" w:eastAsia="Palatino Linotype" w:hAnsi="Palatino Linotype" w:cs="Palatino Linotype"/>
          <w:color w:val="000000"/>
        </w:rPr>
      </w:pPr>
    </w:p>
    <w:p w14:paraId="2152F375" w14:textId="77777777" w:rsidR="003763E0" w:rsidRDefault="007E346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SEGUNDA SESIÓN ORDINARIA CELEBRADA EL DIECINUEVE (19) DE JUNIO DE DOS MIL VEINTICUATRO, ANTE EL SECRETARIO TÉCNICO DEL PLENO ALEXIS TAPIA RAMÍREZ. </w:t>
      </w:r>
    </w:p>
    <w:p w14:paraId="06529724" w14:textId="77777777" w:rsidR="003763E0" w:rsidRDefault="003763E0">
      <w:pPr>
        <w:spacing w:line="360" w:lineRule="auto"/>
        <w:ind w:right="-646"/>
        <w:jc w:val="both"/>
        <w:rPr>
          <w:rFonts w:ascii="Palatino Linotype" w:eastAsia="Palatino Linotype" w:hAnsi="Palatino Linotype" w:cs="Palatino Linotype"/>
        </w:rPr>
      </w:pPr>
    </w:p>
    <w:p w14:paraId="297CE612" w14:textId="77777777" w:rsidR="003763E0" w:rsidRDefault="003763E0">
      <w:pPr>
        <w:spacing w:line="360" w:lineRule="auto"/>
        <w:ind w:right="-646"/>
        <w:jc w:val="both"/>
        <w:rPr>
          <w:rFonts w:ascii="Palatino Linotype" w:eastAsia="Palatino Linotype" w:hAnsi="Palatino Linotype" w:cs="Palatino Linotype"/>
        </w:rPr>
      </w:pPr>
    </w:p>
    <w:p w14:paraId="3792F78A" w14:textId="77777777" w:rsidR="003763E0" w:rsidRDefault="003763E0">
      <w:pPr>
        <w:spacing w:line="360" w:lineRule="auto"/>
        <w:ind w:right="-646"/>
        <w:jc w:val="both"/>
        <w:rPr>
          <w:rFonts w:ascii="Palatino Linotype" w:eastAsia="Palatino Linotype" w:hAnsi="Palatino Linotype" w:cs="Palatino Linotype"/>
        </w:rPr>
      </w:pPr>
    </w:p>
    <w:p w14:paraId="1C2F290D" w14:textId="77777777" w:rsidR="003763E0" w:rsidRDefault="003763E0">
      <w:pPr>
        <w:spacing w:line="360" w:lineRule="auto"/>
        <w:ind w:right="-646"/>
        <w:jc w:val="both"/>
        <w:rPr>
          <w:rFonts w:ascii="Palatino Linotype" w:eastAsia="Palatino Linotype" w:hAnsi="Palatino Linotype" w:cs="Palatino Linotype"/>
        </w:rPr>
      </w:pPr>
    </w:p>
    <w:p w14:paraId="584688E0" w14:textId="77777777" w:rsidR="003763E0" w:rsidRDefault="003763E0">
      <w:pPr>
        <w:spacing w:line="360" w:lineRule="auto"/>
        <w:ind w:right="-646"/>
        <w:jc w:val="both"/>
        <w:rPr>
          <w:rFonts w:ascii="Palatino Linotype" w:eastAsia="Palatino Linotype" w:hAnsi="Palatino Linotype" w:cs="Palatino Linotype"/>
        </w:rPr>
      </w:pPr>
    </w:p>
    <w:p w14:paraId="24FDD936" w14:textId="77777777" w:rsidR="003763E0" w:rsidRDefault="003763E0">
      <w:pPr>
        <w:spacing w:line="360" w:lineRule="auto"/>
        <w:ind w:right="-646"/>
        <w:jc w:val="both"/>
        <w:rPr>
          <w:rFonts w:ascii="Palatino Linotype" w:eastAsia="Palatino Linotype" w:hAnsi="Palatino Linotype" w:cs="Palatino Linotype"/>
        </w:rPr>
      </w:pPr>
    </w:p>
    <w:p w14:paraId="3982AC4F" w14:textId="77777777" w:rsidR="003763E0" w:rsidRDefault="003763E0">
      <w:pPr>
        <w:spacing w:line="360" w:lineRule="auto"/>
        <w:ind w:right="-646"/>
        <w:jc w:val="both"/>
        <w:rPr>
          <w:rFonts w:ascii="Palatino Linotype" w:eastAsia="Palatino Linotype" w:hAnsi="Palatino Linotype" w:cs="Palatino Linotype"/>
        </w:rPr>
      </w:pPr>
    </w:p>
    <w:p w14:paraId="6519154F" w14:textId="77777777" w:rsidR="003763E0" w:rsidRDefault="003763E0">
      <w:pPr>
        <w:spacing w:line="360" w:lineRule="auto"/>
        <w:ind w:right="-646"/>
        <w:jc w:val="both"/>
        <w:rPr>
          <w:rFonts w:ascii="Palatino Linotype" w:eastAsia="Palatino Linotype" w:hAnsi="Palatino Linotype" w:cs="Palatino Linotype"/>
        </w:rPr>
      </w:pPr>
    </w:p>
    <w:p w14:paraId="0E5363E6" w14:textId="77777777" w:rsidR="003763E0" w:rsidRDefault="003763E0">
      <w:pPr>
        <w:spacing w:line="360" w:lineRule="auto"/>
        <w:ind w:right="-646"/>
        <w:jc w:val="both"/>
        <w:rPr>
          <w:rFonts w:ascii="Palatino Linotype" w:eastAsia="Palatino Linotype" w:hAnsi="Palatino Linotype" w:cs="Palatino Linotype"/>
        </w:rPr>
      </w:pPr>
    </w:p>
    <w:p w14:paraId="302C2D1F" w14:textId="77777777" w:rsidR="003763E0" w:rsidRDefault="003763E0">
      <w:pPr>
        <w:spacing w:line="360" w:lineRule="auto"/>
        <w:ind w:right="-646"/>
        <w:jc w:val="both"/>
        <w:rPr>
          <w:rFonts w:ascii="Palatino Linotype" w:eastAsia="Palatino Linotype" w:hAnsi="Palatino Linotype" w:cs="Palatino Linotype"/>
        </w:rPr>
      </w:pPr>
    </w:p>
    <w:p w14:paraId="29CBCB71" w14:textId="77777777" w:rsidR="003763E0" w:rsidRDefault="003763E0">
      <w:pPr>
        <w:spacing w:line="360" w:lineRule="auto"/>
        <w:ind w:right="-646"/>
        <w:jc w:val="both"/>
        <w:rPr>
          <w:rFonts w:ascii="Palatino Linotype" w:eastAsia="Palatino Linotype" w:hAnsi="Palatino Linotype" w:cs="Palatino Linotype"/>
        </w:rPr>
      </w:pPr>
    </w:p>
    <w:p w14:paraId="0A4864FA" w14:textId="77777777" w:rsidR="003763E0" w:rsidRDefault="003763E0">
      <w:pPr>
        <w:spacing w:line="360" w:lineRule="auto"/>
        <w:ind w:right="-646"/>
        <w:jc w:val="both"/>
        <w:rPr>
          <w:rFonts w:ascii="Palatino Linotype" w:eastAsia="Palatino Linotype" w:hAnsi="Palatino Linotype" w:cs="Palatino Linotype"/>
        </w:rPr>
      </w:pPr>
    </w:p>
    <w:p w14:paraId="165683C5" w14:textId="77777777" w:rsidR="003763E0" w:rsidRDefault="003763E0">
      <w:pPr>
        <w:spacing w:line="360" w:lineRule="auto"/>
        <w:ind w:right="-646"/>
        <w:jc w:val="both"/>
        <w:rPr>
          <w:rFonts w:ascii="Palatino Linotype" w:eastAsia="Palatino Linotype" w:hAnsi="Palatino Linotype" w:cs="Palatino Linotype"/>
        </w:rPr>
      </w:pPr>
    </w:p>
    <w:p w14:paraId="1009D1D8" w14:textId="77777777" w:rsidR="003763E0" w:rsidRDefault="003763E0">
      <w:pPr>
        <w:spacing w:line="360" w:lineRule="auto"/>
        <w:ind w:right="-646"/>
        <w:jc w:val="both"/>
        <w:rPr>
          <w:rFonts w:ascii="Palatino Linotype" w:eastAsia="Palatino Linotype" w:hAnsi="Palatino Linotype" w:cs="Palatino Linotype"/>
        </w:rPr>
      </w:pPr>
    </w:p>
    <w:p w14:paraId="63C40490" w14:textId="77777777" w:rsidR="003763E0" w:rsidRDefault="003763E0">
      <w:pPr>
        <w:spacing w:line="360" w:lineRule="auto"/>
        <w:ind w:right="-646"/>
        <w:jc w:val="both"/>
        <w:rPr>
          <w:rFonts w:ascii="Palatino Linotype" w:eastAsia="Palatino Linotype" w:hAnsi="Palatino Linotype" w:cs="Palatino Linotype"/>
        </w:rPr>
      </w:pPr>
    </w:p>
    <w:p w14:paraId="71EFF1E2" w14:textId="77777777" w:rsidR="003763E0" w:rsidRDefault="003763E0">
      <w:pPr>
        <w:spacing w:line="360" w:lineRule="auto"/>
        <w:ind w:right="-646"/>
        <w:jc w:val="both"/>
        <w:rPr>
          <w:rFonts w:ascii="Palatino Linotype" w:eastAsia="Palatino Linotype" w:hAnsi="Palatino Linotype" w:cs="Palatino Linotype"/>
        </w:rPr>
      </w:pPr>
    </w:p>
    <w:p w14:paraId="1D1F68AF" w14:textId="77777777" w:rsidR="003763E0" w:rsidRDefault="003763E0">
      <w:pPr>
        <w:spacing w:line="360" w:lineRule="auto"/>
        <w:ind w:right="-646"/>
        <w:jc w:val="both"/>
        <w:rPr>
          <w:rFonts w:ascii="Palatino Linotype" w:eastAsia="Palatino Linotype" w:hAnsi="Palatino Linotype" w:cs="Palatino Linotype"/>
        </w:rPr>
      </w:pPr>
    </w:p>
    <w:p w14:paraId="58FFC588" w14:textId="77777777" w:rsidR="003763E0" w:rsidRDefault="003763E0">
      <w:pPr>
        <w:spacing w:line="360" w:lineRule="auto"/>
        <w:ind w:right="-646"/>
        <w:jc w:val="both"/>
        <w:rPr>
          <w:rFonts w:ascii="Palatino Linotype" w:eastAsia="Palatino Linotype" w:hAnsi="Palatino Linotype" w:cs="Palatino Linotype"/>
        </w:rPr>
      </w:pPr>
    </w:p>
    <w:p w14:paraId="6749E8F1" w14:textId="77777777" w:rsidR="003763E0" w:rsidRDefault="003763E0">
      <w:pPr>
        <w:spacing w:line="360" w:lineRule="auto"/>
        <w:ind w:right="-646"/>
        <w:jc w:val="both"/>
        <w:rPr>
          <w:rFonts w:ascii="Palatino Linotype" w:eastAsia="Palatino Linotype" w:hAnsi="Palatino Linotype" w:cs="Palatino Linotype"/>
        </w:rPr>
      </w:pPr>
    </w:p>
    <w:p w14:paraId="197A4D08" w14:textId="77777777" w:rsidR="003763E0" w:rsidRDefault="003763E0">
      <w:pPr>
        <w:spacing w:line="360" w:lineRule="auto"/>
        <w:ind w:right="-646"/>
        <w:jc w:val="both"/>
        <w:rPr>
          <w:rFonts w:ascii="Palatino Linotype" w:eastAsia="Palatino Linotype" w:hAnsi="Palatino Linotype" w:cs="Palatino Linotype"/>
        </w:rPr>
      </w:pPr>
    </w:p>
    <w:p w14:paraId="03E9D977" w14:textId="77777777" w:rsidR="003763E0" w:rsidRDefault="003763E0">
      <w:pPr>
        <w:spacing w:line="360" w:lineRule="auto"/>
        <w:ind w:right="-646"/>
        <w:jc w:val="both"/>
        <w:rPr>
          <w:rFonts w:ascii="Palatino Linotype" w:eastAsia="Palatino Linotype" w:hAnsi="Palatino Linotype" w:cs="Palatino Linotype"/>
        </w:rPr>
      </w:pPr>
    </w:p>
    <w:p w14:paraId="3D486E7E" w14:textId="77777777" w:rsidR="003763E0" w:rsidRDefault="003763E0">
      <w:pPr>
        <w:spacing w:line="360" w:lineRule="auto"/>
        <w:ind w:right="-646"/>
        <w:jc w:val="both"/>
        <w:rPr>
          <w:rFonts w:ascii="Palatino Linotype" w:eastAsia="Palatino Linotype" w:hAnsi="Palatino Linotype" w:cs="Palatino Linotype"/>
        </w:rPr>
      </w:pPr>
    </w:p>
    <w:p w14:paraId="1EC39D76" w14:textId="77777777" w:rsidR="003763E0" w:rsidRDefault="003763E0">
      <w:pPr>
        <w:spacing w:line="360" w:lineRule="auto"/>
        <w:ind w:right="-646"/>
        <w:jc w:val="both"/>
        <w:rPr>
          <w:rFonts w:ascii="Palatino Linotype" w:eastAsia="Palatino Linotype" w:hAnsi="Palatino Linotype" w:cs="Palatino Linotype"/>
        </w:rPr>
      </w:pPr>
    </w:p>
    <w:p w14:paraId="517C687F" w14:textId="77777777" w:rsidR="003763E0" w:rsidRDefault="003763E0">
      <w:pPr>
        <w:ind w:right="-646"/>
        <w:rPr>
          <w:rFonts w:ascii="Palatino Linotype" w:eastAsia="Palatino Linotype" w:hAnsi="Palatino Linotype" w:cs="Palatino Linotype"/>
          <w:color w:val="000000"/>
        </w:rPr>
      </w:pPr>
    </w:p>
    <w:sectPr w:rsidR="003763E0">
      <w:headerReference w:type="default" r:id="rId9"/>
      <w:footerReference w:type="default" r:id="rId10"/>
      <w:headerReference w:type="first" r:id="rId11"/>
      <w:footerReference w:type="first" r:id="rId12"/>
      <w:pgSz w:w="12240" w:h="15840"/>
      <w:pgMar w:top="2269"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82424" w14:textId="77777777" w:rsidR="00437C72" w:rsidRDefault="00437C72">
      <w:r>
        <w:separator/>
      </w:r>
    </w:p>
  </w:endnote>
  <w:endnote w:type="continuationSeparator" w:id="0">
    <w:p w14:paraId="72C1B4FB" w14:textId="77777777" w:rsidR="00437C72" w:rsidRDefault="0043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23A5" w14:textId="77777777" w:rsidR="003763E0" w:rsidRDefault="007E346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D63C01">
      <w:rPr>
        <w:rFonts w:ascii="Palatino Linotype" w:eastAsia="Palatino Linotype" w:hAnsi="Palatino Linotype" w:cs="Palatino Linotype"/>
        <w:b/>
        <w:noProof/>
        <w:color w:val="000000"/>
        <w:sz w:val="22"/>
        <w:szCs w:val="22"/>
      </w:rPr>
      <w:t>45</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D63C01">
      <w:rPr>
        <w:rFonts w:ascii="Palatino Linotype" w:eastAsia="Palatino Linotype" w:hAnsi="Palatino Linotype" w:cs="Palatino Linotype"/>
        <w:b/>
        <w:noProof/>
        <w:color w:val="000000"/>
        <w:sz w:val="22"/>
        <w:szCs w:val="22"/>
      </w:rPr>
      <w:t>46</w:t>
    </w:r>
    <w:r>
      <w:rPr>
        <w:rFonts w:ascii="Palatino Linotype" w:eastAsia="Palatino Linotype" w:hAnsi="Palatino Linotype" w:cs="Palatino Linotype"/>
        <w:b/>
        <w:color w:val="000000"/>
        <w:sz w:val="22"/>
        <w:szCs w:val="22"/>
      </w:rPr>
      <w:fldChar w:fldCharType="end"/>
    </w:r>
  </w:p>
  <w:p w14:paraId="2EF354BF" w14:textId="77777777" w:rsidR="003763E0" w:rsidRDefault="003763E0">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F79A" w14:textId="77777777" w:rsidR="003763E0" w:rsidRDefault="007E346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D63C01">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D63C01">
      <w:rPr>
        <w:rFonts w:ascii="Palatino Linotype" w:eastAsia="Palatino Linotype" w:hAnsi="Palatino Linotype" w:cs="Palatino Linotype"/>
        <w:noProof/>
        <w:color w:val="000000"/>
        <w:sz w:val="22"/>
        <w:szCs w:val="22"/>
      </w:rPr>
      <w:t>46</w:t>
    </w:r>
    <w:r>
      <w:rPr>
        <w:rFonts w:ascii="Palatino Linotype" w:eastAsia="Palatino Linotype" w:hAnsi="Palatino Linotype" w:cs="Palatino Linotype"/>
        <w:color w:val="000000"/>
        <w:sz w:val="22"/>
        <w:szCs w:val="22"/>
      </w:rPr>
      <w:fldChar w:fldCharType="end"/>
    </w:r>
  </w:p>
  <w:p w14:paraId="3E9B9E4B" w14:textId="77777777" w:rsidR="003763E0" w:rsidRDefault="003763E0">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3C4A6" w14:textId="77777777" w:rsidR="00437C72" w:rsidRDefault="00437C72">
      <w:r>
        <w:separator/>
      </w:r>
    </w:p>
  </w:footnote>
  <w:footnote w:type="continuationSeparator" w:id="0">
    <w:p w14:paraId="661E8BCC" w14:textId="77777777" w:rsidR="00437C72" w:rsidRDefault="00437C72">
      <w:r>
        <w:continuationSeparator/>
      </w:r>
    </w:p>
  </w:footnote>
  <w:footnote w:id="1">
    <w:p w14:paraId="40D07858" w14:textId="77777777" w:rsidR="003763E0" w:rsidRDefault="007E3462">
      <w:pPr>
        <w:jc w:val="both"/>
        <w:rPr>
          <w:sz w:val="20"/>
          <w:szCs w:val="20"/>
        </w:rPr>
      </w:pPr>
      <w:r>
        <w:rPr>
          <w:vertAlign w:val="superscript"/>
        </w:rPr>
        <w:footnoteRef/>
      </w:r>
      <w:r>
        <w:t xml:space="preserve"> “</w:t>
      </w:r>
      <w:r>
        <w:rPr>
          <w:i/>
          <w:sz w:val="20"/>
          <w:szCs w:val="20"/>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sz w:val="20"/>
          <w:szCs w:val="20"/>
        </w:rPr>
        <w:t>”</w:t>
      </w:r>
    </w:p>
  </w:footnote>
  <w:footnote w:id="2">
    <w:p w14:paraId="18A5A33C" w14:textId="77777777" w:rsidR="003763E0" w:rsidRDefault="007E346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Consultable en el Seminario Judicial de la Federación y su gaceta, con el registro digital 2002351.</w:t>
      </w:r>
    </w:p>
  </w:footnote>
  <w:footnote w:id="3">
    <w:p w14:paraId="2573F16A" w14:textId="77777777" w:rsidR="003763E0" w:rsidRDefault="007E3462">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Consultable en el Seminario Judicial de la Federación y su gaceta, con el registro digital 2002350.</w:t>
      </w:r>
    </w:p>
  </w:footnote>
  <w:footnote w:id="4">
    <w:p w14:paraId="6C014752" w14:textId="77777777" w:rsidR="003763E0" w:rsidRDefault="007E3462">
      <w:pPr>
        <w:pBdr>
          <w:top w:val="nil"/>
          <w:left w:val="nil"/>
          <w:bottom w:val="nil"/>
          <w:right w:val="nil"/>
          <w:between w:val="nil"/>
        </w:pBdr>
        <w:jc w:val="both"/>
        <w:rPr>
          <w:i/>
          <w:color w:val="000000"/>
          <w:sz w:val="20"/>
          <w:szCs w:val="20"/>
        </w:rPr>
      </w:pPr>
      <w:r>
        <w:rPr>
          <w:vertAlign w:val="superscript"/>
        </w:rPr>
        <w:footnoteRef/>
      </w:r>
      <w:r>
        <w:rPr>
          <w:color w:val="000000"/>
          <w:sz w:val="20"/>
          <w:szCs w:val="20"/>
        </w:rPr>
        <w:t xml:space="preserve"> </w:t>
      </w:r>
      <w:r>
        <w:rPr>
          <w:i/>
          <w:color w:val="000000"/>
          <w:sz w:val="20"/>
          <w:szCs w:val="20"/>
        </w:rPr>
        <w:t>“</w:t>
      </w:r>
      <w:r>
        <w:rPr>
          <w:b/>
          <w:i/>
          <w:color w:val="000000"/>
          <w:sz w:val="20"/>
          <w:szCs w:val="20"/>
        </w:rPr>
        <w:t>Artículo 185.</w:t>
      </w:r>
      <w:r>
        <w:rPr>
          <w:i/>
          <w:color w:val="000000"/>
          <w:sz w:val="20"/>
          <w:szCs w:val="20"/>
        </w:rPr>
        <w:t xml:space="preserve"> El Instituto resolverá el recurso de revisión conforme a lo siguiente:</w:t>
      </w:r>
    </w:p>
    <w:p w14:paraId="081A1080" w14:textId="77777777" w:rsidR="003763E0" w:rsidRDefault="007E3462">
      <w:pPr>
        <w:pBdr>
          <w:top w:val="nil"/>
          <w:left w:val="nil"/>
          <w:bottom w:val="nil"/>
          <w:right w:val="nil"/>
          <w:between w:val="nil"/>
        </w:pBdr>
        <w:jc w:val="both"/>
        <w:rPr>
          <w:i/>
          <w:color w:val="000000"/>
          <w:sz w:val="20"/>
          <w:szCs w:val="20"/>
        </w:rPr>
      </w:pPr>
      <w:r>
        <w:rPr>
          <w:i/>
          <w:color w:val="000000"/>
          <w:sz w:val="20"/>
          <w:szCs w:val="20"/>
        </w:rPr>
        <w:t>(…)</w:t>
      </w:r>
    </w:p>
    <w:p w14:paraId="6AF7ADC7" w14:textId="77777777" w:rsidR="003763E0" w:rsidRDefault="007E3462">
      <w:pPr>
        <w:pBdr>
          <w:top w:val="nil"/>
          <w:left w:val="nil"/>
          <w:bottom w:val="nil"/>
          <w:right w:val="nil"/>
          <w:between w:val="nil"/>
        </w:pBdr>
        <w:jc w:val="both"/>
        <w:rPr>
          <w:i/>
          <w:color w:val="000000"/>
          <w:sz w:val="20"/>
          <w:szCs w:val="20"/>
        </w:rPr>
      </w:pPr>
      <w:r>
        <w:rPr>
          <w:b/>
          <w:i/>
          <w:color w:val="000000"/>
          <w:sz w:val="20"/>
          <w:szCs w:val="20"/>
        </w:rPr>
        <w:t>III.</w:t>
      </w:r>
      <w:r>
        <w:rPr>
          <w:i/>
          <w:color w:val="000000"/>
          <w:sz w:val="20"/>
          <w:szCs w:val="20"/>
        </w:rPr>
        <w:t xml:space="preserve"> Recibido el informe justificado, cuando se modifique la respuesta, este se pondrá a disposición del recurrente para que en un plazo de tres días hábiles, manifieste lo que a su derecho convenga;</w:t>
      </w:r>
    </w:p>
    <w:p w14:paraId="3AD29CBC" w14:textId="77777777" w:rsidR="003763E0" w:rsidRDefault="007E3462">
      <w:pPr>
        <w:pBdr>
          <w:top w:val="nil"/>
          <w:left w:val="nil"/>
          <w:bottom w:val="nil"/>
          <w:right w:val="nil"/>
          <w:between w:val="nil"/>
        </w:pBdr>
        <w:jc w:val="both"/>
        <w:rPr>
          <w:color w:val="000000"/>
          <w:sz w:val="20"/>
          <w:szCs w:val="20"/>
        </w:rPr>
      </w:pPr>
      <w:r>
        <w:rPr>
          <w:i/>
          <w:color w:val="000000"/>
          <w:sz w:val="20"/>
          <w:szCs w:val="20"/>
        </w:rPr>
        <w:t>(…)”</w:t>
      </w:r>
    </w:p>
  </w:footnote>
  <w:footnote w:id="5">
    <w:p w14:paraId="3CD3B270" w14:textId="77777777" w:rsidR="003763E0" w:rsidRDefault="007E3462">
      <w:pPr>
        <w:pBdr>
          <w:top w:val="nil"/>
          <w:left w:val="nil"/>
          <w:bottom w:val="nil"/>
          <w:right w:val="nil"/>
          <w:between w:val="nil"/>
        </w:pBdr>
        <w:jc w:val="both"/>
        <w:rPr>
          <w:i/>
          <w:color w:val="000000"/>
          <w:sz w:val="20"/>
          <w:szCs w:val="20"/>
        </w:rPr>
      </w:pPr>
      <w:r>
        <w:rPr>
          <w:vertAlign w:val="superscript"/>
        </w:rPr>
        <w:footnoteRef/>
      </w:r>
      <w:r>
        <w:rPr>
          <w:color w:val="000000"/>
          <w:sz w:val="20"/>
          <w:szCs w:val="20"/>
        </w:rPr>
        <w:t xml:space="preserve"> “</w:t>
      </w:r>
      <w:r>
        <w:rPr>
          <w:b/>
          <w:i/>
          <w:color w:val="000000"/>
          <w:sz w:val="20"/>
          <w:szCs w:val="20"/>
        </w:rPr>
        <w:t>Artículo 178.</w:t>
      </w:r>
      <w:r>
        <w:rPr>
          <w:i/>
          <w:color w:val="000000"/>
          <w:sz w:val="20"/>
          <w:szCs w:val="20"/>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07139DF" w14:textId="77777777" w:rsidR="003763E0" w:rsidRDefault="007E3462">
      <w:pPr>
        <w:pBdr>
          <w:top w:val="nil"/>
          <w:left w:val="nil"/>
          <w:bottom w:val="nil"/>
          <w:right w:val="nil"/>
          <w:between w:val="nil"/>
        </w:pBdr>
        <w:jc w:val="both"/>
        <w:rPr>
          <w:color w:val="000000"/>
          <w:sz w:val="20"/>
          <w:szCs w:val="20"/>
        </w:rPr>
      </w:pPr>
      <w:r>
        <w:rPr>
          <w:i/>
          <w:color w:val="000000"/>
          <w:sz w:val="20"/>
          <w:szCs w:val="20"/>
        </w:rPr>
        <w:t>(…)</w:t>
      </w:r>
      <w:r>
        <w:rPr>
          <w:color w:val="000000"/>
          <w:sz w:val="20"/>
          <w:szCs w:val="20"/>
        </w:rPr>
        <w:t>”</w:t>
      </w:r>
    </w:p>
  </w:footnote>
  <w:footnote w:id="6">
    <w:p w14:paraId="32C5E8EB" w14:textId="77777777" w:rsidR="003763E0" w:rsidRDefault="007E3462">
      <w:pPr>
        <w:pBdr>
          <w:top w:val="nil"/>
          <w:left w:val="nil"/>
          <w:bottom w:val="nil"/>
          <w:right w:val="nil"/>
          <w:between w:val="nil"/>
        </w:pBdr>
        <w:jc w:val="both"/>
        <w:rPr>
          <w:i/>
          <w:color w:val="000000"/>
          <w:sz w:val="20"/>
          <w:szCs w:val="20"/>
        </w:rPr>
      </w:pPr>
      <w:r>
        <w:rPr>
          <w:vertAlign w:val="superscript"/>
        </w:rPr>
        <w:footnoteRef/>
      </w:r>
      <w:r>
        <w:rPr>
          <w:color w:val="000000"/>
          <w:sz w:val="20"/>
          <w:szCs w:val="20"/>
        </w:rPr>
        <w:t xml:space="preserve"> </w:t>
      </w:r>
      <w:r>
        <w:rPr>
          <w:i/>
          <w:color w:val="000000"/>
          <w:sz w:val="20"/>
          <w:szCs w:val="20"/>
        </w:rPr>
        <w:t>“</w:t>
      </w:r>
      <w:r>
        <w:rPr>
          <w:b/>
          <w:i/>
          <w:color w:val="000000"/>
          <w:sz w:val="20"/>
          <w:szCs w:val="20"/>
        </w:rPr>
        <w:t xml:space="preserve">Artículo 179. </w:t>
      </w:r>
      <w:r>
        <w:rPr>
          <w:i/>
          <w:color w:val="000000"/>
          <w:sz w:val="20"/>
          <w:szCs w:val="20"/>
        </w:rPr>
        <w:t>El recurso de revisión es un medio de protección que la Ley otorga a los particulares, para hacer valer su derecho de acceso a la información pública, y procederá en contra de las siguientes causas:</w:t>
      </w:r>
    </w:p>
    <w:p w14:paraId="6D854F18" w14:textId="77777777" w:rsidR="003763E0" w:rsidRDefault="007E3462">
      <w:pPr>
        <w:pBdr>
          <w:top w:val="nil"/>
          <w:left w:val="nil"/>
          <w:bottom w:val="nil"/>
          <w:right w:val="nil"/>
          <w:between w:val="nil"/>
        </w:pBdr>
        <w:jc w:val="both"/>
        <w:rPr>
          <w:i/>
          <w:color w:val="000000"/>
          <w:sz w:val="20"/>
          <w:szCs w:val="20"/>
        </w:rPr>
      </w:pPr>
      <w:r>
        <w:rPr>
          <w:b/>
          <w:i/>
          <w:color w:val="000000"/>
          <w:sz w:val="20"/>
          <w:szCs w:val="20"/>
        </w:rPr>
        <w:t>I.</w:t>
      </w:r>
      <w:r>
        <w:rPr>
          <w:i/>
          <w:color w:val="000000"/>
          <w:sz w:val="20"/>
          <w:szCs w:val="20"/>
        </w:rPr>
        <w:t xml:space="preserve"> La negativa a la información solicitada;</w:t>
      </w:r>
    </w:p>
    <w:p w14:paraId="2E382FC0" w14:textId="77777777" w:rsidR="003763E0" w:rsidRDefault="007E3462">
      <w:pPr>
        <w:pBdr>
          <w:top w:val="nil"/>
          <w:left w:val="nil"/>
          <w:bottom w:val="nil"/>
          <w:right w:val="nil"/>
          <w:between w:val="nil"/>
        </w:pBdr>
        <w:jc w:val="both"/>
        <w:rPr>
          <w:i/>
          <w:color w:val="000000"/>
          <w:sz w:val="20"/>
          <w:szCs w:val="20"/>
        </w:rPr>
      </w:pPr>
      <w:r>
        <w:rPr>
          <w:i/>
          <w:color w:val="000000"/>
          <w:sz w:val="20"/>
          <w:szCs w:val="20"/>
        </w:rPr>
        <w:t>(…)</w:t>
      </w:r>
    </w:p>
    <w:p w14:paraId="3C8C9F1C" w14:textId="77777777" w:rsidR="003763E0" w:rsidRDefault="007E3462">
      <w:pPr>
        <w:pBdr>
          <w:top w:val="nil"/>
          <w:left w:val="nil"/>
          <w:bottom w:val="nil"/>
          <w:right w:val="nil"/>
          <w:between w:val="nil"/>
        </w:pBdr>
        <w:jc w:val="both"/>
        <w:rPr>
          <w:i/>
          <w:color w:val="000000"/>
          <w:sz w:val="20"/>
          <w:szCs w:val="20"/>
        </w:rPr>
      </w:pPr>
      <w:r>
        <w:rPr>
          <w:b/>
          <w:i/>
          <w:color w:val="000000"/>
          <w:sz w:val="20"/>
          <w:szCs w:val="20"/>
        </w:rPr>
        <w:t>III.</w:t>
      </w:r>
      <w:r>
        <w:rPr>
          <w:i/>
          <w:color w:val="000000"/>
          <w:sz w:val="20"/>
          <w:szCs w:val="20"/>
        </w:rPr>
        <w:t xml:space="preserve"> La declaración de inexistencia de la información;</w:t>
      </w:r>
    </w:p>
    <w:p w14:paraId="79C0BE26" w14:textId="77777777" w:rsidR="003763E0" w:rsidRDefault="007E3462">
      <w:pPr>
        <w:pBdr>
          <w:top w:val="nil"/>
          <w:left w:val="nil"/>
          <w:bottom w:val="nil"/>
          <w:right w:val="nil"/>
          <w:between w:val="nil"/>
        </w:pBdr>
        <w:jc w:val="both"/>
        <w:rPr>
          <w:i/>
          <w:color w:val="000000"/>
          <w:sz w:val="20"/>
          <w:szCs w:val="20"/>
        </w:rPr>
      </w:pPr>
      <w:r>
        <w:rPr>
          <w:i/>
          <w:color w:val="000000"/>
          <w:sz w:val="20"/>
          <w:szCs w:val="20"/>
        </w:rPr>
        <w:t>(...)</w:t>
      </w:r>
    </w:p>
    <w:p w14:paraId="724BB4DB" w14:textId="77777777" w:rsidR="003763E0" w:rsidRDefault="007E3462">
      <w:pPr>
        <w:pBdr>
          <w:top w:val="nil"/>
          <w:left w:val="nil"/>
          <w:bottom w:val="nil"/>
          <w:right w:val="nil"/>
          <w:between w:val="nil"/>
        </w:pBdr>
        <w:jc w:val="both"/>
        <w:rPr>
          <w:i/>
          <w:color w:val="000000"/>
          <w:sz w:val="20"/>
          <w:szCs w:val="20"/>
        </w:rPr>
      </w:pPr>
      <w:r>
        <w:rPr>
          <w:b/>
          <w:i/>
          <w:color w:val="000000"/>
          <w:sz w:val="20"/>
          <w:szCs w:val="20"/>
        </w:rPr>
        <w:t>V.</w:t>
      </w:r>
      <w:r>
        <w:rPr>
          <w:i/>
          <w:color w:val="000000"/>
          <w:sz w:val="20"/>
          <w:szCs w:val="20"/>
        </w:rPr>
        <w:t xml:space="preserve"> La entrega de información incompleta;</w:t>
      </w:r>
    </w:p>
    <w:p w14:paraId="5D663BE7" w14:textId="77777777" w:rsidR="003763E0" w:rsidRDefault="007E3462">
      <w:pPr>
        <w:pBdr>
          <w:top w:val="nil"/>
          <w:left w:val="nil"/>
          <w:bottom w:val="nil"/>
          <w:right w:val="nil"/>
          <w:between w:val="nil"/>
        </w:pBdr>
        <w:jc w:val="both"/>
        <w:rPr>
          <w:i/>
          <w:color w:val="000000"/>
          <w:sz w:val="20"/>
          <w:szCs w:val="20"/>
        </w:rPr>
      </w:pPr>
      <w:r>
        <w:rPr>
          <w:i/>
          <w:color w:val="000000"/>
          <w:sz w:val="20"/>
          <w:szCs w:val="20"/>
        </w:rPr>
        <w:t>(…)</w:t>
      </w:r>
    </w:p>
    <w:p w14:paraId="361500FC" w14:textId="77777777" w:rsidR="003763E0" w:rsidRDefault="007E3462">
      <w:pPr>
        <w:pBdr>
          <w:top w:val="nil"/>
          <w:left w:val="nil"/>
          <w:bottom w:val="nil"/>
          <w:right w:val="nil"/>
          <w:between w:val="nil"/>
        </w:pBdr>
        <w:jc w:val="both"/>
        <w:rPr>
          <w:i/>
          <w:color w:val="000000"/>
          <w:sz w:val="20"/>
          <w:szCs w:val="20"/>
        </w:rPr>
      </w:pPr>
      <w:r>
        <w:rPr>
          <w:b/>
          <w:i/>
          <w:color w:val="000000"/>
          <w:sz w:val="20"/>
          <w:szCs w:val="20"/>
        </w:rPr>
        <w:t>XI.</w:t>
      </w:r>
      <w:r>
        <w:rPr>
          <w:i/>
          <w:color w:val="000000"/>
          <w:sz w:val="20"/>
          <w:szCs w:val="20"/>
        </w:rPr>
        <w:t xml:space="preserve"> La falta de trámite a una solicitud;</w:t>
      </w:r>
    </w:p>
    <w:p w14:paraId="5ED384E2" w14:textId="77777777" w:rsidR="003763E0" w:rsidRDefault="007E3462">
      <w:pPr>
        <w:pBdr>
          <w:top w:val="nil"/>
          <w:left w:val="nil"/>
          <w:bottom w:val="nil"/>
          <w:right w:val="nil"/>
          <w:between w:val="nil"/>
        </w:pBdr>
        <w:jc w:val="both"/>
        <w:rPr>
          <w:color w:val="000000"/>
          <w:sz w:val="20"/>
          <w:szCs w:val="20"/>
        </w:rPr>
      </w:pPr>
      <w:r>
        <w:rPr>
          <w:i/>
          <w:color w:val="000000"/>
          <w:sz w:val="20"/>
          <w:szCs w:val="20"/>
        </w:rPr>
        <w:t>(…)”</w:t>
      </w:r>
    </w:p>
  </w:footnote>
  <w:footnote w:id="7">
    <w:p w14:paraId="739DBAEC" w14:textId="77777777" w:rsidR="003763E0" w:rsidRDefault="007E346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50, Ley de Transparencia y Acceso a la Información Pública del Estado de México y Municipios.</w:t>
      </w:r>
    </w:p>
  </w:footnote>
  <w:footnote w:id="8">
    <w:p w14:paraId="0518F45D" w14:textId="77777777" w:rsidR="003763E0" w:rsidRDefault="007E346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51, Ídem.</w:t>
      </w:r>
    </w:p>
  </w:footnote>
  <w:footnote w:id="9">
    <w:p w14:paraId="29633461" w14:textId="77777777" w:rsidR="003763E0" w:rsidRDefault="007E346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58, Ley de Transparencia y Acceso a la Información Pública del Estado de México y Municipios.</w:t>
      </w:r>
    </w:p>
  </w:footnote>
  <w:footnote w:id="10">
    <w:p w14:paraId="5DDD479A" w14:textId="77777777" w:rsidR="003763E0" w:rsidRDefault="007E346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59, Ídem.</w:t>
      </w:r>
    </w:p>
  </w:footnote>
  <w:footnote w:id="11">
    <w:p w14:paraId="0D10BB09" w14:textId="77777777" w:rsidR="003763E0" w:rsidRDefault="007E346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 fracción XI, Ley de Transparencia y Acceso a la Información Pública del Estado de México y Municipios.</w:t>
      </w:r>
    </w:p>
  </w:footnote>
  <w:footnote w:id="12">
    <w:p w14:paraId="55E404D0" w14:textId="77777777" w:rsidR="003763E0" w:rsidRDefault="007E346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 Ley de Transparencia y Acceso a la Información Pública del Estado de México y Municipios.</w:t>
      </w:r>
    </w:p>
  </w:footnote>
  <w:footnote w:id="13">
    <w:p w14:paraId="27997069" w14:textId="77777777" w:rsidR="003763E0" w:rsidRDefault="007E3462">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8"/>
          <w:szCs w:val="18"/>
        </w:rPr>
        <w:t xml:space="preserve">Ley de Transparencia y Acceso a la Información Pública del Estado de México y Municipios. </w:t>
      </w:r>
    </w:p>
    <w:p w14:paraId="447A459C" w14:textId="77777777" w:rsidR="003763E0" w:rsidRDefault="007E3462">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“Artículo 9</w:t>
      </w:r>
      <w:r>
        <w:rPr>
          <w:rFonts w:ascii="Palatino Linotype" w:eastAsia="Palatino Linotype" w:hAnsi="Palatino Linotype" w:cs="Palatino Linotype"/>
          <w:color w:val="000000"/>
          <w:sz w:val="18"/>
          <w:szCs w:val="18"/>
        </w:rPr>
        <w:t>.(…)</w:t>
      </w:r>
    </w:p>
    <w:p w14:paraId="21CD46DE" w14:textId="77777777" w:rsidR="003763E0" w:rsidRDefault="007E3462">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5B247A47" w14:textId="77777777" w:rsidR="003763E0" w:rsidRDefault="007E3462">
      <w:pPr>
        <w:pBdr>
          <w:top w:val="nil"/>
          <w:left w:val="nil"/>
          <w:bottom w:val="nil"/>
          <w:right w:val="nil"/>
          <w:between w:val="nil"/>
        </w:pBdr>
        <w:rPr>
          <w:color w:val="000000"/>
          <w:sz w:val="20"/>
          <w:szCs w:val="20"/>
        </w:rPr>
      </w:pPr>
      <w:r>
        <w:rPr>
          <w:color w:val="000000"/>
          <w:sz w:val="20"/>
          <w:szCs w:val="20"/>
        </w:rPr>
        <w:t>(…)”</w:t>
      </w:r>
    </w:p>
  </w:footnote>
  <w:footnote w:id="14">
    <w:p w14:paraId="2173E883" w14:textId="77777777" w:rsidR="003763E0" w:rsidRDefault="007E346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115, fracción II, Constitución Política de los Estados Unidos Mexicanos.</w:t>
      </w:r>
    </w:p>
  </w:footnote>
  <w:footnote w:id="15">
    <w:p w14:paraId="76ABA096" w14:textId="77777777" w:rsidR="003763E0" w:rsidRDefault="007E346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34, Ley del Agua para el Estado de México y Municipios</w:t>
      </w:r>
    </w:p>
  </w:footnote>
  <w:footnote w:id="16">
    <w:p w14:paraId="313C80C5" w14:textId="77777777" w:rsidR="003763E0" w:rsidRDefault="007E346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37, Ley del Agua para el Estado de México y Municipios.</w:t>
      </w:r>
    </w:p>
  </w:footnote>
  <w:footnote w:id="17">
    <w:p w14:paraId="7924DD28" w14:textId="77777777" w:rsidR="003763E0" w:rsidRDefault="007E3462">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Artículo 3, Reglamento Interno del Organismo Público Descentralizado para la Prestación de los Servicios de Agua Potable, Alcantarillado y Saneamiento del Municipio de Ixtapaluca.</w:t>
      </w:r>
    </w:p>
  </w:footnote>
  <w:footnote w:id="18">
    <w:p w14:paraId="16452E56" w14:textId="77777777" w:rsidR="003763E0" w:rsidRDefault="007E346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6, Ídem.</w:t>
      </w:r>
    </w:p>
  </w:footnote>
  <w:footnote w:id="19">
    <w:p w14:paraId="770F54CF" w14:textId="77777777" w:rsidR="003763E0" w:rsidRDefault="007E346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7, Ídem.</w:t>
      </w:r>
    </w:p>
  </w:footnote>
  <w:footnote w:id="20">
    <w:p w14:paraId="2235728D" w14:textId="77777777" w:rsidR="003763E0" w:rsidRDefault="007E346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9, Reglamento Interno del Organismo Público Descentralizado para la Prestación de los Servicios de Agua Potable, Alcantarillado y Saneamiento del Municipio de Ixtapaluca.</w:t>
      </w:r>
    </w:p>
  </w:footnote>
  <w:footnote w:id="21">
    <w:p w14:paraId="77784DAE" w14:textId="77777777" w:rsidR="003763E0" w:rsidRDefault="007E346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12, Reglamento Interno del Organismo Público Descentralizado para la Prestación de los Servicios de Agua Potable, Alcantarillado y Saneamiento del Municipio de Ixtapaluca.</w:t>
      </w:r>
    </w:p>
  </w:footnote>
  <w:footnote w:id="22">
    <w:p w14:paraId="5D4910D5" w14:textId="77777777" w:rsidR="003763E0" w:rsidRDefault="007E346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Disponible en: https://www.rae.es/drae2001/brocal</w:t>
      </w:r>
    </w:p>
  </w:footnote>
  <w:footnote w:id="23">
    <w:p w14:paraId="5717A8B3" w14:textId="77777777" w:rsidR="003763E0" w:rsidRDefault="007E346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30, Reglamento Interno del Organismo Público Descentralizado para la Prestación de los Servicios de Agua Potable, Alcantarillado y Saneamiento del Municipio de Ixtapaluca.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1"/>
      <w:tblW w:w="8318" w:type="dxa"/>
      <w:tblInd w:w="1605" w:type="dxa"/>
      <w:tblBorders>
        <w:top w:val="nil"/>
        <w:left w:val="nil"/>
        <w:bottom w:val="nil"/>
        <w:right w:val="nil"/>
        <w:insideH w:val="nil"/>
        <w:insideV w:val="nil"/>
      </w:tblBorders>
      <w:tblLayout w:type="fixed"/>
      <w:tblLook w:val="0400" w:firstRow="0" w:lastRow="0" w:firstColumn="0" w:lastColumn="0" w:noHBand="0" w:noVBand="1"/>
    </w:tblPr>
    <w:tblGrid>
      <w:gridCol w:w="3825"/>
      <w:gridCol w:w="4493"/>
    </w:tblGrid>
    <w:tr w:rsidR="003763E0" w14:paraId="42A43387" w14:textId="77777777" w:rsidTr="00DA430A">
      <w:trPr>
        <w:trHeight w:val="138"/>
      </w:trPr>
      <w:tc>
        <w:tcPr>
          <w:tcW w:w="3825" w:type="dxa"/>
          <w:vAlign w:val="center"/>
        </w:tcPr>
        <w:p w14:paraId="2604CD04" w14:textId="77777777" w:rsidR="003763E0" w:rsidRDefault="003763E0" w:rsidP="00DA430A">
          <w:pPr>
            <w:ind w:right="34"/>
            <w:rPr>
              <w:rFonts w:ascii="Palatino Linotype" w:eastAsia="Palatino Linotype" w:hAnsi="Palatino Linotype" w:cs="Palatino Linotype"/>
              <w:b/>
            </w:rPr>
          </w:pPr>
        </w:p>
      </w:tc>
      <w:tc>
        <w:tcPr>
          <w:tcW w:w="4493" w:type="dxa"/>
          <w:vAlign w:val="center"/>
        </w:tcPr>
        <w:p w14:paraId="2139D4C4" w14:textId="77777777" w:rsidR="003763E0" w:rsidRDefault="003763E0">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rPr>
          </w:pPr>
        </w:p>
      </w:tc>
    </w:tr>
    <w:tr w:rsidR="003763E0" w14:paraId="24483B11" w14:textId="77777777" w:rsidTr="00DA430A">
      <w:trPr>
        <w:trHeight w:val="138"/>
      </w:trPr>
      <w:tc>
        <w:tcPr>
          <w:tcW w:w="3825" w:type="dxa"/>
          <w:vAlign w:val="center"/>
        </w:tcPr>
        <w:p w14:paraId="30599118" w14:textId="77777777" w:rsidR="003763E0" w:rsidRDefault="007E3462">
          <w:pPr>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493" w:type="dxa"/>
          <w:vAlign w:val="center"/>
        </w:tcPr>
        <w:p w14:paraId="77201165" w14:textId="77777777" w:rsidR="003763E0" w:rsidRDefault="007E3462">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00953/INFOEM/IP/RR/2024</w:t>
          </w:r>
        </w:p>
      </w:tc>
    </w:tr>
    <w:tr w:rsidR="003763E0" w14:paraId="79280498" w14:textId="77777777" w:rsidTr="00DA430A">
      <w:trPr>
        <w:trHeight w:val="233"/>
      </w:trPr>
      <w:tc>
        <w:tcPr>
          <w:tcW w:w="3825" w:type="dxa"/>
          <w:vAlign w:val="center"/>
        </w:tcPr>
        <w:p w14:paraId="020EB9E5" w14:textId="77777777" w:rsidR="003763E0" w:rsidRDefault="007E3462">
          <w:pPr>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493" w:type="dxa"/>
          <w:vAlign w:val="center"/>
        </w:tcPr>
        <w:p w14:paraId="09FE3AF2" w14:textId="77777777" w:rsidR="003763E0" w:rsidRDefault="007E3462">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sz w:val="20"/>
              <w:szCs w:val="20"/>
            </w:rPr>
            <w:t>Organismo Descentralizado de Agua Potable, Alcantarillado y Saneamiento del Municipio de Ixtapaluca, denominado por sus siglas O.D.A.P.A.S.</w:t>
          </w:r>
        </w:p>
      </w:tc>
    </w:tr>
    <w:tr w:rsidR="003763E0" w14:paraId="464D78B1" w14:textId="77777777" w:rsidTr="00DA430A">
      <w:trPr>
        <w:trHeight w:val="321"/>
      </w:trPr>
      <w:tc>
        <w:tcPr>
          <w:tcW w:w="3825" w:type="dxa"/>
          <w:vAlign w:val="center"/>
        </w:tcPr>
        <w:p w14:paraId="0F453246" w14:textId="77777777" w:rsidR="003763E0" w:rsidRDefault="007E3462">
          <w:pPr>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493" w:type="dxa"/>
          <w:vAlign w:val="center"/>
        </w:tcPr>
        <w:p w14:paraId="6CA663BF" w14:textId="77777777" w:rsidR="003763E0" w:rsidRDefault="007E3462">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14:paraId="251C0421" w14:textId="77777777" w:rsidR="003763E0" w:rsidRDefault="007E3462">
    <w:pPr>
      <w:pBdr>
        <w:top w:val="nil"/>
        <w:left w:val="nil"/>
        <w:bottom w:val="nil"/>
        <w:right w:val="nil"/>
        <w:between w:val="nil"/>
      </w:pBdr>
      <w:tabs>
        <w:tab w:val="center" w:pos="4252"/>
        <w:tab w:val="right" w:pos="8504"/>
      </w:tabs>
      <w:rPr>
        <w:color w:val="000000"/>
      </w:rPr>
    </w:pPr>
    <w:r>
      <w:rPr>
        <w:noProof/>
        <w:color w:val="000000"/>
        <w:lang w:val="es-MX"/>
      </w:rPr>
      <w:drawing>
        <wp:anchor distT="0" distB="0" distL="0" distR="0" simplePos="0" relativeHeight="251657216" behindDoc="1" locked="0" layoutInCell="1" hidden="0" allowOverlap="1" wp14:anchorId="6703B336" wp14:editId="13FF1216">
          <wp:simplePos x="0" y="0"/>
          <wp:positionH relativeFrom="page">
            <wp:posOffset>34594</wp:posOffset>
          </wp:positionH>
          <wp:positionV relativeFrom="page">
            <wp:posOffset>20955</wp:posOffset>
          </wp:positionV>
          <wp:extent cx="7694930" cy="10020300"/>
          <wp:effectExtent l="0" t="0" r="0" b="0"/>
          <wp:wrapNone/>
          <wp:docPr id="184161919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94930" cy="100203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2"/>
      <w:tblW w:w="8325" w:type="dxa"/>
      <w:tblInd w:w="1605" w:type="dxa"/>
      <w:tblBorders>
        <w:top w:val="nil"/>
        <w:left w:val="nil"/>
        <w:bottom w:val="nil"/>
        <w:right w:val="nil"/>
        <w:insideH w:val="nil"/>
        <w:insideV w:val="nil"/>
      </w:tblBorders>
      <w:tblLayout w:type="fixed"/>
      <w:tblLook w:val="0400" w:firstRow="0" w:lastRow="0" w:firstColumn="0" w:lastColumn="0" w:noHBand="0" w:noVBand="1"/>
    </w:tblPr>
    <w:tblGrid>
      <w:gridCol w:w="3825"/>
      <w:gridCol w:w="4500"/>
    </w:tblGrid>
    <w:tr w:rsidR="003763E0" w14:paraId="469AB80E" w14:textId="77777777">
      <w:trPr>
        <w:trHeight w:val="138"/>
      </w:trPr>
      <w:tc>
        <w:tcPr>
          <w:tcW w:w="3825" w:type="dxa"/>
          <w:vAlign w:val="center"/>
        </w:tcPr>
        <w:p w14:paraId="4EDCEF5D" w14:textId="77777777" w:rsidR="003763E0" w:rsidRDefault="007E3462">
          <w:pPr>
            <w:jc w:val="right"/>
            <w:rPr>
              <w:rFonts w:ascii="Palatino Linotype" w:eastAsia="Palatino Linotype" w:hAnsi="Palatino Linotype" w:cs="Palatino Linotype"/>
              <w:b/>
            </w:rPr>
          </w:pPr>
          <w:r>
            <w:tab/>
          </w:r>
          <w:r>
            <w:rPr>
              <w:rFonts w:ascii="Palatino Linotype" w:eastAsia="Palatino Linotype" w:hAnsi="Palatino Linotype" w:cs="Palatino Linotype"/>
              <w:b/>
            </w:rPr>
            <w:t>RECURSO DE REVISIÓN:</w:t>
          </w:r>
        </w:p>
      </w:tc>
      <w:tc>
        <w:tcPr>
          <w:tcW w:w="4500" w:type="dxa"/>
          <w:vAlign w:val="center"/>
        </w:tcPr>
        <w:p w14:paraId="0CD79C7A" w14:textId="77777777" w:rsidR="003763E0" w:rsidRDefault="007E3462">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00953/INFOEM/IP/RR/2024</w:t>
          </w:r>
        </w:p>
      </w:tc>
    </w:tr>
    <w:tr w:rsidR="003763E0" w14:paraId="331DDE96" w14:textId="77777777">
      <w:trPr>
        <w:trHeight w:val="233"/>
      </w:trPr>
      <w:tc>
        <w:tcPr>
          <w:tcW w:w="3825" w:type="dxa"/>
          <w:vAlign w:val="center"/>
        </w:tcPr>
        <w:p w14:paraId="3893D2B8" w14:textId="77777777" w:rsidR="003763E0" w:rsidRDefault="007E3462">
          <w:pPr>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500" w:type="dxa"/>
        </w:tcPr>
        <w:p w14:paraId="1A07AA52" w14:textId="59157070" w:rsidR="003763E0" w:rsidRDefault="00672D45">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 xml:space="preserve">XXX </w:t>
          </w:r>
          <w:proofErr w:type="spellStart"/>
          <w:r>
            <w:rPr>
              <w:rFonts w:ascii="Palatino Linotype" w:eastAsia="Palatino Linotype" w:hAnsi="Palatino Linotype" w:cs="Palatino Linotype"/>
            </w:rPr>
            <w:t>XXX</w:t>
          </w:r>
          <w:proofErr w:type="spellEnd"/>
        </w:p>
      </w:tc>
    </w:tr>
    <w:tr w:rsidR="003763E0" w14:paraId="4AD60CAF" w14:textId="77777777">
      <w:trPr>
        <w:trHeight w:val="321"/>
      </w:trPr>
      <w:tc>
        <w:tcPr>
          <w:tcW w:w="3825" w:type="dxa"/>
          <w:vAlign w:val="center"/>
        </w:tcPr>
        <w:p w14:paraId="1BF0EF52" w14:textId="77777777" w:rsidR="003763E0" w:rsidRDefault="007E3462">
          <w:pPr>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00" w:type="dxa"/>
          <w:vAlign w:val="center"/>
        </w:tcPr>
        <w:p w14:paraId="0519D391" w14:textId="77777777" w:rsidR="003763E0" w:rsidRDefault="007E3462">
          <w:pPr>
            <w:pBdr>
              <w:top w:val="nil"/>
              <w:left w:val="nil"/>
              <w:bottom w:val="nil"/>
              <w:right w:val="nil"/>
              <w:between w:val="nil"/>
            </w:pBdr>
            <w:tabs>
              <w:tab w:val="center" w:pos="4252"/>
              <w:tab w:val="right" w:pos="8504"/>
            </w:tabs>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Organismo Descentralizado de Agua Potable, Alcantarillado y Saneamiento del Municipio de Ixtapaluca, denominado por sus siglas O.D.A.P.A.S.</w:t>
          </w:r>
        </w:p>
      </w:tc>
    </w:tr>
    <w:tr w:rsidR="003763E0" w14:paraId="5B57B673" w14:textId="77777777">
      <w:trPr>
        <w:trHeight w:val="321"/>
      </w:trPr>
      <w:tc>
        <w:tcPr>
          <w:tcW w:w="3825" w:type="dxa"/>
          <w:vAlign w:val="center"/>
        </w:tcPr>
        <w:p w14:paraId="10B17975" w14:textId="77777777" w:rsidR="003763E0" w:rsidRDefault="007E3462">
          <w:pPr>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00" w:type="dxa"/>
          <w:vAlign w:val="center"/>
        </w:tcPr>
        <w:p w14:paraId="038D35DB" w14:textId="77777777" w:rsidR="003763E0" w:rsidRDefault="007E3462">
          <w:pPr>
            <w:pBdr>
              <w:top w:val="nil"/>
              <w:left w:val="nil"/>
              <w:bottom w:val="nil"/>
              <w:right w:val="nil"/>
              <w:between w:val="nil"/>
            </w:pBdr>
            <w:tabs>
              <w:tab w:val="center" w:pos="4252"/>
              <w:tab w:val="right" w:pos="8504"/>
            </w:tabs>
            <w:ind w:left="33"/>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14:paraId="4EFF33D7" w14:textId="77777777" w:rsidR="003763E0" w:rsidRDefault="00437C72">
    <w:pPr>
      <w:pBdr>
        <w:top w:val="nil"/>
        <w:left w:val="nil"/>
        <w:bottom w:val="nil"/>
        <w:right w:val="nil"/>
        <w:between w:val="nil"/>
      </w:pBdr>
      <w:tabs>
        <w:tab w:val="center" w:pos="4252"/>
        <w:tab w:val="right" w:pos="8504"/>
        <w:tab w:val="left" w:pos="3103"/>
      </w:tabs>
      <w:rPr>
        <w:color w:val="000000"/>
      </w:rPr>
    </w:pPr>
    <w:r>
      <w:rPr>
        <w:color w:val="000000"/>
      </w:rPr>
      <w:pict w14:anchorId="3B658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98.75pt;margin-top:-146.75pt;width:663.5pt;height:12in;z-index:-251658240;mso-position-horizontal-relative:margin;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E93"/>
    <w:multiLevelType w:val="multilevel"/>
    <w:tmpl w:val="84C0408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decimal"/>
      <w:lvlText w:val="%3."/>
      <w:lvlJc w:val="left"/>
      <w:pPr>
        <w:ind w:left="2340" w:hanging="360"/>
      </w:pPr>
      <w:rPr>
        <w:b/>
      </w:rPr>
    </w:lvl>
    <w:lvl w:ilvl="3">
      <w:start w:val="1"/>
      <w:numFmt w:val="lowerLetter"/>
      <w:lvlText w:val="%4)"/>
      <w:lvlJc w:val="left"/>
      <w:pPr>
        <w:ind w:left="144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CF15B3"/>
    <w:multiLevelType w:val="multilevel"/>
    <w:tmpl w:val="38569CD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decimal"/>
      <w:lvlText w:val="%3."/>
      <w:lvlJc w:val="left"/>
      <w:pPr>
        <w:ind w:left="2340" w:hanging="360"/>
      </w:pPr>
      <w:rPr>
        <w:b/>
      </w:rPr>
    </w:lvl>
    <w:lvl w:ilvl="3">
      <w:start w:val="1"/>
      <w:numFmt w:val="lowerLetter"/>
      <w:lvlText w:val="%4)"/>
      <w:lvlJc w:val="left"/>
      <w:pPr>
        <w:ind w:left="144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BB784E"/>
    <w:multiLevelType w:val="multilevel"/>
    <w:tmpl w:val="36FE22F0"/>
    <w:lvl w:ilvl="0">
      <w:start w:val="1"/>
      <w:numFmt w:val="upperRoman"/>
      <w:lvlText w:val="%1."/>
      <w:lvlJc w:val="righ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A109BF"/>
    <w:multiLevelType w:val="multilevel"/>
    <w:tmpl w:val="2FF41164"/>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decimal"/>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CD6322"/>
    <w:multiLevelType w:val="multilevel"/>
    <w:tmpl w:val="BF2A4A46"/>
    <w:lvl w:ilvl="0">
      <w:start w:val="1"/>
      <w:numFmt w:val="decimal"/>
      <w:pStyle w:val="Listaconvietas2"/>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B47436"/>
    <w:multiLevelType w:val="multilevel"/>
    <w:tmpl w:val="2940F60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B95698"/>
    <w:multiLevelType w:val="multilevel"/>
    <w:tmpl w:val="BE008ED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D57A91"/>
    <w:multiLevelType w:val="multilevel"/>
    <w:tmpl w:val="A574022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B43BB0"/>
    <w:multiLevelType w:val="multilevel"/>
    <w:tmpl w:val="37F4EB5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15:restartNumberingAfterBreak="0">
    <w:nsid w:val="42E57A6C"/>
    <w:multiLevelType w:val="multilevel"/>
    <w:tmpl w:val="A1B0736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1B6476"/>
    <w:multiLevelType w:val="multilevel"/>
    <w:tmpl w:val="AEFC84A4"/>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decimal"/>
      <w:lvlText w:val="%3."/>
      <w:lvlJc w:val="left"/>
      <w:pPr>
        <w:ind w:left="2340" w:hanging="360"/>
      </w:pPr>
      <w:rPr>
        <w:b/>
      </w:rPr>
    </w:lvl>
    <w:lvl w:ilvl="3">
      <w:start w:val="1"/>
      <w:numFmt w:val="lowerLetter"/>
      <w:lvlText w:val="%4)"/>
      <w:lvlJc w:val="left"/>
      <w:pPr>
        <w:ind w:left="144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C37CB2"/>
    <w:multiLevelType w:val="multilevel"/>
    <w:tmpl w:val="F2B0DB4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decimal"/>
      <w:lvlText w:val="%3."/>
      <w:lvlJc w:val="left"/>
      <w:pPr>
        <w:ind w:left="2340" w:hanging="360"/>
      </w:pPr>
      <w:rPr>
        <w:b/>
      </w:rPr>
    </w:lvl>
    <w:lvl w:ilvl="3">
      <w:start w:val="1"/>
      <w:numFmt w:val="lowerLetter"/>
      <w:lvlText w:val="%4)"/>
      <w:lvlJc w:val="left"/>
      <w:pPr>
        <w:ind w:left="144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1302B9"/>
    <w:multiLevelType w:val="multilevel"/>
    <w:tmpl w:val="35A8ED2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72F35CB"/>
    <w:multiLevelType w:val="multilevel"/>
    <w:tmpl w:val="CFE2A6F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decimal"/>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276828"/>
    <w:multiLevelType w:val="multilevel"/>
    <w:tmpl w:val="3BFE114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decimal"/>
      <w:lvlText w:val="%3."/>
      <w:lvlJc w:val="left"/>
      <w:pPr>
        <w:ind w:left="2340" w:hanging="360"/>
      </w:pPr>
      <w:rPr>
        <w:b/>
      </w:rPr>
    </w:lvl>
    <w:lvl w:ilvl="3">
      <w:start w:val="1"/>
      <w:numFmt w:val="lowerLetter"/>
      <w:lvlText w:val="%4)"/>
      <w:lvlJc w:val="left"/>
      <w:pPr>
        <w:ind w:left="144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ED13B2"/>
    <w:multiLevelType w:val="multilevel"/>
    <w:tmpl w:val="7C8A5B7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decimal"/>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6604619">
    <w:abstractNumId w:val="9"/>
  </w:num>
  <w:num w:numId="2" w16cid:durableId="1919632922">
    <w:abstractNumId w:val="4"/>
  </w:num>
  <w:num w:numId="3" w16cid:durableId="141237002">
    <w:abstractNumId w:val="15"/>
  </w:num>
  <w:num w:numId="4" w16cid:durableId="1651593171">
    <w:abstractNumId w:val="5"/>
  </w:num>
  <w:num w:numId="5" w16cid:durableId="1589266379">
    <w:abstractNumId w:val="7"/>
  </w:num>
  <w:num w:numId="6" w16cid:durableId="2047872830">
    <w:abstractNumId w:val="12"/>
  </w:num>
  <w:num w:numId="7" w16cid:durableId="97605067">
    <w:abstractNumId w:val="3"/>
  </w:num>
  <w:num w:numId="8" w16cid:durableId="694623947">
    <w:abstractNumId w:val="11"/>
  </w:num>
  <w:num w:numId="9" w16cid:durableId="1019309928">
    <w:abstractNumId w:val="2"/>
  </w:num>
  <w:num w:numId="10" w16cid:durableId="1290164209">
    <w:abstractNumId w:val="14"/>
  </w:num>
  <w:num w:numId="11" w16cid:durableId="50928758">
    <w:abstractNumId w:val="6"/>
  </w:num>
  <w:num w:numId="12" w16cid:durableId="882210961">
    <w:abstractNumId w:val="8"/>
  </w:num>
  <w:num w:numId="13" w16cid:durableId="476923179">
    <w:abstractNumId w:val="0"/>
  </w:num>
  <w:num w:numId="14" w16cid:durableId="1784378811">
    <w:abstractNumId w:val="13"/>
  </w:num>
  <w:num w:numId="15" w16cid:durableId="798188791">
    <w:abstractNumId w:val="10"/>
  </w:num>
  <w:num w:numId="16" w16cid:durableId="647637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E0"/>
    <w:rsid w:val="003763E0"/>
    <w:rsid w:val="003E6474"/>
    <w:rsid w:val="00437C72"/>
    <w:rsid w:val="00672D45"/>
    <w:rsid w:val="007E3462"/>
    <w:rsid w:val="00950DAD"/>
    <w:rsid w:val="009F670B"/>
    <w:rsid w:val="00C16DD2"/>
    <w:rsid w:val="00D63C01"/>
    <w:rsid w:val="00DA430A"/>
    <w:rsid w:val="00E23277"/>
    <w:rsid w:val="00EF5C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05A69"/>
  <w15:docId w15:val="{A963BAE6-EDCB-41EE-88DE-E1A77FCE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D12927"/>
    <w:pPr>
      <w:contextualSpacing/>
    </w:pPr>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2"/>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character" w:customStyle="1" w:styleId="TtuloCar">
    <w:name w:val="Título Car"/>
    <w:basedOn w:val="Fuentedeprrafopredeter"/>
    <w:link w:val="Ttul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32264B"/>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1">
    <w:basedOn w:val="TableNormal"/>
    <w:rPr>
      <w:color w:val="000000"/>
      <w:sz w:val="22"/>
      <w:szCs w:val="22"/>
    </w:rPr>
    <w:tblPr>
      <w:tblStyleRowBandSize w:val="1"/>
      <w:tblStyleColBandSize w:val="1"/>
      <w:tblCellMar>
        <w:left w:w="108" w:type="dxa"/>
        <w:right w:w="108" w:type="dxa"/>
      </w:tblCellMar>
    </w:tblPr>
  </w:style>
  <w:style w:type="table" w:customStyle="1" w:styleId="a2">
    <w:basedOn w:val="TableNormal"/>
    <w:rPr>
      <w:color w:val="000000"/>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QuwrHcg69Gtx/w9U+tyQiWF7Q==">CgMxLjAyCGguZ2pkZ3hzMgloLjMwajB6bGwyCWguMWZvYjl0ZTIJaC4zem55c2g3MgloLjJldDkycDAyCGgudHlqY3d0MgloLjNkeTZ2a20yCWguMXQzaDVzZjIJaC4yczhleW8xMgloLjE3ZHA4dnUyCWguM3JkY3JqbjgAciExV2JObS1oMENFN1FEV1I1b05zMUM3dXhXdGp1T0F4M2E=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46</Pages>
  <Words>11104</Words>
  <Characters>61078</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inf03m612@outlook.com</cp:lastModifiedBy>
  <cp:revision>6</cp:revision>
  <cp:lastPrinted>2024-06-20T20:43:00Z</cp:lastPrinted>
  <dcterms:created xsi:type="dcterms:W3CDTF">2024-06-13T00:34:00Z</dcterms:created>
  <dcterms:modified xsi:type="dcterms:W3CDTF">2024-06-26T16:17:00Z</dcterms:modified>
</cp:coreProperties>
</file>