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8AE74" w14:textId="77777777" w:rsidR="00B21ECA" w:rsidRPr="0020188F" w:rsidRDefault="00147913">
      <w:pPr>
        <w:spacing w:before="240" w:after="0" w:line="360" w:lineRule="auto"/>
        <w:ind w:right="49"/>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veinticinco de septiembre de dos mil veinticuatro.</w:t>
      </w:r>
    </w:p>
    <w:p w14:paraId="61394F5C" w14:textId="77777777" w:rsidR="00B21ECA" w:rsidRPr="0020188F" w:rsidRDefault="00B21ECA">
      <w:pPr>
        <w:spacing w:after="0" w:line="360" w:lineRule="auto"/>
        <w:ind w:right="49"/>
        <w:jc w:val="both"/>
        <w:rPr>
          <w:rFonts w:ascii="Palatino Linotype" w:eastAsia="Palatino Linotype" w:hAnsi="Palatino Linotype" w:cs="Palatino Linotype"/>
          <w:sz w:val="24"/>
          <w:szCs w:val="24"/>
        </w:rPr>
      </w:pPr>
    </w:p>
    <w:p w14:paraId="6EA6779A" w14:textId="77777777" w:rsidR="00B21ECA" w:rsidRPr="0020188F" w:rsidRDefault="00147913">
      <w:pPr>
        <w:spacing w:after="0" w:line="360" w:lineRule="auto"/>
        <w:ind w:right="51"/>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b/>
          <w:sz w:val="24"/>
          <w:szCs w:val="24"/>
        </w:rPr>
        <w:t xml:space="preserve">Visto </w:t>
      </w:r>
      <w:r w:rsidRPr="0020188F">
        <w:rPr>
          <w:rFonts w:ascii="Palatino Linotype" w:eastAsia="Palatino Linotype" w:hAnsi="Palatino Linotype" w:cs="Palatino Linotype"/>
          <w:sz w:val="24"/>
          <w:szCs w:val="24"/>
        </w:rPr>
        <w:t xml:space="preserve">el expediente relativo al recurso de revisión </w:t>
      </w:r>
      <w:r w:rsidRPr="0020188F">
        <w:rPr>
          <w:rFonts w:ascii="Palatino Linotype" w:eastAsia="Palatino Linotype" w:hAnsi="Palatino Linotype" w:cs="Palatino Linotype"/>
          <w:b/>
          <w:sz w:val="24"/>
          <w:szCs w:val="24"/>
        </w:rPr>
        <w:t>03694/INFOEM/IP/RR/2024</w:t>
      </w:r>
      <w:r w:rsidRPr="0020188F">
        <w:rPr>
          <w:rFonts w:ascii="Palatino Linotype" w:eastAsia="Palatino Linotype" w:hAnsi="Palatino Linotype" w:cs="Palatino Linotype"/>
          <w:sz w:val="24"/>
          <w:szCs w:val="24"/>
        </w:rPr>
        <w:t>, interpuesto por</w:t>
      </w:r>
      <w:r w:rsidRPr="0020188F">
        <w:rPr>
          <w:rFonts w:ascii="Palatino Linotype" w:eastAsia="Palatino Linotype" w:hAnsi="Palatino Linotype" w:cs="Palatino Linotype"/>
          <w:b/>
          <w:sz w:val="24"/>
          <w:szCs w:val="24"/>
        </w:rPr>
        <w:t xml:space="preserve"> un particular de manera anónima</w:t>
      </w:r>
      <w:r w:rsidRPr="0020188F">
        <w:rPr>
          <w:rFonts w:ascii="Palatino Linotype" w:eastAsia="Palatino Linotype" w:hAnsi="Palatino Linotype" w:cs="Palatino Linotype"/>
          <w:sz w:val="24"/>
          <w:szCs w:val="24"/>
        </w:rPr>
        <w:t xml:space="preserve">, en lo sucesivo se le denominara </w:t>
      </w:r>
      <w:r w:rsidRPr="0020188F">
        <w:rPr>
          <w:rFonts w:ascii="Palatino Linotype" w:eastAsia="Palatino Linotype" w:hAnsi="Palatino Linotype" w:cs="Palatino Linotype"/>
          <w:b/>
          <w:sz w:val="24"/>
          <w:szCs w:val="24"/>
        </w:rPr>
        <w:t>LA PARTE RECURRENTE</w:t>
      </w:r>
      <w:r w:rsidRPr="0020188F">
        <w:rPr>
          <w:rFonts w:ascii="Palatino Linotype" w:eastAsia="Palatino Linotype" w:hAnsi="Palatino Linotype" w:cs="Palatino Linotype"/>
          <w:sz w:val="24"/>
          <w:szCs w:val="24"/>
        </w:rPr>
        <w:t xml:space="preserve">, en contra de la respuesta a la solicitud de información con número de folio </w:t>
      </w:r>
      <w:r w:rsidRPr="0020188F">
        <w:rPr>
          <w:rFonts w:ascii="Palatino Linotype" w:eastAsia="Palatino Linotype" w:hAnsi="Palatino Linotype" w:cs="Palatino Linotype"/>
          <w:b/>
          <w:sz w:val="24"/>
          <w:szCs w:val="24"/>
        </w:rPr>
        <w:t>00333/SF/IP/2024</w:t>
      </w:r>
      <w:r w:rsidRPr="0020188F">
        <w:rPr>
          <w:rFonts w:ascii="Palatino Linotype" w:eastAsia="Palatino Linotype" w:hAnsi="Palatino Linotype" w:cs="Palatino Linotype"/>
          <w:sz w:val="24"/>
          <w:szCs w:val="24"/>
        </w:rPr>
        <w:t>, por parte de la</w:t>
      </w:r>
      <w:r w:rsidRPr="0020188F">
        <w:rPr>
          <w:rFonts w:ascii="Palatino Linotype" w:eastAsia="Palatino Linotype" w:hAnsi="Palatino Linotype" w:cs="Palatino Linotype"/>
          <w:b/>
          <w:sz w:val="24"/>
          <w:szCs w:val="24"/>
        </w:rPr>
        <w:t xml:space="preserve"> Secretaría de Finanzas</w:t>
      </w:r>
      <w:r w:rsidRPr="0020188F">
        <w:rPr>
          <w:rFonts w:ascii="Palatino Linotype" w:eastAsia="Palatino Linotype" w:hAnsi="Palatino Linotype" w:cs="Palatino Linotype"/>
          <w:sz w:val="24"/>
          <w:szCs w:val="24"/>
        </w:rPr>
        <w:t>, en lo sucesivo</w:t>
      </w:r>
      <w:r w:rsidRPr="0020188F">
        <w:rPr>
          <w:rFonts w:ascii="Palatino Linotype" w:eastAsia="Palatino Linotype" w:hAnsi="Palatino Linotype" w:cs="Palatino Linotype"/>
          <w:b/>
          <w:sz w:val="24"/>
          <w:szCs w:val="24"/>
        </w:rPr>
        <w:t xml:space="preserve"> EL SUJETO OBLIGADO; </w:t>
      </w:r>
      <w:r w:rsidRPr="0020188F">
        <w:rPr>
          <w:rFonts w:ascii="Palatino Linotype" w:eastAsia="Palatino Linotype" w:hAnsi="Palatino Linotype" w:cs="Palatino Linotype"/>
          <w:sz w:val="24"/>
          <w:szCs w:val="24"/>
        </w:rPr>
        <w:t>se procede a dictar la presente resolución, con base en lo siguiente.</w:t>
      </w:r>
    </w:p>
    <w:p w14:paraId="03474077" w14:textId="77777777" w:rsidR="00B21ECA" w:rsidRPr="0020188F" w:rsidRDefault="00B21ECA">
      <w:pPr>
        <w:spacing w:after="0" w:line="360" w:lineRule="auto"/>
        <w:ind w:right="51"/>
        <w:jc w:val="both"/>
        <w:rPr>
          <w:rFonts w:ascii="Palatino Linotype" w:eastAsia="Palatino Linotype" w:hAnsi="Palatino Linotype" w:cs="Palatino Linotype"/>
          <w:sz w:val="24"/>
          <w:szCs w:val="24"/>
        </w:rPr>
      </w:pPr>
    </w:p>
    <w:p w14:paraId="5F80CFE6" w14:textId="77777777" w:rsidR="00B21ECA" w:rsidRPr="0020188F" w:rsidRDefault="00147913">
      <w:pPr>
        <w:spacing w:after="0" w:line="360" w:lineRule="auto"/>
        <w:ind w:right="51"/>
        <w:jc w:val="center"/>
        <w:rPr>
          <w:rFonts w:ascii="Palatino Linotype" w:eastAsia="Palatino Linotype" w:hAnsi="Palatino Linotype" w:cs="Palatino Linotype"/>
          <w:b/>
          <w:sz w:val="24"/>
          <w:szCs w:val="24"/>
        </w:rPr>
      </w:pPr>
      <w:r w:rsidRPr="0020188F">
        <w:rPr>
          <w:rFonts w:ascii="Palatino Linotype" w:eastAsia="Palatino Linotype" w:hAnsi="Palatino Linotype" w:cs="Palatino Linotype"/>
          <w:b/>
          <w:sz w:val="24"/>
          <w:szCs w:val="24"/>
        </w:rPr>
        <w:t>A N T E C E D E N T E S</w:t>
      </w:r>
    </w:p>
    <w:p w14:paraId="6BB48D03" w14:textId="77777777" w:rsidR="00B21ECA" w:rsidRPr="0020188F" w:rsidRDefault="00B21ECA">
      <w:pPr>
        <w:spacing w:after="0" w:line="360" w:lineRule="auto"/>
        <w:ind w:right="51"/>
        <w:jc w:val="center"/>
        <w:rPr>
          <w:rFonts w:ascii="Palatino Linotype" w:eastAsia="Palatino Linotype" w:hAnsi="Palatino Linotype" w:cs="Palatino Linotype"/>
          <w:sz w:val="24"/>
          <w:szCs w:val="24"/>
        </w:rPr>
      </w:pPr>
    </w:p>
    <w:p w14:paraId="0892907F" w14:textId="77777777" w:rsidR="00B21ECA" w:rsidRPr="0020188F" w:rsidRDefault="00147913">
      <w:pPr>
        <w:spacing w:after="0" w:line="360" w:lineRule="auto"/>
        <w:ind w:right="51"/>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b/>
          <w:sz w:val="24"/>
          <w:szCs w:val="24"/>
        </w:rPr>
        <w:t>1.</w:t>
      </w:r>
      <w:r w:rsidRPr="0020188F">
        <w:rPr>
          <w:rFonts w:ascii="Palatino Linotype" w:eastAsia="Palatino Linotype" w:hAnsi="Palatino Linotype" w:cs="Palatino Linotype"/>
          <w:sz w:val="24"/>
          <w:szCs w:val="24"/>
        </w:rPr>
        <w:t xml:space="preserve"> </w:t>
      </w:r>
      <w:r w:rsidRPr="0020188F">
        <w:rPr>
          <w:rFonts w:ascii="Palatino Linotype" w:eastAsia="Palatino Linotype" w:hAnsi="Palatino Linotype" w:cs="Palatino Linotype"/>
          <w:b/>
          <w:sz w:val="24"/>
          <w:szCs w:val="24"/>
        </w:rPr>
        <w:t xml:space="preserve">SOLICITUD DE INFORMACIÓN. </w:t>
      </w:r>
      <w:r w:rsidRPr="0020188F">
        <w:rPr>
          <w:rFonts w:ascii="Palatino Linotype" w:eastAsia="Palatino Linotype" w:hAnsi="Palatino Linotype" w:cs="Palatino Linotype"/>
          <w:sz w:val="24"/>
          <w:szCs w:val="24"/>
        </w:rPr>
        <w:t xml:space="preserve">Con fecha veintinueve de mayo de dos mil veinticuatro, </w:t>
      </w:r>
      <w:r w:rsidRPr="0020188F">
        <w:rPr>
          <w:rFonts w:ascii="Palatino Linotype" w:eastAsia="Palatino Linotype" w:hAnsi="Palatino Linotype" w:cs="Palatino Linotype"/>
          <w:b/>
          <w:sz w:val="24"/>
          <w:szCs w:val="24"/>
        </w:rPr>
        <w:t>LA PARTE RECURRENTE</w:t>
      </w:r>
      <w:r w:rsidRPr="0020188F">
        <w:rPr>
          <w:rFonts w:ascii="Palatino Linotype" w:eastAsia="Palatino Linotype" w:hAnsi="Palatino Linotype" w:cs="Palatino Linotype"/>
          <w:sz w:val="24"/>
          <w:szCs w:val="24"/>
        </w:rPr>
        <w:t>, presentó a través del Sistema de Acceso a la Información Mexiquense (</w:t>
      </w:r>
      <w:r w:rsidRPr="0020188F">
        <w:rPr>
          <w:rFonts w:ascii="Palatino Linotype" w:eastAsia="Palatino Linotype" w:hAnsi="Palatino Linotype" w:cs="Palatino Linotype"/>
          <w:b/>
          <w:sz w:val="24"/>
          <w:szCs w:val="24"/>
        </w:rPr>
        <w:t>SAIMEX)</w:t>
      </w:r>
      <w:r w:rsidRPr="0020188F">
        <w:rPr>
          <w:rFonts w:ascii="Palatino Linotype" w:eastAsia="Palatino Linotype" w:hAnsi="Palatino Linotype" w:cs="Palatino Linotype"/>
          <w:sz w:val="24"/>
          <w:szCs w:val="24"/>
        </w:rPr>
        <w:t xml:space="preserve"> ante </w:t>
      </w:r>
      <w:r w:rsidRPr="0020188F">
        <w:rPr>
          <w:rFonts w:ascii="Palatino Linotype" w:eastAsia="Palatino Linotype" w:hAnsi="Palatino Linotype" w:cs="Palatino Linotype"/>
          <w:b/>
          <w:sz w:val="24"/>
          <w:szCs w:val="24"/>
        </w:rPr>
        <w:t>EL SUJETO OBLIGADO</w:t>
      </w:r>
      <w:r w:rsidRPr="0020188F">
        <w:rPr>
          <w:rFonts w:ascii="Palatino Linotype" w:eastAsia="Palatino Linotype" w:hAnsi="Palatino Linotype" w:cs="Palatino Linotype"/>
          <w:sz w:val="24"/>
          <w:szCs w:val="24"/>
        </w:rPr>
        <w:t>, solicitud de acceso a la información pública, registrada bajo el número de expediente</w:t>
      </w:r>
      <w:r w:rsidRPr="0020188F">
        <w:rPr>
          <w:rFonts w:ascii="Verdana" w:eastAsia="Verdana" w:hAnsi="Verdana" w:cs="Verdana"/>
          <w:b/>
        </w:rPr>
        <w:t> </w:t>
      </w:r>
      <w:r w:rsidRPr="0020188F">
        <w:rPr>
          <w:rFonts w:ascii="Palatino Linotype" w:eastAsia="Palatino Linotype" w:hAnsi="Palatino Linotype" w:cs="Palatino Linotype"/>
          <w:b/>
          <w:sz w:val="24"/>
          <w:szCs w:val="24"/>
        </w:rPr>
        <w:t>00333/SF/IP/2024</w:t>
      </w:r>
      <w:r w:rsidRPr="0020188F">
        <w:rPr>
          <w:rFonts w:ascii="Palatino Linotype" w:eastAsia="Palatino Linotype" w:hAnsi="Palatino Linotype" w:cs="Palatino Linotype"/>
          <w:sz w:val="24"/>
          <w:szCs w:val="24"/>
        </w:rPr>
        <w:t>,</w:t>
      </w:r>
      <w:r w:rsidRPr="0020188F">
        <w:rPr>
          <w:rFonts w:ascii="Palatino Linotype" w:eastAsia="Palatino Linotype" w:hAnsi="Palatino Linotype" w:cs="Palatino Linotype"/>
          <w:b/>
          <w:sz w:val="24"/>
          <w:szCs w:val="24"/>
        </w:rPr>
        <w:t xml:space="preserve"> </w:t>
      </w:r>
      <w:r w:rsidRPr="0020188F">
        <w:rPr>
          <w:rFonts w:ascii="Palatino Linotype" w:eastAsia="Palatino Linotype" w:hAnsi="Palatino Linotype" w:cs="Palatino Linotype"/>
          <w:sz w:val="24"/>
          <w:szCs w:val="24"/>
        </w:rPr>
        <w:t>mediante la cual solicitó la siguiente información:</w:t>
      </w:r>
    </w:p>
    <w:p w14:paraId="79BE1AE5" w14:textId="77777777" w:rsidR="00B21ECA" w:rsidRPr="0020188F" w:rsidRDefault="00B21ECA">
      <w:pPr>
        <w:spacing w:after="0" w:line="360" w:lineRule="auto"/>
        <w:ind w:right="51"/>
        <w:jc w:val="both"/>
        <w:rPr>
          <w:rFonts w:ascii="Palatino Linotype" w:eastAsia="Palatino Linotype" w:hAnsi="Palatino Linotype" w:cs="Palatino Linotype"/>
          <w:sz w:val="24"/>
          <w:szCs w:val="24"/>
        </w:rPr>
      </w:pPr>
    </w:p>
    <w:p w14:paraId="0D1ABD54" w14:textId="77777777" w:rsidR="00B21ECA" w:rsidRPr="0020188F" w:rsidRDefault="00147913">
      <w:pPr>
        <w:spacing w:after="0" w:line="276" w:lineRule="auto"/>
        <w:ind w:left="709" w:right="760"/>
        <w:jc w:val="both"/>
        <w:rPr>
          <w:rFonts w:ascii="Palatino Linotype" w:eastAsia="Palatino Linotype" w:hAnsi="Palatino Linotype" w:cs="Palatino Linotype"/>
          <w:i/>
        </w:rPr>
      </w:pPr>
      <w:bookmarkStart w:id="0" w:name="_heading=h.gjdgxs" w:colFirst="0" w:colLast="0"/>
      <w:bookmarkEnd w:id="0"/>
      <w:r w:rsidRPr="0020188F">
        <w:rPr>
          <w:rFonts w:ascii="Palatino Linotype" w:eastAsia="Palatino Linotype" w:hAnsi="Palatino Linotype" w:cs="Palatino Linotype"/>
          <w:i/>
        </w:rPr>
        <w:t xml:space="preserve">“Por la presente, me dirijo a usted con el fin de solicitar información en el marco de la Ley de Transparencia y Acceso a la Información Pública del Estado de México. La información requerida es referente a las plazas operativas de confianza y de estructura en las siguientes dependencias gubernamentales: 1. Gobernatura 2. </w:t>
      </w:r>
      <w:r w:rsidRPr="0020188F">
        <w:rPr>
          <w:rFonts w:ascii="Palatino Linotype" w:eastAsia="Palatino Linotype" w:hAnsi="Palatino Linotype" w:cs="Palatino Linotype"/>
          <w:i/>
        </w:rPr>
        <w:lastRenderedPageBreak/>
        <w:t>Secretaría General de Gobierno 3. Secretaría de Finanzas 4. Secretaría de Bienestar 5. Secretaría de la Mujer 6. Secretaría del Agua 7. Secretaría del Campo 8. Oficialía Mayor 9. Instituto Mexiquense de la Pirotecnia 10. Instituto de Migración 11. Instituto de Investigación Agropecuaria, Acuícola y Forestal del Estado de México 12. Comisión del Agua del Estado de México 13. Comisión Técnica del Agua 14. Secretaría Ejecutiva del Sistema de Protección Integral de Niñas, Niños y Adolescentes A continuación, detallo la información específica que solicito para cada dependencia mencionada: 1. Cantidad total de plazas operativas de confianza y de estructura. 2. Cantidad de plazas ocupadas. 3. Cantidad de plazas vacantes. 4. Cantidad de plazas congeladas y fecha desde la cual se encuentran congeladas. 5. Procedimiento para descongelar las plazas congeladas y tiempo estimado para que vuelvan a ser vacantes. 6. Así como los oficios de cada dependencia que han realizado para poder liberales o solicitando la liberación de las plazas Esta solicitud tiene como propósito proporcionar transparencia sobre las oportunidades de empleo en las dependencias del Estado de México, permitiendo que los interesados en buscar trabajo tengan acceso a información relevante sobre las plazas disponibles, perfiles requeridos y sueldos potenciales.” (Sic).</w:t>
      </w:r>
    </w:p>
    <w:p w14:paraId="55DDF5D6" w14:textId="77777777" w:rsidR="00B21ECA" w:rsidRPr="0020188F" w:rsidRDefault="00B21ECA">
      <w:pPr>
        <w:spacing w:after="0" w:line="360" w:lineRule="auto"/>
        <w:ind w:left="709" w:right="758"/>
        <w:jc w:val="both"/>
        <w:rPr>
          <w:rFonts w:ascii="Palatino Linotype" w:eastAsia="Palatino Linotype" w:hAnsi="Palatino Linotype" w:cs="Palatino Linotype"/>
          <w:sz w:val="24"/>
          <w:szCs w:val="24"/>
        </w:rPr>
      </w:pPr>
    </w:p>
    <w:p w14:paraId="3F2D0708" w14:textId="77777777" w:rsidR="00B21ECA" w:rsidRPr="0020188F" w:rsidRDefault="00147913">
      <w:pPr>
        <w:spacing w:after="0" w:line="360" w:lineRule="auto"/>
        <w:ind w:right="49"/>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 xml:space="preserve">Modalidad de entrega: A través del </w:t>
      </w:r>
      <w:r w:rsidRPr="0020188F">
        <w:rPr>
          <w:rFonts w:ascii="Palatino Linotype" w:eastAsia="Palatino Linotype" w:hAnsi="Palatino Linotype" w:cs="Palatino Linotype"/>
          <w:b/>
          <w:sz w:val="24"/>
          <w:szCs w:val="24"/>
        </w:rPr>
        <w:t>SAIMEX</w:t>
      </w:r>
      <w:r w:rsidRPr="0020188F">
        <w:rPr>
          <w:rFonts w:ascii="Palatino Linotype" w:eastAsia="Palatino Linotype" w:hAnsi="Palatino Linotype" w:cs="Palatino Linotype"/>
          <w:sz w:val="24"/>
          <w:szCs w:val="24"/>
        </w:rPr>
        <w:t>.</w:t>
      </w:r>
    </w:p>
    <w:p w14:paraId="3D739426" w14:textId="77777777" w:rsidR="00B21ECA" w:rsidRPr="0020188F" w:rsidRDefault="00B21ECA">
      <w:pPr>
        <w:spacing w:after="0" w:line="360" w:lineRule="auto"/>
        <w:ind w:right="51"/>
        <w:jc w:val="both"/>
        <w:rPr>
          <w:rFonts w:ascii="Palatino Linotype" w:eastAsia="Palatino Linotype" w:hAnsi="Palatino Linotype" w:cs="Palatino Linotype"/>
          <w:sz w:val="24"/>
          <w:szCs w:val="24"/>
        </w:rPr>
      </w:pPr>
    </w:p>
    <w:p w14:paraId="16075245"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b/>
          <w:sz w:val="24"/>
          <w:szCs w:val="24"/>
        </w:rPr>
        <w:t xml:space="preserve">2. RESPUESTA.  </w:t>
      </w:r>
      <w:r w:rsidRPr="0020188F">
        <w:rPr>
          <w:rFonts w:ascii="Palatino Linotype" w:eastAsia="Palatino Linotype" w:hAnsi="Palatino Linotype" w:cs="Palatino Linotype"/>
          <w:sz w:val="24"/>
          <w:szCs w:val="24"/>
        </w:rPr>
        <w:t xml:space="preserve">Con fecha cuatro de junio del dos mil veinticuatro, </w:t>
      </w:r>
      <w:r w:rsidRPr="0020188F">
        <w:rPr>
          <w:rFonts w:ascii="Palatino Linotype" w:eastAsia="Palatino Linotype" w:hAnsi="Palatino Linotype" w:cs="Palatino Linotype"/>
          <w:b/>
          <w:sz w:val="24"/>
          <w:szCs w:val="24"/>
        </w:rPr>
        <w:t>EL SUJETO OBLIGADO</w:t>
      </w:r>
      <w:r w:rsidRPr="0020188F">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31EBDA17"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401A6099" w14:textId="77777777" w:rsidR="00B21ECA" w:rsidRPr="0020188F" w:rsidRDefault="00147913">
      <w:pPr>
        <w:spacing w:after="0" w:line="276" w:lineRule="auto"/>
        <w:ind w:left="851" w:right="902"/>
        <w:jc w:val="both"/>
        <w:rPr>
          <w:rFonts w:ascii="Palatino Linotype" w:eastAsia="Palatino Linotype" w:hAnsi="Palatino Linotype" w:cs="Palatino Linotype"/>
          <w:i/>
        </w:rPr>
      </w:pPr>
      <w:r w:rsidRPr="0020188F">
        <w:rPr>
          <w:rFonts w:ascii="Palatino Linotype" w:eastAsia="Palatino Linotype" w:hAnsi="Palatino Linotype" w:cs="Palatino Linotype"/>
          <w:i/>
        </w:rPr>
        <w:t>“Sobre el particular, sírvase encontrar en archivo adjunto copia del Acuerdo de Incompetencia de fecha 31 de mayo de 2024, mediante el cual se detalla incompetencia de este Sujeto Obligado</w:t>
      </w:r>
    </w:p>
    <w:p w14:paraId="4EF8A8EB" w14:textId="77777777" w:rsidR="00B21ECA" w:rsidRPr="0020188F" w:rsidRDefault="00147913">
      <w:pPr>
        <w:spacing w:after="0" w:line="276" w:lineRule="auto"/>
        <w:ind w:left="851" w:right="902"/>
        <w:jc w:val="both"/>
        <w:rPr>
          <w:rFonts w:ascii="Palatino Linotype" w:eastAsia="Palatino Linotype" w:hAnsi="Palatino Linotype" w:cs="Palatino Linotype"/>
          <w:i/>
        </w:rPr>
      </w:pPr>
      <w:r w:rsidRPr="0020188F">
        <w:rPr>
          <w:rFonts w:ascii="Palatino Linotype" w:eastAsia="Palatino Linotype" w:hAnsi="Palatino Linotype" w:cs="Palatino Linotype"/>
          <w:i/>
        </w:rPr>
        <w:t>ATENTAMENTE</w:t>
      </w:r>
    </w:p>
    <w:p w14:paraId="34752952" w14:textId="77777777" w:rsidR="00B21ECA" w:rsidRPr="0020188F" w:rsidRDefault="00147913">
      <w:pPr>
        <w:spacing w:after="0" w:line="276" w:lineRule="auto"/>
        <w:ind w:left="851" w:right="902"/>
        <w:jc w:val="both"/>
        <w:rPr>
          <w:rFonts w:ascii="Palatino Linotype" w:eastAsia="Palatino Linotype" w:hAnsi="Palatino Linotype" w:cs="Palatino Linotype"/>
          <w:i/>
        </w:rPr>
      </w:pPr>
      <w:r w:rsidRPr="0020188F">
        <w:rPr>
          <w:rFonts w:ascii="Palatino Linotype" w:eastAsia="Palatino Linotype" w:hAnsi="Palatino Linotype" w:cs="Palatino Linotype"/>
          <w:i/>
        </w:rPr>
        <w:t>M. en D. Mario Reyes Santos”</w:t>
      </w:r>
    </w:p>
    <w:p w14:paraId="0DBF027D" w14:textId="77777777" w:rsidR="00B21ECA" w:rsidRPr="0020188F" w:rsidRDefault="00B21ECA">
      <w:pPr>
        <w:spacing w:after="0" w:line="276" w:lineRule="auto"/>
        <w:ind w:left="851" w:right="902"/>
        <w:jc w:val="both"/>
        <w:rPr>
          <w:rFonts w:ascii="Palatino Linotype" w:eastAsia="Palatino Linotype" w:hAnsi="Palatino Linotype" w:cs="Palatino Linotype"/>
          <w:sz w:val="24"/>
          <w:szCs w:val="24"/>
        </w:rPr>
      </w:pPr>
    </w:p>
    <w:p w14:paraId="73CF24C3" w14:textId="77777777" w:rsidR="00B21ECA" w:rsidRPr="0020188F" w:rsidRDefault="00147913">
      <w:pPr>
        <w:spacing w:after="0" w:line="360" w:lineRule="auto"/>
        <w:ind w:right="51"/>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b/>
          <w:sz w:val="24"/>
          <w:szCs w:val="24"/>
        </w:rPr>
        <w:lastRenderedPageBreak/>
        <w:t>EL SUJETO OBLIGADO</w:t>
      </w:r>
      <w:r w:rsidRPr="0020188F">
        <w:rPr>
          <w:rFonts w:ascii="Palatino Linotype" w:eastAsia="Palatino Linotype" w:hAnsi="Palatino Linotype" w:cs="Palatino Linotype"/>
          <w:sz w:val="24"/>
          <w:szCs w:val="24"/>
        </w:rPr>
        <w:t xml:space="preserve"> adjuntó para tal efecto el archivo electrónico:</w:t>
      </w:r>
    </w:p>
    <w:p w14:paraId="6CC2453F" w14:textId="77777777" w:rsidR="00B21ECA" w:rsidRPr="0020188F" w:rsidRDefault="00147913">
      <w:pPr>
        <w:spacing w:after="0" w:line="360" w:lineRule="auto"/>
        <w:ind w:right="51"/>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w:t>
      </w:r>
      <w:r w:rsidRPr="0020188F">
        <w:rPr>
          <w:rFonts w:ascii="Palatino Linotype" w:eastAsia="Palatino Linotype" w:hAnsi="Palatino Linotype" w:cs="Palatino Linotype"/>
          <w:b/>
          <w:i/>
          <w:sz w:val="24"/>
          <w:szCs w:val="24"/>
          <w:u w:val="single"/>
        </w:rPr>
        <w:t>00333 ACUERDO DE INCOMPETENCIA.pdf</w:t>
      </w:r>
      <w:r w:rsidRPr="0020188F">
        <w:rPr>
          <w:rFonts w:ascii="Palatino Linotype" w:eastAsia="Palatino Linotype" w:hAnsi="Palatino Linotype" w:cs="Palatino Linotype"/>
          <w:sz w:val="24"/>
          <w:szCs w:val="24"/>
        </w:rPr>
        <w:t xml:space="preserve">”: Acuerdo de incompetencia de la solicitud de información  00333/SF/IP/2024. </w:t>
      </w:r>
    </w:p>
    <w:p w14:paraId="73E77E31" w14:textId="77777777" w:rsidR="00B21ECA" w:rsidRPr="0020188F" w:rsidRDefault="00B21ECA">
      <w:pPr>
        <w:spacing w:after="0" w:line="360" w:lineRule="auto"/>
        <w:ind w:right="51"/>
        <w:jc w:val="both"/>
        <w:rPr>
          <w:rFonts w:ascii="Palatino Linotype" w:eastAsia="Palatino Linotype" w:hAnsi="Palatino Linotype" w:cs="Palatino Linotype"/>
          <w:sz w:val="24"/>
          <w:szCs w:val="24"/>
        </w:rPr>
      </w:pPr>
    </w:p>
    <w:p w14:paraId="12E104D5" w14:textId="77777777" w:rsidR="00B21ECA" w:rsidRPr="0020188F" w:rsidRDefault="00147913">
      <w:pPr>
        <w:spacing w:after="0" w:line="360" w:lineRule="auto"/>
        <w:ind w:right="-234"/>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b/>
          <w:sz w:val="24"/>
          <w:szCs w:val="24"/>
        </w:rPr>
        <w:t xml:space="preserve">3. DEL RECURSO DE REVISIÓN. </w:t>
      </w:r>
      <w:r w:rsidRPr="0020188F">
        <w:rPr>
          <w:rFonts w:ascii="Palatino Linotype" w:eastAsia="Palatino Linotype" w:hAnsi="Palatino Linotype" w:cs="Palatino Linotype"/>
          <w:sz w:val="24"/>
          <w:szCs w:val="24"/>
        </w:rPr>
        <w:t>Inconforme con la respuesta del</w:t>
      </w:r>
      <w:r w:rsidRPr="0020188F">
        <w:rPr>
          <w:rFonts w:ascii="Palatino Linotype" w:eastAsia="Palatino Linotype" w:hAnsi="Palatino Linotype" w:cs="Palatino Linotype"/>
          <w:b/>
          <w:sz w:val="24"/>
          <w:szCs w:val="24"/>
        </w:rPr>
        <w:t xml:space="preserve"> SUJETO OBLIGADO</w:t>
      </w:r>
      <w:r w:rsidRPr="0020188F">
        <w:rPr>
          <w:rFonts w:ascii="Palatino Linotype" w:eastAsia="Palatino Linotype" w:hAnsi="Palatino Linotype" w:cs="Palatino Linotype"/>
          <w:sz w:val="24"/>
          <w:szCs w:val="24"/>
        </w:rPr>
        <w:t>,</w:t>
      </w:r>
      <w:r w:rsidRPr="0020188F">
        <w:rPr>
          <w:rFonts w:ascii="Palatino Linotype" w:eastAsia="Palatino Linotype" w:hAnsi="Palatino Linotype" w:cs="Palatino Linotype"/>
          <w:b/>
          <w:sz w:val="24"/>
          <w:szCs w:val="24"/>
        </w:rPr>
        <w:t xml:space="preserve"> </w:t>
      </w:r>
      <w:r w:rsidRPr="0020188F">
        <w:rPr>
          <w:rFonts w:ascii="Palatino Linotype" w:eastAsia="Palatino Linotype" w:hAnsi="Palatino Linotype" w:cs="Palatino Linotype"/>
          <w:sz w:val="24"/>
          <w:szCs w:val="24"/>
        </w:rPr>
        <w:t>en fecha diecisiete de junio de dos mil veinticuatro,</w:t>
      </w:r>
      <w:r w:rsidRPr="0020188F">
        <w:rPr>
          <w:rFonts w:ascii="Palatino Linotype" w:eastAsia="Palatino Linotype" w:hAnsi="Palatino Linotype" w:cs="Palatino Linotype"/>
          <w:b/>
          <w:sz w:val="24"/>
          <w:szCs w:val="24"/>
        </w:rPr>
        <w:t xml:space="preserve"> LA PARTE RECURRENTE </w:t>
      </w:r>
      <w:r w:rsidRPr="0020188F">
        <w:rPr>
          <w:rFonts w:ascii="Palatino Linotype" w:eastAsia="Palatino Linotype" w:hAnsi="Palatino Linotype" w:cs="Palatino Linotype"/>
          <w:sz w:val="24"/>
          <w:szCs w:val="24"/>
        </w:rPr>
        <w:t>interpuso el recurso de revisión, el cual fue registrado</w:t>
      </w:r>
      <w:r w:rsidRPr="0020188F">
        <w:rPr>
          <w:rFonts w:ascii="Palatino Linotype" w:eastAsia="Palatino Linotype" w:hAnsi="Palatino Linotype" w:cs="Palatino Linotype"/>
          <w:b/>
          <w:sz w:val="24"/>
          <w:szCs w:val="24"/>
        </w:rPr>
        <w:t xml:space="preserve"> </w:t>
      </w:r>
      <w:r w:rsidRPr="0020188F">
        <w:rPr>
          <w:rFonts w:ascii="Palatino Linotype" w:eastAsia="Palatino Linotype" w:hAnsi="Palatino Linotype" w:cs="Palatino Linotype"/>
          <w:sz w:val="24"/>
          <w:szCs w:val="24"/>
        </w:rPr>
        <w:t xml:space="preserve">en el sistema electrónico con el expediente número </w:t>
      </w:r>
      <w:r w:rsidRPr="0020188F">
        <w:rPr>
          <w:rFonts w:ascii="Palatino Linotype" w:eastAsia="Palatino Linotype" w:hAnsi="Palatino Linotype" w:cs="Palatino Linotype"/>
          <w:b/>
          <w:sz w:val="24"/>
          <w:szCs w:val="24"/>
        </w:rPr>
        <w:t>03694/INFOEM/IP/RR/2024</w:t>
      </w:r>
      <w:r w:rsidRPr="0020188F">
        <w:rPr>
          <w:rFonts w:ascii="Palatino Linotype" w:eastAsia="Palatino Linotype" w:hAnsi="Palatino Linotype" w:cs="Palatino Linotype"/>
          <w:sz w:val="24"/>
          <w:szCs w:val="24"/>
        </w:rPr>
        <w:t>, en el cual manifiesta, lo siguiente:</w:t>
      </w:r>
    </w:p>
    <w:p w14:paraId="5D830990" w14:textId="77777777" w:rsidR="00B21ECA" w:rsidRPr="0020188F" w:rsidRDefault="00B21ECA">
      <w:pPr>
        <w:spacing w:after="0" w:line="360" w:lineRule="auto"/>
        <w:ind w:right="-234"/>
        <w:jc w:val="both"/>
        <w:rPr>
          <w:rFonts w:ascii="Palatino Linotype" w:eastAsia="Palatino Linotype" w:hAnsi="Palatino Linotype" w:cs="Palatino Linotype"/>
          <w:sz w:val="24"/>
          <w:szCs w:val="24"/>
        </w:rPr>
      </w:pPr>
    </w:p>
    <w:p w14:paraId="0712BD45" w14:textId="77777777" w:rsidR="00B21ECA" w:rsidRPr="0020188F" w:rsidRDefault="00147913">
      <w:pPr>
        <w:numPr>
          <w:ilvl w:val="0"/>
          <w:numId w:val="3"/>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20188F">
        <w:rPr>
          <w:rFonts w:ascii="Palatino Linotype" w:eastAsia="Palatino Linotype" w:hAnsi="Palatino Linotype" w:cs="Palatino Linotype"/>
          <w:b/>
          <w:i/>
          <w:sz w:val="24"/>
          <w:szCs w:val="24"/>
        </w:rPr>
        <w:t>Acto Impugnado:</w:t>
      </w:r>
    </w:p>
    <w:p w14:paraId="74F3BF61" w14:textId="77777777" w:rsidR="00B21ECA" w:rsidRPr="0020188F" w:rsidRDefault="00147913">
      <w:pPr>
        <w:tabs>
          <w:tab w:val="left" w:pos="8222"/>
        </w:tabs>
        <w:spacing w:before="240" w:after="240" w:line="276" w:lineRule="auto"/>
        <w:ind w:left="851" w:right="616"/>
        <w:jc w:val="both"/>
        <w:rPr>
          <w:rFonts w:ascii="Palatino Linotype" w:eastAsia="Palatino Linotype" w:hAnsi="Palatino Linotype" w:cs="Palatino Linotype"/>
          <w:i/>
        </w:rPr>
      </w:pPr>
      <w:bookmarkStart w:id="1" w:name="_heading=h.30j0zll" w:colFirst="0" w:colLast="0"/>
      <w:bookmarkEnd w:id="1"/>
      <w:r w:rsidRPr="0020188F">
        <w:rPr>
          <w:rFonts w:ascii="Palatino Linotype" w:eastAsia="Palatino Linotype" w:hAnsi="Palatino Linotype" w:cs="Palatino Linotype"/>
          <w:i/>
        </w:rPr>
        <w:t>“no quiere contesar sobre las plazas que existen dentro de la administracion publica ya que es justamente esa secretria donde se piden se descongelen en todas las dependencias” [sic]</w:t>
      </w:r>
    </w:p>
    <w:p w14:paraId="4601D8BC" w14:textId="77777777" w:rsidR="00B21ECA" w:rsidRPr="0020188F" w:rsidRDefault="00147913">
      <w:pPr>
        <w:numPr>
          <w:ilvl w:val="0"/>
          <w:numId w:val="3"/>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20188F">
        <w:rPr>
          <w:rFonts w:ascii="Palatino Linotype" w:eastAsia="Palatino Linotype" w:hAnsi="Palatino Linotype" w:cs="Palatino Linotype"/>
          <w:b/>
          <w:i/>
          <w:sz w:val="24"/>
          <w:szCs w:val="24"/>
        </w:rPr>
        <w:t>Razones o Motivos de Inconformidad</w:t>
      </w:r>
      <w:r w:rsidRPr="0020188F">
        <w:rPr>
          <w:rFonts w:ascii="Palatino Linotype" w:eastAsia="Palatino Linotype" w:hAnsi="Palatino Linotype" w:cs="Palatino Linotype"/>
          <w:i/>
          <w:sz w:val="24"/>
          <w:szCs w:val="24"/>
        </w:rPr>
        <w:t>:</w:t>
      </w:r>
    </w:p>
    <w:p w14:paraId="4FE47EBC" w14:textId="77777777" w:rsidR="00B21ECA" w:rsidRPr="0020188F" w:rsidRDefault="00147913">
      <w:pPr>
        <w:spacing w:before="240" w:after="0" w:line="360" w:lineRule="auto"/>
        <w:ind w:left="851" w:right="616"/>
        <w:jc w:val="both"/>
        <w:rPr>
          <w:rFonts w:ascii="Palatino Linotype" w:eastAsia="Palatino Linotype" w:hAnsi="Palatino Linotype" w:cs="Palatino Linotype"/>
          <w:i/>
        </w:rPr>
      </w:pPr>
      <w:r w:rsidRPr="0020188F">
        <w:rPr>
          <w:rFonts w:ascii="Palatino Linotype" w:eastAsia="Palatino Linotype" w:hAnsi="Palatino Linotype" w:cs="Palatino Linotype"/>
          <w:i/>
          <w:sz w:val="24"/>
          <w:szCs w:val="24"/>
        </w:rPr>
        <w:t>“</w:t>
      </w:r>
      <w:r w:rsidRPr="0020188F">
        <w:rPr>
          <w:rFonts w:ascii="Palatino Linotype" w:eastAsia="Palatino Linotype" w:hAnsi="Palatino Linotype" w:cs="Palatino Linotype"/>
          <w:i/>
        </w:rPr>
        <w:t>negativa al contestar” [sic]</w:t>
      </w:r>
    </w:p>
    <w:p w14:paraId="0BDED55B" w14:textId="77777777" w:rsidR="00B21ECA" w:rsidRPr="0020188F" w:rsidRDefault="00B21ECA">
      <w:pPr>
        <w:spacing w:after="0" w:line="360" w:lineRule="auto"/>
        <w:jc w:val="both"/>
        <w:rPr>
          <w:rFonts w:ascii="Palatino Linotype" w:eastAsia="Palatino Linotype" w:hAnsi="Palatino Linotype" w:cs="Palatino Linotype"/>
          <w:b/>
          <w:sz w:val="24"/>
          <w:szCs w:val="24"/>
        </w:rPr>
      </w:pPr>
    </w:p>
    <w:p w14:paraId="7EABBC7A"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b/>
          <w:sz w:val="24"/>
          <w:szCs w:val="24"/>
        </w:rPr>
        <w:t xml:space="preserve">4. TURNO. </w:t>
      </w:r>
      <w:r w:rsidRPr="0020188F">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20188F">
        <w:rPr>
          <w:rFonts w:ascii="Palatino Linotype" w:eastAsia="Palatino Linotype" w:hAnsi="Palatino Linotype" w:cs="Palatino Linotype"/>
          <w:b/>
          <w:sz w:val="24"/>
          <w:szCs w:val="24"/>
        </w:rPr>
        <w:t xml:space="preserve">Guadalupe Ramírez Peña, </w:t>
      </w:r>
      <w:r w:rsidRPr="0020188F">
        <w:rPr>
          <w:rFonts w:ascii="Palatino Linotype" w:eastAsia="Palatino Linotype" w:hAnsi="Palatino Linotype" w:cs="Palatino Linotype"/>
          <w:sz w:val="24"/>
          <w:szCs w:val="24"/>
        </w:rPr>
        <w:t xml:space="preserve">a efecto de que analizara sobre su admisión o su desechamiento. </w:t>
      </w:r>
    </w:p>
    <w:p w14:paraId="1D6A8BE9"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b/>
          <w:sz w:val="24"/>
          <w:szCs w:val="24"/>
        </w:rPr>
        <w:lastRenderedPageBreak/>
        <w:t>5. ADMISIÓN DEL RECURSO DE REVISIÓN.</w:t>
      </w:r>
      <w:r w:rsidRPr="0020188F">
        <w:rPr>
          <w:rFonts w:ascii="Palatino Linotype" w:eastAsia="Palatino Linotype" w:hAnsi="Palatino Linotype" w:cs="Palatino Linotype"/>
          <w:sz w:val="24"/>
          <w:szCs w:val="24"/>
        </w:rPr>
        <w:t xml:space="preserve"> Con fecha</w:t>
      </w:r>
      <w:r w:rsidRPr="0020188F">
        <w:rPr>
          <w:rFonts w:ascii="Palatino Linotype" w:eastAsia="Palatino Linotype" w:hAnsi="Palatino Linotype" w:cs="Palatino Linotype"/>
          <w:b/>
          <w:sz w:val="24"/>
          <w:szCs w:val="24"/>
        </w:rPr>
        <w:t xml:space="preserve"> veinte de junio de dos mil veinticuatro</w:t>
      </w:r>
      <w:r w:rsidRPr="0020188F">
        <w:rPr>
          <w:rFonts w:ascii="Palatino Linotype" w:eastAsia="Palatino Linotype" w:hAnsi="Palatino Linotype" w:cs="Palatino Linotype"/>
          <w:sz w:val="24"/>
          <w:szCs w:val="24"/>
        </w:rPr>
        <w:t>,</w:t>
      </w:r>
      <w:r w:rsidRPr="0020188F">
        <w:rPr>
          <w:rFonts w:ascii="Palatino Linotype" w:eastAsia="Palatino Linotype" w:hAnsi="Palatino Linotype" w:cs="Palatino Linotype"/>
          <w:b/>
          <w:sz w:val="24"/>
          <w:szCs w:val="24"/>
        </w:rPr>
        <w:t xml:space="preserve"> </w:t>
      </w:r>
      <w:r w:rsidRPr="0020188F">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20188F">
        <w:rPr>
          <w:rFonts w:ascii="Palatino Linotype" w:eastAsia="Palatino Linotype" w:hAnsi="Palatino Linotype" w:cs="Palatino Linotype"/>
          <w:b/>
          <w:sz w:val="24"/>
          <w:szCs w:val="24"/>
        </w:rPr>
        <w:t xml:space="preserve">SUJETO OBLIGADO </w:t>
      </w:r>
      <w:r w:rsidRPr="0020188F">
        <w:rPr>
          <w:rFonts w:ascii="Palatino Linotype" w:eastAsia="Palatino Linotype" w:hAnsi="Palatino Linotype" w:cs="Palatino Linotype"/>
          <w:sz w:val="24"/>
          <w:szCs w:val="24"/>
        </w:rPr>
        <w:t>presentará su informe justificado.</w:t>
      </w:r>
    </w:p>
    <w:p w14:paraId="1B86193A" w14:textId="77777777" w:rsidR="00B21ECA" w:rsidRPr="0020188F" w:rsidRDefault="00B21ECA">
      <w:pPr>
        <w:spacing w:after="0" w:line="360" w:lineRule="auto"/>
        <w:ind w:right="51"/>
        <w:jc w:val="both"/>
        <w:rPr>
          <w:rFonts w:ascii="Palatino Linotype" w:eastAsia="Palatino Linotype" w:hAnsi="Palatino Linotype" w:cs="Palatino Linotype"/>
          <w:sz w:val="24"/>
          <w:szCs w:val="24"/>
        </w:rPr>
      </w:pPr>
    </w:p>
    <w:p w14:paraId="028286AA" w14:textId="77777777" w:rsidR="00B21ECA" w:rsidRPr="0020188F" w:rsidRDefault="00147913">
      <w:pPr>
        <w:spacing w:after="0" w:line="360" w:lineRule="auto"/>
        <w:ind w:right="49"/>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b/>
          <w:sz w:val="24"/>
          <w:szCs w:val="24"/>
        </w:rPr>
        <w:t>6. MANIFESTACIONES E INFORME JUSTIFICADO.</w:t>
      </w:r>
      <w:r w:rsidRPr="0020188F">
        <w:rPr>
          <w:rFonts w:ascii="Palatino Linotype" w:eastAsia="Palatino Linotype" w:hAnsi="Palatino Linotype" w:cs="Palatino Linotype"/>
          <w:sz w:val="24"/>
          <w:szCs w:val="24"/>
        </w:rPr>
        <w:t xml:space="preserve"> Con fecha primero de julio dos mil veinticuatro se recibió, a través del Sistema de Acceso a la Información Mexiquense (SAIMEX) se recibió el informe justificado del </w:t>
      </w:r>
      <w:r w:rsidRPr="0020188F">
        <w:rPr>
          <w:rFonts w:ascii="Palatino Linotype" w:eastAsia="Palatino Linotype" w:hAnsi="Palatino Linotype" w:cs="Palatino Linotype"/>
          <w:b/>
          <w:sz w:val="24"/>
          <w:szCs w:val="24"/>
        </w:rPr>
        <w:t>SUJETO OBLIGADO</w:t>
      </w:r>
      <w:r w:rsidRPr="0020188F">
        <w:rPr>
          <w:rFonts w:ascii="Palatino Linotype" w:eastAsia="Palatino Linotype" w:hAnsi="Palatino Linotype" w:cs="Palatino Linotype"/>
          <w:strike/>
          <w:sz w:val="24"/>
          <w:szCs w:val="24"/>
        </w:rPr>
        <w:t>,</w:t>
      </w:r>
      <w:r w:rsidRPr="0020188F">
        <w:rPr>
          <w:rFonts w:ascii="Palatino Linotype" w:eastAsia="Palatino Linotype" w:hAnsi="Palatino Linotype" w:cs="Palatino Linotype"/>
          <w:b/>
          <w:sz w:val="24"/>
          <w:szCs w:val="24"/>
        </w:rPr>
        <w:t xml:space="preserve"> </w:t>
      </w:r>
      <w:r w:rsidRPr="0020188F">
        <w:rPr>
          <w:rFonts w:ascii="Palatino Linotype" w:eastAsia="Palatino Linotype" w:hAnsi="Palatino Linotype" w:cs="Palatino Linotype"/>
          <w:sz w:val="24"/>
          <w:szCs w:val="24"/>
        </w:rPr>
        <w:t xml:space="preserve">a través de los siguientes archivos electrónicos:  </w:t>
      </w:r>
    </w:p>
    <w:p w14:paraId="6474CAE6" w14:textId="77777777" w:rsidR="00B21ECA" w:rsidRPr="0020188F" w:rsidRDefault="00B21ECA">
      <w:pPr>
        <w:spacing w:after="0" w:line="360" w:lineRule="auto"/>
        <w:ind w:right="49"/>
        <w:jc w:val="both"/>
        <w:rPr>
          <w:rFonts w:ascii="Palatino Linotype" w:eastAsia="Palatino Linotype" w:hAnsi="Palatino Linotype" w:cs="Palatino Linotype"/>
          <w:sz w:val="24"/>
          <w:szCs w:val="24"/>
        </w:rPr>
      </w:pPr>
    </w:p>
    <w:p w14:paraId="6F98BAA9" w14:textId="77777777" w:rsidR="00B21ECA" w:rsidRPr="0020188F" w:rsidRDefault="00147913">
      <w:pPr>
        <w:spacing w:after="0" w:line="360" w:lineRule="auto"/>
        <w:ind w:right="51"/>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w:t>
      </w:r>
      <w:r w:rsidRPr="0020188F">
        <w:rPr>
          <w:rFonts w:ascii="Palatino Linotype" w:eastAsia="Palatino Linotype" w:hAnsi="Palatino Linotype" w:cs="Palatino Linotype"/>
          <w:b/>
          <w:i/>
          <w:sz w:val="24"/>
          <w:szCs w:val="24"/>
          <w:u w:val="single"/>
        </w:rPr>
        <w:t>INFORME JUSTIFICADO RR 03694-2024.pdf</w:t>
      </w:r>
      <w:r w:rsidRPr="0020188F">
        <w:rPr>
          <w:rFonts w:ascii="Palatino Linotype" w:eastAsia="Palatino Linotype" w:hAnsi="Palatino Linotype" w:cs="Palatino Linotype"/>
          <w:sz w:val="24"/>
          <w:szCs w:val="24"/>
        </w:rPr>
        <w:t xml:space="preserve">”: Escrito de fecha primero de julio de dos mil veinticuatro, signado por el Titular de la Unidad de Transparencia, mediante el cual describe las constancias que obran en el SAIMEX, señalando que en fecha once de septiembre de dos mil veintitrés se publicó la nueva Ley Orgánica de la Administración Pública del Estado de México, la cual abrogo la Ley anterior publicada el diecisiete de septiembre de mil novecientos ochenta y uno. </w:t>
      </w:r>
    </w:p>
    <w:p w14:paraId="513DE5D2" w14:textId="77777777" w:rsidR="00B21ECA" w:rsidRPr="0020188F" w:rsidRDefault="00B21ECA">
      <w:pPr>
        <w:spacing w:after="0" w:line="360" w:lineRule="auto"/>
        <w:ind w:right="51"/>
        <w:jc w:val="both"/>
        <w:rPr>
          <w:rFonts w:ascii="Palatino Linotype" w:eastAsia="Palatino Linotype" w:hAnsi="Palatino Linotype" w:cs="Palatino Linotype"/>
          <w:sz w:val="24"/>
          <w:szCs w:val="24"/>
        </w:rPr>
      </w:pPr>
    </w:p>
    <w:p w14:paraId="4EA68FDE" w14:textId="77777777" w:rsidR="00B21ECA" w:rsidRPr="0020188F" w:rsidRDefault="00147913">
      <w:pPr>
        <w:spacing w:after="0" w:line="360" w:lineRule="auto"/>
        <w:ind w:right="51"/>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 xml:space="preserve">En fecha veintisiete de septiembre de dos mil veintitrés, se publicó el Acuerdo por el que se transfieren los recursos de la Subsecretaría de Administración de la Secretaría de Finanzas a la Oficialía Mayor, derivado de dicho acuerdo en fecha </w:t>
      </w:r>
      <w:r w:rsidRPr="0020188F">
        <w:rPr>
          <w:rFonts w:ascii="Palatino Linotype" w:eastAsia="Palatino Linotype" w:hAnsi="Palatino Linotype" w:cs="Palatino Linotype"/>
          <w:sz w:val="24"/>
          <w:szCs w:val="24"/>
        </w:rPr>
        <w:lastRenderedPageBreak/>
        <w:t xml:space="preserve">veinte de diciembre de dos mil veintitrés, la Gubernatura del Estado de México emitió el Reglamento Interior de la Oficialía Mayor, solicitando sea sobreseído el recurso de revisión, </w:t>
      </w:r>
    </w:p>
    <w:p w14:paraId="66EA04AC" w14:textId="77777777" w:rsidR="00B21ECA" w:rsidRPr="0020188F" w:rsidRDefault="00B21ECA">
      <w:pPr>
        <w:spacing w:after="0" w:line="360" w:lineRule="auto"/>
        <w:ind w:right="51"/>
        <w:jc w:val="both"/>
        <w:rPr>
          <w:rFonts w:ascii="Palatino Linotype" w:eastAsia="Palatino Linotype" w:hAnsi="Palatino Linotype" w:cs="Palatino Linotype"/>
          <w:sz w:val="24"/>
          <w:szCs w:val="24"/>
        </w:rPr>
      </w:pPr>
    </w:p>
    <w:p w14:paraId="3AC23033" w14:textId="77777777" w:rsidR="00B21ECA" w:rsidRPr="0020188F" w:rsidRDefault="00147913">
      <w:pPr>
        <w:spacing w:after="0" w:line="360" w:lineRule="auto"/>
        <w:ind w:right="51"/>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w:t>
      </w:r>
      <w:r w:rsidRPr="0020188F">
        <w:rPr>
          <w:rFonts w:ascii="Palatino Linotype" w:eastAsia="Palatino Linotype" w:hAnsi="Palatino Linotype" w:cs="Palatino Linotype"/>
          <w:b/>
          <w:i/>
          <w:sz w:val="24"/>
          <w:szCs w:val="24"/>
          <w:u w:val="single"/>
        </w:rPr>
        <w:t>CT-2024-0103.pdf</w:t>
      </w:r>
      <w:r w:rsidRPr="0020188F">
        <w:rPr>
          <w:rFonts w:ascii="Palatino Linotype" w:eastAsia="Palatino Linotype" w:hAnsi="Palatino Linotype" w:cs="Palatino Linotype"/>
          <w:sz w:val="24"/>
          <w:szCs w:val="24"/>
        </w:rPr>
        <w:t xml:space="preserve">”: Acuerdo CT-2024-0103 en donde se declara la incompetencia por el Comité de Transparencia de la información solicitada. </w:t>
      </w:r>
    </w:p>
    <w:p w14:paraId="46BFD5B7" w14:textId="77777777" w:rsidR="00B21ECA" w:rsidRPr="0020188F" w:rsidRDefault="00B21ECA">
      <w:pPr>
        <w:spacing w:after="0" w:line="360" w:lineRule="auto"/>
        <w:ind w:right="51"/>
        <w:jc w:val="both"/>
        <w:rPr>
          <w:rFonts w:ascii="Palatino Linotype" w:eastAsia="Palatino Linotype" w:hAnsi="Palatino Linotype" w:cs="Palatino Linotype"/>
          <w:sz w:val="24"/>
          <w:szCs w:val="24"/>
        </w:rPr>
      </w:pPr>
    </w:p>
    <w:p w14:paraId="4876A85E" w14:textId="77777777" w:rsidR="00B21ECA" w:rsidRPr="0020188F" w:rsidRDefault="00147913">
      <w:pPr>
        <w:spacing w:after="0" w:line="360" w:lineRule="auto"/>
        <w:ind w:right="49"/>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 xml:space="preserve">Documentos que se pusieron a la vista de </w:t>
      </w:r>
      <w:r w:rsidRPr="0020188F">
        <w:rPr>
          <w:rFonts w:ascii="Palatino Linotype" w:eastAsia="Palatino Linotype" w:hAnsi="Palatino Linotype" w:cs="Palatino Linotype"/>
          <w:b/>
          <w:sz w:val="24"/>
          <w:szCs w:val="24"/>
        </w:rPr>
        <w:t xml:space="preserve">LA PARTE RECURRENTE </w:t>
      </w:r>
      <w:r w:rsidRPr="0020188F">
        <w:rPr>
          <w:rFonts w:ascii="Palatino Linotype" w:eastAsia="Palatino Linotype" w:hAnsi="Palatino Linotype" w:cs="Palatino Linotype"/>
          <w:sz w:val="24"/>
          <w:szCs w:val="24"/>
        </w:rPr>
        <w:t xml:space="preserve">en fecha diecisiete de septiembre de dos mil veinticuatro, sin que emitiera manifestaciones conforme a derecho le corresponde. </w:t>
      </w:r>
    </w:p>
    <w:p w14:paraId="0B2604A7" w14:textId="77777777" w:rsidR="00B21ECA" w:rsidRPr="0020188F" w:rsidRDefault="00B21ECA">
      <w:pPr>
        <w:spacing w:after="0" w:line="360" w:lineRule="auto"/>
        <w:ind w:right="49"/>
        <w:jc w:val="both"/>
        <w:rPr>
          <w:rFonts w:ascii="Palatino Linotype" w:eastAsia="Palatino Linotype" w:hAnsi="Palatino Linotype" w:cs="Palatino Linotype"/>
          <w:sz w:val="24"/>
          <w:szCs w:val="24"/>
        </w:rPr>
      </w:pPr>
    </w:p>
    <w:p w14:paraId="4C8D40BA"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b/>
          <w:sz w:val="24"/>
          <w:szCs w:val="24"/>
        </w:rPr>
        <w:t>7. AMPLIACIÓN DEL TÉRMINO PARA RESOLVER</w:t>
      </w:r>
      <w:r w:rsidRPr="0020188F">
        <w:rPr>
          <w:rFonts w:ascii="Palatino Linotype" w:eastAsia="Palatino Linotype" w:hAnsi="Palatino Linotype" w:cs="Palatino Linotype"/>
          <w:sz w:val="24"/>
          <w:szCs w:val="24"/>
        </w:rPr>
        <w:t>.</w:t>
      </w:r>
      <w:r w:rsidRPr="0020188F">
        <w:rPr>
          <w:rFonts w:ascii="Palatino Linotype" w:eastAsia="Palatino Linotype" w:hAnsi="Palatino Linotype" w:cs="Palatino Linotype"/>
        </w:rPr>
        <w:t xml:space="preserve"> </w:t>
      </w:r>
      <w:r w:rsidRPr="0020188F">
        <w:rPr>
          <w:rFonts w:ascii="Palatino Linotype" w:eastAsia="Palatino Linotype" w:hAnsi="Palatino Linotype" w:cs="Palatino Linotype"/>
          <w:sz w:val="24"/>
          <w:szCs w:val="24"/>
        </w:rPr>
        <w:t xml:space="preserve">El dieciocho de septiembre de dos mil veinticuatro, se amplió el término para resolver el recurso de revisión en términos del artículo 181 párrafo tercero de la Ley de Transparencia y Acceso a la Información Pública del Estado de México y Municipios. </w:t>
      </w:r>
    </w:p>
    <w:p w14:paraId="61F8F30A"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2690ADD0"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768BC9D" w14:textId="77777777" w:rsidR="00B21ECA" w:rsidRPr="0020188F" w:rsidRDefault="00B21ECA">
      <w:pPr>
        <w:spacing w:after="0" w:line="360" w:lineRule="auto"/>
        <w:ind w:right="49"/>
        <w:jc w:val="both"/>
        <w:rPr>
          <w:rFonts w:ascii="Palatino Linotype" w:eastAsia="Palatino Linotype" w:hAnsi="Palatino Linotype" w:cs="Palatino Linotype"/>
          <w:sz w:val="24"/>
          <w:szCs w:val="24"/>
        </w:rPr>
      </w:pPr>
    </w:p>
    <w:p w14:paraId="2818816B"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lastRenderedPageBreak/>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4F29AA0E"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0C6DC02B"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971E65E"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519F9F8E"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3B8EAA4"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180E908A"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01CBB476"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7ED6BA6D" w14:textId="77777777" w:rsidR="00B21ECA" w:rsidRPr="0020188F" w:rsidRDefault="00147913">
      <w:pPr>
        <w:numPr>
          <w:ilvl w:val="0"/>
          <w:numId w:val="4"/>
        </w:num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lastRenderedPageBreak/>
        <w:t xml:space="preserve">Complejidad del Asunto: La complejidad de la prueba, la pluralidad de sujetos procesales, el tiempo transcurrido, las características y contexto del recurso. </w:t>
      </w:r>
    </w:p>
    <w:p w14:paraId="0EBAE436" w14:textId="77777777" w:rsidR="00B21ECA" w:rsidRPr="0020188F" w:rsidRDefault="00147913">
      <w:pPr>
        <w:numPr>
          <w:ilvl w:val="0"/>
          <w:numId w:val="4"/>
        </w:num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Actividad Procesal del interesado. Acciones u omisiones del interesado.</w:t>
      </w:r>
    </w:p>
    <w:p w14:paraId="32D1925B"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2CE88361" w14:textId="77777777" w:rsidR="00B21ECA" w:rsidRPr="0020188F" w:rsidRDefault="00147913">
      <w:pPr>
        <w:numPr>
          <w:ilvl w:val="0"/>
          <w:numId w:val="4"/>
        </w:num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6F04DD4D" w14:textId="77777777" w:rsidR="00B21ECA" w:rsidRPr="0020188F" w:rsidRDefault="00147913">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La afectación generada en la situación jurídica de la persona involucrada en el proceso: Violación a sus derechos humanos.</w:t>
      </w:r>
    </w:p>
    <w:p w14:paraId="28AAD49A"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3CAAD490"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0A97022"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7F3F7754" w14:textId="77777777" w:rsidR="00B21ECA" w:rsidRPr="0020188F" w:rsidRDefault="00147913">
      <w:pPr>
        <w:spacing w:after="0" w:line="360" w:lineRule="auto"/>
        <w:jc w:val="both"/>
        <w:rPr>
          <w:rFonts w:ascii="Palatino Linotype" w:eastAsia="Palatino Linotype" w:hAnsi="Palatino Linotype" w:cs="Palatino Linotype"/>
          <w:b/>
          <w:sz w:val="24"/>
          <w:szCs w:val="24"/>
        </w:rPr>
      </w:pPr>
      <w:r w:rsidRPr="0020188F">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20188F">
        <w:rPr>
          <w:rFonts w:ascii="Palatino Linotype" w:eastAsia="Palatino Linotype" w:hAnsi="Palatino Linotype" w:cs="Palatino Linotype"/>
          <w:i/>
          <w:sz w:val="24"/>
          <w:szCs w:val="24"/>
        </w:rPr>
        <w:t xml:space="preserve">“TÉRMINOS PROCESALES. PARA DETERMINAR SI UN FUNCIONARIO JUDICIAL ACTUÓ INDEBIDAMENTE POR NO RESPETARLOS SE DEBE ATENDER AL PRESUPUESTO QUE CONSIDERÓ EL LEGISLADOR AL FIJARLOS Y LAS </w:t>
      </w:r>
      <w:r w:rsidRPr="0020188F">
        <w:rPr>
          <w:rFonts w:ascii="Palatino Linotype" w:eastAsia="Palatino Linotype" w:hAnsi="Palatino Linotype" w:cs="Palatino Linotype"/>
          <w:i/>
          <w:sz w:val="24"/>
          <w:szCs w:val="24"/>
        </w:rPr>
        <w:lastRenderedPageBreak/>
        <w:t>CARACTERÍSTICAS DEL CASO.”</w:t>
      </w:r>
      <w:r w:rsidRPr="0020188F">
        <w:rPr>
          <w:rFonts w:ascii="Palatino Linotype" w:eastAsia="Palatino Linotype" w:hAnsi="Palatino Linotype" w:cs="Palatino Linotype"/>
          <w:sz w:val="24"/>
          <w:szCs w:val="24"/>
        </w:rPr>
        <w:t>, visible en la Gaceta del Seminario Judicial de la Federación con el registro digital 205635.</w:t>
      </w:r>
    </w:p>
    <w:p w14:paraId="40D1CD73"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4BC3846D"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6BC26A9"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1B23EBCD"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4C19D91C"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16AAE582"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 xml:space="preserve"> </w:t>
      </w:r>
      <w:r w:rsidRPr="0020188F">
        <w:rPr>
          <w:rFonts w:ascii="Palatino Linotype" w:eastAsia="Palatino Linotype" w:hAnsi="Palatino Linotype" w:cs="Palatino Linotype"/>
          <w:i/>
          <w:sz w:val="24"/>
          <w:szCs w:val="24"/>
        </w:rPr>
        <w:t>“PLAZO RAZONABLE PARA RESOLVER. DIMENSIÓN Y EFECTOS DE ESTE CONCEPTO CUANDO SE ADUCE EXCESIVA CARGA DE TRABAJO.”</w:t>
      </w:r>
      <w:r w:rsidRPr="0020188F">
        <w:rPr>
          <w:rFonts w:ascii="Palatino Linotype" w:eastAsia="Palatino Linotype" w:hAnsi="Palatino Linotype" w:cs="Palatino Linotype"/>
          <w:sz w:val="24"/>
          <w:szCs w:val="24"/>
        </w:rPr>
        <w:t xml:space="preserve"> consultable en el Seminario Judicial de la Federación y su gaceta, con el registro digital 2002351.</w:t>
      </w:r>
    </w:p>
    <w:p w14:paraId="35337A01"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12DC40AC"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i/>
          <w:sz w:val="24"/>
          <w:szCs w:val="24"/>
        </w:rPr>
        <w:lastRenderedPageBreak/>
        <w:t>“PLAZO RAZONABLE PARA RESOLVER. CONCEPTO Y ELEMENTOS QUE LO INTEGRAN A LA LUZ DEL DERECHO INTERNACIONAL DE LOS DERECHOS HUMANOS.”</w:t>
      </w:r>
      <w:r w:rsidRPr="0020188F">
        <w:rPr>
          <w:rFonts w:ascii="Palatino Linotype" w:eastAsia="Palatino Linotype" w:hAnsi="Palatino Linotype" w:cs="Palatino Linotype"/>
          <w:sz w:val="24"/>
          <w:szCs w:val="24"/>
        </w:rPr>
        <w:t>, visible en el Seminario Judicial de la Federación y su gaceta, con el registro digital 2002350.</w:t>
      </w:r>
    </w:p>
    <w:p w14:paraId="26A9C4D4"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59F0B149"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01CE272C" w14:textId="77777777" w:rsidR="00B21ECA" w:rsidRPr="0020188F" w:rsidRDefault="00B21ECA">
      <w:pPr>
        <w:spacing w:after="0" w:line="360" w:lineRule="auto"/>
        <w:ind w:right="51"/>
        <w:jc w:val="both"/>
        <w:rPr>
          <w:rFonts w:ascii="Palatino Linotype" w:eastAsia="Palatino Linotype" w:hAnsi="Palatino Linotype" w:cs="Palatino Linotype"/>
          <w:sz w:val="24"/>
          <w:szCs w:val="24"/>
        </w:rPr>
      </w:pPr>
    </w:p>
    <w:p w14:paraId="5CC17ACE"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b/>
          <w:sz w:val="24"/>
          <w:szCs w:val="24"/>
        </w:rPr>
        <w:t xml:space="preserve">8. CIERRE DE INSTRUCCIÓN. </w:t>
      </w:r>
      <w:r w:rsidRPr="0020188F">
        <w:rPr>
          <w:rFonts w:ascii="Palatino Linotype" w:eastAsia="Palatino Linotype" w:hAnsi="Palatino Linotype" w:cs="Palatino Linotype"/>
          <w:sz w:val="24"/>
          <w:szCs w:val="24"/>
        </w:rPr>
        <w:t xml:space="preserve">El </w:t>
      </w:r>
      <w:r w:rsidRPr="0018319D">
        <w:rPr>
          <w:rFonts w:ascii="Palatino Linotype" w:eastAsia="Palatino Linotype" w:hAnsi="Palatino Linotype" w:cs="Palatino Linotype"/>
          <w:b/>
          <w:bCs/>
          <w:sz w:val="24"/>
          <w:szCs w:val="24"/>
        </w:rPr>
        <w:t>veintitrés de septiembre de dos mil veinticuatro</w:t>
      </w:r>
      <w:r w:rsidRPr="0020188F">
        <w:rPr>
          <w:rFonts w:ascii="Palatino Linotype" w:eastAsia="Palatino Linotype" w:hAnsi="Palatino Linotype" w:cs="Palatino Linotype"/>
          <w:sz w:val="24"/>
          <w:szCs w:val="24"/>
        </w:rPr>
        <w:t>,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0591170B" w14:textId="77777777" w:rsidR="00B21ECA" w:rsidRPr="0020188F" w:rsidRDefault="00B21ECA">
      <w:pPr>
        <w:spacing w:after="0" w:line="360" w:lineRule="auto"/>
        <w:rPr>
          <w:rFonts w:ascii="Palatino Linotype" w:eastAsia="Palatino Linotype" w:hAnsi="Palatino Linotype" w:cs="Palatino Linotype"/>
          <w:sz w:val="24"/>
          <w:szCs w:val="24"/>
        </w:rPr>
      </w:pPr>
    </w:p>
    <w:p w14:paraId="2A2DC22F"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387F5FF7" w14:textId="77777777" w:rsidR="00B21ECA" w:rsidRPr="0020188F" w:rsidRDefault="00B21ECA">
      <w:pPr>
        <w:spacing w:after="0" w:line="360" w:lineRule="auto"/>
        <w:ind w:right="51"/>
        <w:jc w:val="both"/>
        <w:rPr>
          <w:rFonts w:ascii="Palatino Linotype" w:eastAsia="Palatino Linotype" w:hAnsi="Palatino Linotype" w:cs="Palatino Linotype"/>
          <w:sz w:val="24"/>
          <w:szCs w:val="24"/>
        </w:rPr>
      </w:pPr>
    </w:p>
    <w:p w14:paraId="099146DF" w14:textId="77777777" w:rsidR="00391A72" w:rsidRPr="0020188F" w:rsidRDefault="00391A72">
      <w:pPr>
        <w:spacing w:after="0" w:line="360" w:lineRule="auto"/>
        <w:ind w:right="51"/>
        <w:jc w:val="both"/>
        <w:rPr>
          <w:rFonts w:ascii="Palatino Linotype" w:eastAsia="Palatino Linotype" w:hAnsi="Palatino Linotype" w:cs="Palatino Linotype"/>
          <w:sz w:val="24"/>
          <w:szCs w:val="24"/>
        </w:rPr>
      </w:pPr>
    </w:p>
    <w:p w14:paraId="25589F12" w14:textId="77777777" w:rsidR="00391A72" w:rsidRPr="0020188F" w:rsidRDefault="00391A72">
      <w:pPr>
        <w:spacing w:after="0" w:line="360" w:lineRule="auto"/>
        <w:ind w:right="51"/>
        <w:jc w:val="both"/>
        <w:rPr>
          <w:rFonts w:ascii="Palatino Linotype" w:eastAsia="Palatino Linotype" w:hAnsi="Palatino Linotype" w:cs="Palatino Linotype"/>
          <w:sz w:val="24"/>
          <w:szCs w:val="24"/>
        </w:rPr>
      </w:pPr>
    </w:p>
    <w:p w14:paraId="53DB4902" w14:textId="77777777" w:rsidR="00391A72" w:rsidRPr="0020188F" w:rsidRDefault="00391A72">
      <w:pPr>
        <w:spacing w:after="0" w:line="360" w:lineRule="auto"/>
        <w:ind w:right="51"/>
        <w:jc w:val="both"/>
        <w:rPr>
          <w:rFonts w:ascii="Palatino Linotype" w:eastAsia="Palatino Linotype" w:hAnsi="Palatino Linotype" w:cs="Palatino Linotype"/>
          <w:sz w:val="24"/>
          <w:szCs w:val="24"/>
        </w:rPr>
      </w:pPr>
    </w:p>
    <w:p w14:paraId="1E8CB8E8" w14:textId="77777777" w:rsidR="00B21ECA" w:rsidRPr="0020188F" w:rsidRDefault="00147913">
      <w:pPr>
        <w:widowControl w:val="0"/>
        <w:spacing w:after="0" w:line="360" w:lineRule="auto"/>
        <w:jc w:val="center"/>
        <w:rPr>
          <w:rFonts w:ascii="Palatino Linotype" w:eastAsia="Palatino Linotype" w:hAnsi="Palatino Linotype" w:cs="Palatino Linotype"/>
          <w:b/>
          <w:sz w:val="24"/>
          <w:szCs w:val="24"/>
        </w:rPr>
      </w:pPr>
      <w:r w:rsidRPr="0020188F">
        <w:rPr>
          <w:rFonts w:ascii="Palatino Linotype" w:eastAsia="Palatino Linotype" w:hAnsi="Palatino Linotype" w:cs="Palatino Linotype"/>
          <w:b/>
          <w:sz w:val="24"/>
          <w:szCs w:val="24"/>
        </w:rPr>
        <w:lastRenderedPageBreak/>
        <w:t>C O N S I D E R A N D O S</w:t>
      </w:r>
    </w:p>
    <w:p w14:paraId="179E5455" w14:textId="77777777" w:rsidR="00B21ECA" w:rsidRPr="0020188F" w:rsidRDefault="00B21ECA">
      <w:pPr>
        <w:widowControl w:val="0"/>
        <w:spacing w:after="0" w:line="360" w:lineRule="auto"/>
        <w:jc w:val="center"/>
        <w:rPr>
          <w:rFonts w:ascii="Palatino Linotype" w:eastAsia="Palatino Linotype" w:hAnsi="Palatino Linotype" w:cs="Palatino Linotype"/>
          <w:b/>
          <w:sz w:val="24"/>
          <w:szCs w:val="24"/>
        </w:rPr>
      </w:pPr>
    </w:p>
    <w:p w14:paraId="3015EF43"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b/>
          <w:sz w:val="24"/>
          <w:szCs w:val="24"/>
        </w:rPr>
        <w:t>PRIMERO. COMPETENCIA.</w:t>
      </w:r>
      <w:r w:rsidRPr="0020188F">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488A186"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18A976C3" w14:textId="77777777" w:rsidR="00B21ECA" w:rsidRPr="0020188F" w:rsidRDefault="00147913">
      <w:pPr>
        <w:spacing w:after="0" w:line="360" w:lineRule="auto"/>
        <w:ind w:right="49"/>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b/>
          <w:sz w:val="24"/>
          <w:szCs w:val="24"/>
        </w:rPr>
        <w:t xml:space="preserve">SEGUNDO. OPORTUNIDAD Y PROCEDIBILIDAD DEL RECURSO DE REVISIÓN.  </w:t>
      </w:r>
      <w:r w:rsidRPr="0020188F">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383DCB97" w14:textId="77777777" w:rsidR="00B21ECA" w:rsidRPr="0020188F" w:rsidRDefault="00B21ECA">
      <w:pPr>
        <w:spacing w:after="0" w:line="360" w:lineRule="auto"/>
        <w:ind w:right="51"/>
        <w:jc w:val="both"/>
        <w:rPr>
          <w:rFonts w:ascii="Palatino Linotype" w:eastAsia="Palatino Linotype" w:hAnsi="Palatino Linotype" w:cs="Palatino Linotype"/>
          <w:sz w:val="24"/>
          <w:szCs w:val="24"/>
        </w:rPr>
      </w:pPr>
    </w:p>
    <w:p w14:paraId="35B834E6"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 xml:space="preserve">El recurso de revisión fue interpuesto dentro del plazo de quince días hábiles previsto en el artículo 178 de la Ley de Transparencia y Acceso a la Información </w:t>
      </w:r>
      <w:r w:rsidRPr="0020188F">
        <w:rPr>
          <w:rFonts w:ascii="Palatino Linotype" w:eastAsia="Palatino Linotype" w:hAnsi="Palatino Linotype" w:cs="Palatino Linotype"/>
          <w:sz w:val="24"/>
          <w:szCs w:val="24"/>
        </w:rPr>
        <w:lastRenderedPageBreak/>
        <w:t>Pública del Estado de México y Municipios, contados a partir de la fecha en que</w:t>
      </w:r>
      <w:r w:rsidRPr="0020188F">
        <w:rPr>
          <w:rFonts w:ascii="Palatino Linotype" w:eastAsia="Palatino Linotype" w:hAnsi="Palatino Linotype" w:cs="Palatino Linotype"/>
          <w:b/>
          <w:sz w:val="24"/>
          <w:szCs w:val="24"/>
        </w:rPr>
        <w:t xml:space="preserve"> EL SUJETO OBLIGADO </w:t>
      </w:r>
      <w:r w:rsidRPr="0020188F">
        <w:rPr>
          <w:rFonts w:ascii="Palatino Linotype" w:eastAsia="Palatino Linotype" w:hAnsi="Palatino Linotype" w:cs="Palatino Linotype"/>
          <w:sz w:val="24"/>
          <w:szCs w:val="24"/>
        </w:rPr>
        <w:t xml:space="preserve">emitió la respuesta, toda vez que esta fue pronunciada el día cuatro de junio del año dos mil veinticuatro, mientras que </w:t>
      </w:r>
      <w:r w:rsidRPr="0020188F">
        <w:rPr>
          <w:rFonts w:ascii="Palatino Linotype" w:eastAsia="Palatino Linotype" w:hAnsi="Palatino Linotype" w:cs="Palatino Linotype"/>
          <w:b/>
          <w:sz w:val="24"/>
          <w:szCs w:val="24"/>
        </w:rPr>
        <w:t>LA PARTE</w:t>
      </w:r>
      <w:r w:rsidRPr="0020188F">
        <w:rPr>
          <w:rFonts w:ascii="Palatino Linotype" w:eastAsia="Palatino Linotype" w:hAnsi="Palatino Linotype" w:cs="Palatino Linotype"/>
          <w:sz w:val="24"/>
          <w:szCs w:val="24"/>
        </w:rPr>
        <w:t xml:space="preserve"> </w:t>
      </w:r>
      <w:r w:rsidRPr="0020188F">
        <w:rPr>
          <w:rFonts w:ascii="Palatino Linotype" w:eastAsia="Palatino Linotype" w:hAnsi="Palatino Linotype" w:cs="Palatino Linotype"/>
          <w:b/>
          <w:sz w:val="24"/>
          <w:szCs w:val="24"/>
        </w:rPr>
        <w:t>RECURRENTE</w:t>
      </w:r>
      <w:r w:rsidRPr="0020188F">
        <w:rPr>
          <w:rFonts w:ascii="Palatino Linotype" w:eastAsia="Palatino Linotype" w:hAnsi="Palatino Linotype" w:cs="Palatino Linotype"/>
          <w:sz w:val="24"/>
          <w:szCs w:val="24"/>
        </w:rPr>
        <w:t xml:space="preserve"> interpuso el recurso de revisión en fecha diecisiete de junio de dos mil veinticuatro, es decir, al noveno día hábil de haber recibido la respuesta. </w:t>
      </w:r>
    </w:p>
    <w:p w14:paraId="76D23B9C" w14:textId="77777777" w:rsidR="00B21ECA" w:rsidRPr="0020188F" w:rsidRDefault="00B21ECA">
      <w:pPr>
        <w:spacing w:after="0" w:line="360" w:lineRule="auto"/>
        <w:ind w:right="51"/>
        <w:jc w:val="both"/>
        <w:rPr>
          <w:rFonts w:ascii="Palatino Linotype" w:eastAsia="Palatino Linotype" w:hAnsi="Palatino Linotype" w:cs="Palatino Linotype"/>
          <w:sz w:val="24"/>
          <w:szCs w:val="24"/>
        </w:rPr>
      </w:pPr>
    </w:p>
    <w:p w14:paraId="7A45CAA0"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20188F">
        <w:rPr>
          <w:rFonts w:ascii="Palatino Linotype" w:eastAsia="Palatino Linotype" w:hAnsi="Palatino Linotype" w:cs="Palatino Linotype"/>
          <w:b/>
          <w:sz w:val="24"/>
          <w:szCs w:val="24"/>
        </w:rPr>
        <w:t>LA PARTE</w:t>
      </w:r>
      <w:r w:rsidRPr="0020188F">
        <w:rPr>
          <w:rFonts w:ascii="Palatino Linotype" w:eastAsia="Palatino Linotype" w:hAnsi="Palatino Linotype" w:cs="Palatino Linotype"/>
          <w:sz w:val="24"/>
          <w:szCs w:val="24"/>
        </w:rPr>
        <w:t xml:space="preserve"> </w:t>
      </w:r>
      <w:r w:rsidRPr="0020188F">
        <w:rPr>
          <w:rFonts w:ascii="Palatino Linotype" w:eastAsia="Palatino Linotype" w:hAnsi="Palatino Linotype" w:cs="Palatino Linotype"/>
          <w:b/>
          <w:sz w:val="24"/>
          <w:szCs w:val="24"/>
        </w:rPr>
        <w:t>RECURRENTE</w:t>
      </w:r>
      <w:r w:rsidRPr="0020188F">
        <w:rPr>
          <w:rFonts w:ascii="Palatino Linotype" w:eastAsia="Palatino Linotype" w:hAnsi="Palatino Linotype" w:cs="Palatino Linotype"/>
          <w:sz w:val="24"/>
          <w:szCs w:val="24"/>
        </w:rPr>
        <w:t>, no proporcionó un nombre como se advierte en el detalle de seguimiento del SAIMEX, no obstante lo anterior,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627B5F2C" w14:textId="77777777" w:rsidR="00B21ECA" w:rsidRPr="0020188F" w:rsidRDefault="00147913">
      <w:pPr>
        <w:spacing w:after="0" w:line="276" w:lineRule="auto"/>
        <w:ind w:left="851" w:right="902"/>
        <w:jc w:val="both"/>
        <w:rPr>
          <w:rFonts w:ascii="Palatino Linotype" w:eastAsia="Palatino Linotype" w:hAnsi="Palatino Linotype" w:cs="Palatino Linotype"/>
          <w:b/>
          <w:i/>
        </w:rPr>
      </w:pPr>
      <w:r w:rsidRPr="0020188F">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31FF0F59"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20FCA68C" w14:textId="77777777" w:rsidR="00B21ECA" w:rsidRPr="0020188F" w:rsidRDefault="00147913">
      <w:pPr>
        <w:spacing w:after="0" w:line="360" w:lineRule="auto"/>
        <w:jc w:val="both"/>
        <w:rPr>
          <w:rFonts w:ascii="Palatino Linotype" w:eastAsia="Palatino Linotype" w:hAnsi="Palatino Linotype" w:cs="Palatino Linotype"/>
          <w:b/>
          <w:sz w:val="24"/>
          <w:szCs w:val="24"/>
        </w:rPr>
      </w:pPr>
      <w:r w:rsidRPr="0020188F">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20188F">
        <w:rPr>
          <w:rFonts w:ascii="Palatino Linotype" w:eastAsia="Palatino Linotype" w:hAnsi="Palatino Linotype" w:cs="Palatino Linotype"/>
          <w:b/>
          <w:sz w:val="24"/>
          <w:szCs w:val="24"/>
        </w:rPr>
        <w:t xml:space="preserve">EL SAIMEX.  </w:t>
      </w:r>
    </w:p>
    <w:p w14:paraId="178DFAD7" w14:textId="77777777" w:rsidR="00B21ECA" w:rsidRPr="0020188F" w:rsidRDefault="00B21ECA">
      <w:pPr>
        <w:spacing w:after="0" w:line="360" w:lineRule="auto"/>
        <w:ind w:right="51"/>
        <w:jc w:val="both"/>
        <w:rPr>
          <w:rFonts w:ascii="Palatino Linotype" w:eastAsia="Palatino Linotype" w:hAnsi="Palatino Linotype" w:cs="Palatino Linotype"/>
          <w:sz w:val="24"/>
          <w:szCs w:val="24"/>
        </w:rPr>
      </w:pPr>
    </w:p>
    <w:p w14:paraId="3CDCC380" w14:textId="77777777" w:rsidR="00B21ECA" w:rsidRPr="0020188F" w:rsidRDefault="00147913">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lastRenderedPageBreak/>
        <w:t xml:space="preserve">Finalmente, resulta procedente la interposición del recurso, según lo aducido por </w:t>
      </w:r>
      <w:r w:rsidRPr="0020188F">
        <w:rPr>
          <w:rFonts w:ascii="Palatino Linotype" w:eastAsia="Palatino Linotype" w:hAnsi="Palatino Linotype" w:cs="Palatino Linotype"/>
          <w:b/>
          <w:sz w:val="24"/>
          <w:szCs w:val="24"/>
        </w:rPr>
        <w:t>LA PARTE RECURRENTE</w:t>
      </w:r>
      <w:r w:rsidRPr="0020188F">
        <w:rPr>
          <w:rFonts w:ascii="Palatino Linotype" w:eastAsia="Palatino Linotype" w:hAnsi="Palatino Linotype" w:cs="Palatino Linotype"/>
          <w:sz w:val="24"/>
          <w:szCs w:val="24"/>
        </w:rPr>
        <w:t xml:space="preserve"> en sus razones o motivos de inconformidad, de acuerdo al artículo 179, fracción I de la Ley de Transparencia y Acceso a la Información Pública del Estado de México y Municipios; que a la letra dice:</w:t>
      </w:r>
    </w:p>
    <w:p w14:paraId="7C44E495" w14:textId="77777777" w:rsidR="00B21ECA" w:rsidRPr="0020188F" w:rsidRDefault="00B21ECA">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7A021539" w14:textId="77777777" w:rsidR="00B21ECA" w:rsidRPr="0020188F" w:rsidRDefault="00147913">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20188F">
        <w:rPr>
          <w:rFonts w:ascii="Palatino Linotype" w:eastAsia="Palatino Linotype" w:hAnsi="Palatino Linotype" w:cs="Palatino Linotype"/>
          <w:b/>
          <w:i/>
        </w:rPr>
        <w:t>“Artículo 179</w:t>
      </w:r>
      <w:r w:rsidRPr="0020188F">
        <w:rPr>
          <w:rFonts w:ascii="Palatino Linotype" w:eastAsia="Palatino Linotype" w:hAnsi="Palatino Linotype" w:cs="Palatino Linotype"/>
          <w:i/>
        </w:rPr>
        <w:t xml:space="preserve">. </w:t>
      </w:r>
      <w:r w:rsidRPr="0020188F">
        <w:rPr>
          <w:rFonts w:ascii="Palatino Linotype" w:eastAsia="Palatino Linotype" w:hAnsi="Palatino Linotype" w:cs="Palatino Linotype"/>
          <w:b/>
          <w:i/>
        </w:rPr>
        <w:t>El recurso de revisión</w:t>
      </w:r>
      <w:r w:rsidRPr="0020188F">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20188F">
        <w:rPr>
          <w:rFonts w:ascii="Palatino Linotype" w:eastAsia="Palatino Linotype" w:hAnsi="Palatino Linotype" w:cs="Palatino Linotype"/>
          <w:b/>
          <w:i/>
        </w:rPr>
        <w:t>, y procederá en contra de las siguientes causas</w:t>
      </w:r>
      <w:r w:rsidRPr="0020188F">
        <w:rPr>
          <w:rFonts w:ascii="Palatino Linotype" w:eastAsia="Palatino Linotype" w:hAnsi="Palatino Linotype" w:cs="Palatino Linotype"/>
          <w:i/>
        </w:rPr>
        <w:t>:</w:t>
      </w:r>
    </w:p>
    <w:p w14:paraId="3CF51788" w14:textId="77777777" w:rsidR="00B21ECA" w:rsidRPr="0020188F" w:rsidRDefault="00147913">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20188F">
        <w:rPr>
          <w:rFonts w:ascii="Palatino Linotype" w:eastAsia="Palatino Linotype" w:hAnsi="Palatino Linotype" w:cs="Palatino Linotype"/>
          <w:b/>
          <w:i/>
        </w:rPr>
        <w:t>I. La negativa a la información solicitada;</w:t>
      </w:r>
      <w:r w:rsidRPr="0020188F">
        <w:rPr>
          <w:rFonts w:ascii="Palatino Linotype" w:eastAsia="Palatino Linotype" w:hAnsi="Palatino Linotype" w:cs="Palatino Linotype"/>
          <w:i/>
        </w:rPr>
        <w:t>”</w:t>
      </w:r>
    </w:p>
    <w:p w14:paraId="21947E92" w14:textId="77777777" w:rsidR="00B21ECA" w:rsidRPr="0020188F" w:rsidRDefault="00B21ECA">
      <w:pPr>
        <w:spacing w:after="0" w:line="360" w:lineRule="auto"/>
        <w:ind w:right="51"/>
        <w:jc w:val="both"/>
        <w:rPr>
          <w:rFonts w:ascii="Palatino Linotype" w:eastAsia="Palatino Linotype" w:hAnsi="Palatino Linotype" w:cs="Palatino Linotype"/>
          <w:sz w:val="24"/>
          <w:szCs w:val="24"/>
        </w:rPr>
      </w:pPr>
    </w:p>
    <w:p w14:paraId="58C8696D"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b/>
          <w:sz w:val="24"/>
          <w:szCs w:val="24"/>
        </w:rPr>
        <w:t xml:space="preserve">TERCERO. MATERIA DE LA REVISIÓN. </w:t>
      </w:r>
      <w:r w:rsidRPr="0020188F">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20188F">
        <w:rPr>
          <w:rFonts w:ascii="Palatino Linotype" w:eastAsia="Palatino Linotype" w:hAnsi="Palatino Linotype" w:cs="Palatino Linotype"/>
          <w:b/>
          <w:sz w:val="24"/>
          <w:szCs w:val="24"/>
        </w:rPr>
        <w:t>EL</w:t>
      </w:r>
      <w:r w:rsidRPr="0020188F">
        <w:rPr>
          <w:rFonts w:ascii="Palatino Linotype" w:eastAsia="Palatino Linotype" w:hAnsi="Palatino Linotype" w:cs="Palatino Linotype"/>
          <w:sz w:val="24"/>
          <w:szCs w:val="24"/>
        </w:rPr>
        <w:t xml:space="preserve"> </w:t>
      </w:r>
      <w:r w:rsidRPr="0020188F">
        <w:rPr>
          <w:rFonts w:ascii="Palatino Linotype" w:eastAsia="Palatino Linotype" w:hAnsi="Palatino Linotype" w:cs="Palatino Linotype"/>
          <w:b/>
          <w:sz w:val="24"/>
          <w:szCs w:val="24"/>
        </w:rPr>
        <w:t>SUJETO OBLIGADO</w:t>
      </w:r>
      <w:r w:rsidRPr="0020188F">
        <w:rPr>
          <w:rFonts w:ascii="Palatino Linotype" w:eastAsia="Palatino Linotype" w:hAnsi="Palatino Linotype" w:cs="Palatino Linotype"/>
          <w:sz w:val="24"/>
          <w:szCs w:val="24"/>
        </w:rPr>
        <w:t xml:space="preserve"> satisface el derecho de acceso a la información pública de </w:t>
      </w:r>
      <w:r w:rsidRPr="0020188F">
        <w:rPr>
          <w:rFonts w:ascii="Palatino Linotype" w:eastAsia="Palatino Linotype" w:hAnsi="Palatino Linotype" w:cs="Palatino Linotype"/>
          <w:b/>
          <w:sz w:val="24"/>
          <w:szCs w:val="24"/>
        </w:rPr>
        <w:t>LA PARTE</w:t>
      </w:r>
      <w:r w:rsidRPr="0020188F">
        <w:rPr>
          <w:rFonts w:ascii="Palatino Linotype" w:eastAsia="Palatino Linotype" w:hAnsi="Palatino Linotype" w:cs="Palatino Linotype"/>
          <w:sz w:val="24"/>
          <w:szCs w:val="24"/>
        </w:rPr>
        <w:t xml:space="preserve"> </w:t>
      </w:r>
      <w:r w:rsidRPr="0020188F">
        <w:rPr>
          <w:rFonts w:ascii="Palatino Linotype" w:eastAsia="Palatino Linotype" w:hAnsi="Palatino Linotype" w:cs="Palatino Linotype"/>
          <w:b/>
          <w:sz w:val="24"/>
          <w:szCs w:val="24"/>
        </w:rPr>
        <w:t>RECURRENTE</w:t>
      </w:r>
      <w:r w:rsidRPr="0020188F">
        <w:rPr>
          <w:rFonts w:ascii="Palatino Linotype" w:eastAsia="Palatino Linotype" w:hAnsi="Palatino Linotype" w:cs="Palatino Linotype"/>
          <w:sz w:val="24"/>
          <w:szCs w:val="24"/>
        </w:rPr>
        <w:t>, o en su defecto, en caso de ser procedente, ordenar la entrega de información.</w:t>
      </w:r>
    </w:p>
    <w:p w14:paraId="1B8151E4" w14:textId="77777777" w:rsidR="00B21ECA" w:rsidRPr="0020188F" w:rsidRDefault="00B21ECA">
      <w:pPr>
        <w:spacing w:after="0" w:line="360" w:lineRule="auto"/>
        <w:ind w:right="51"/>
        <w:jc w:val="both"/>
        <w:rPr>
          <w:rFonts w:ascii="Palatino Linotype" w:eastAsia="Palatino Linotype" w:hAnsi="Palatino Linotype" w:cs="Palatino Linotype"/>
          <w:sz w:val="24"/>
          <w:szCs w:val="24"/>
        </w:rPr>
      </w:pPr>
    </w:p>
    <w:p w14:paraId="4B2F62C2"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b/>
          <w:sz w:val="24"/>
          <w:szCs w:val="24"/>
        </w:rPr>
        <w:t xml:space="preserve">CUARTO. ESTUDIO Y RESOLUCIÓN DEL ASUNTO.  </w:t>
      </w:r>
      <w:r w:rsidRPr="0020188F">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3EC7887"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51D8BAE5" w14:textId="77777777" w:rsidR="00B21ECA" w:rsidRPr="0020188F" w:rsidRDefault="00147913">
      <w:pPr>
        <w:tabs>
          <w:tab w:val="left" w:pos="709"/>
        </w:tabs>
        <w:spacing w:after="0" w:line="276" w:lineRule="auto"/>
        <w:ind w:left="851" w:right="850"/>
        <w:jc w:val="both"/>
        <w:rPr>
          <w:rFonts w:ascii="Palatino Linotype" w:eastAsia="Palatino Linotype" w:hAnsi="Palatino Linotype" w:cs="Palatino Linotype"/>
          <w:i/>
        </w:rPr>
      </w:pPr>
      <w:r w:rsidRPr="0020188F">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20188F">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0286B398" w14:textId="77777777" w:rsidR="00B21ECA" w:rsidRPr="0020188F" w:rsidRDefault="00147913">
      <w:pPr>
        <w:tabs>
          <w:tab w:val="left" w:pos="709"/>
        </w:tabs>
        <w:spacing w:after="0" w:line="276" w:lineRule="auto"/>
        <w:ind w:left="851" w:right="850"/>
        <w:jc w:val="both"/>
        <w:rPr>
          <w:rFonts w:ascii="Palatino Linotype" w:eastAsia="Palatino Linotype" w:hAnsi="Palatino Linotype" w:cs="Palatino Linotype"/>
          <w:b/>
          <w:i/>
        </w:rPr>
      </w:pPr>
      <w:r w:rsidRPr="0020188F">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04A47DE1" w14:textId="77777777" w:rsidR="00B21ECA" w:rsidRPr="0020188F" w:rsidRDefault="00147913">
      <w:pPr>
        <w:tabs>
          <w:tab w:val="left" w:pos="709"/>
        </w:tabs>
        <w:spacing w:after="0" w:line="276" w:lineRule="auto"/>
        <w:ind w:left="851" w:right="850"/>
        <w:jc w:val="both"/>
        <w:rPr>
          <w:rFonts w:ascii="Palatino Linotype" w:eastAsia="Palatino Linotype" w:hAnsi="Palatino Linotype" w:cs="Palatino Linotype"/>
          <w:i/>
        </w:rPr>
      </w:pPr>
      <w:r w:rsidRPr="0020188F">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20188F">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357DC1EF" w14:textId="77777777" w:rsidR="00B21ECA" w:rsidRPr="0020188F" w:rsidRDefault="00147913">
      <w:pPr>
        <w:tabs>
          <w:tab w:val="left" w:pos="709"/>
        </w:tabs>
        <w:spacing w:after="0" w:line="276" w:lineRule="auto"/>
        <w:ind w:left="851" w:right="850"/>
        <w:jc w:val="both"/>
        <w:rPr>
          <w:rFonts w:ascii="Palatino Linotype" w:eastAsia="Palatino Linotype" w:hAnsi="Palatino Linotype" w:cs="Palatino Linotype"/>
          <w:i/>
        </w:rPr>
      </w:pPr>
      <w:r w:rsidRPr="0020188F">
        <w:rPr>
          <w:rFonts w:ascii="Palatino Linotype" w:eastAsia="Palatino Linotype" w:hAnsi="Palatino Linotype" w:cs="Palatino Linotype"/>
          <w:i/>
        </w:rPr>
        <w:t>[…]</w:t>
      </w:r>
    </w:p>
    <w:p w14:paraId="3485CA35" w14:textId="77777777" w:rsidR="00B21ECA" w:rsidRPr="0020188F" w:rsidRDefault="00147913">
      <w:pPr>
        <w:spacing w:after="0" w:line="276" w:lineRule="auto"/>
        <w:ind w:left="851" w:right="901"/>
        <w:jc w:val="both"/>
        <w:rPr>
          <w:rFonts w:ascii="Palatino Linotype" w:eastAsia="Palatino Linotype" w:hAnsi="Palatino Linotype" w:cs="Palatino Linotype"/>
          <w:i/>
        </w:rPr>
      </w:pPr>
      <w:r w:rsidRPr="0020188F">
        <w:rPr>
          <w:rFonts w:ascii="Palatino Linotype" w:eastAsia="Palatino Linotype" w:hAnsi="Palatino Linotype" w:cs="Palatino Linotype"/>
          <w:b/>
          <w:i/>
        </w:rPr>
        <w:t>“Artículo 6o.</w:t>
      </w:r>
    </w:p>
    <w:p w14:paraId="0BAB2408" w14:textId="77777777" w:rsidR="00B21ECA" w:rsidRPr="0020188F" w:rsidRDefault="00147913">
      <w:pPr>
        <w:spacing w:after="0" w:line="276" w:lineRule="auto"/>
        <w:ind w:left="851" w:right="901"/>
        <w:jc w:val="both"/>
        <w:rPr>
          <w:rFonts w:ascii="Palatino Linotype" w:eastAsia="Palatino Linotype" w:hAnsi="Palatino Linotype" w:cs="Palatino Linotype"/>
          <w:i/>
        </w:rPr>
      </w:pPr>
      <w:r w:rsidRPr="0020188F">
        <w:rPr>
          <w:rFonts w:ascii="Palatino Linotype" w:eastAsia="Palatino Linotype" w:hAnsi="Palatino Linotype" w:cs="Palatino Linotype"/>
          <w:i/>
        </w:rPr>
        <w:t>[...]</w:t>
      </w:r>
    </w:p>
    <w:p w14:paraId="3F91F30A" w14:textId="77777777" w:rsidR="00B21ECA" w:rsidRPr="0020188F" w:rsidRDefault="00147913">
      <w:pPr>
        <w:spacing w:after="0" w:line="276" w:lineRule="auto"/>
        <w:ind w:left="851" w:right="851"/>
        <w:jc w:val="both"/>
        <w:rPr>
          <w:rFonts w:ascii="Palatino Linotype" w:eastAsia="Palatino Linotype" w:hAnsi="Palatino Linotype" w:cs="Palatino Linotype"/>
          <w:i/>
        </w:rPr>
      </w:pPr>
      <w:r w:rsidRPr="0020188F">
        <w:rPr>
          <w:rFonts w:ascii="Palatino Linotype" w:eastAsia="Palatino Linotype" w:hAnsi="Palatino Linotype" w:cs="Palatino Linotype"/>
          <w:b/>
          <w:i/>
        </w:rPr>
        <w:t xml:space="preserve">A. Para el ejercicio del derecho de acceso a la información, la Federación y </w:t>
      </w:r>
      <w:r w:rsidRPr="0020188F">
        <w:rPr>
          <w:rFonts w:ascii="Palatino Linotype" w:eastAsia="Palatino Linotype" w:hAnsi="Palatino Linotype" w:cs="Palatino Linotype"/>
          <w:b/>
          <w:i/>
          <w:u w:val="single"/>
        </w:rPr>
        <w:t>las entidades federativas</w:t>
      </w:r>
      <w:r w:rsidRPr="0020188F">
        <w:rPr>
          <w:rFonts w:ascii="Palatino Linotype" w:eastAsia="Palatino Linotype" w:hAnsi="Palatino Linotype" w:cs="Palatino Linotype"/>
          <w:b/>
          <w:i/>
        </w:rPr>
        <w:t>,</w:t>
      </w:r>
      <w:r w:rsidRPr="0020188F">
        <w:rPr>
          <w:rFonts w:ascii="Palatino Linotype" w:eastAsia="Palatino Linotype" w:hAnsi="Palatino Linotype" w:cs="Palatino Linotype"/>
          <w:i/>
        </w:rPr>
        <w:t xml:space="preserve"> en el ámbito de sus respectivas competencias, se regirán por los siguientes principios y bases:</w:t>
      </w:r>
    </w:p>
    <w:p w14:paraId="5D259FF2" w14:textId="77777777" w:rsidR="00B21ECA" w:rsidRPr="0020188F" w:rsidRDefault="00147913">
      <w:pPr>
        <w:spacing w:after="0" w:line="276" w:lineRule="auto"/>
        <w:ind w:left="851" w:right="851"/>
        <w:jc w:val="both"/>
        <w:rPr>
          <w:rFonts w:ascii="Palatino Linotype" w:eastAsia="Palatino Linotype" w:hAnsi="Palatino Linotype" w:cs="Palatino Linotype"/>
          <w:i/>
        </w:rPr>
      </w:pPr>
      <w:r w:rsidRPr="0020188F">
        <w:rPr>
          <w:rFonts w:ascii="Palatino Linotype" w:eastAsia="Palatino Linotype" w:hAnsi="Palatino Linotype" w:cs="Palatino Linotype"/>
          <w:b/>
          <w:i/>
        </w:rPr>
        <w:t xml:space="preserve">I. </w:t>
      </w:r>
      <w:r w:rsidRPr="0020188F">
        <w:rPr>
          <w:rFonts w:ascii="Palatino Linotype" w:eastAsia="Palatino Linotype" w:hAnsi="Palatino Linotype" w:cs="Palatino Linotype"/>
          <w:b/>
          <w:i/>
          <w:u w:val="single"/>
        </w:rPr>
        <w:t>Toda la información en posesión de cualquier autoridad, entidad, órgano y organismo de los Poderes</w:t>
      </w:r>
      <w:r w:rsidRPr="0020188F">
        <w:rPr>
          <w:rFonts w:ascii="Palatino Linotype" w:eastAsia="Palatino Linotype" w:hAnsi="Palatino Linotype" w:cs="Palatino Linotype"/>
          <w:i/>
        </w:rPr>
        <w:t xml:space="preserve"> Ejecutivo, Legislativo </w:t>
      </w:r>
      <w:r w:rsidRPr="0020188F">
        <w:rPr>
          <w:rFonts w:ascii="Palatino Linotype" w:eastAsia="Palatino Linotype" w:hAnsi="Palatino Linotype" w:cs="Palatino Linotype"/>
          <w:b/>
          <w:i/>
          <w:u w:val="single"/>
        </w:rPr>
        <w:t>y Judicial</w:t>
      </w:r>
      <w:r w:rsidRPr="0020188F">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20188F">
        <w:rPr>
          <w:rFonts w:ascii="Palatino Linotype" w:eastAsia="Palatino Linotype" w:hAnsi="Palatino Linotype" w:cs="Palatino Linotype"/>
          <w:b/>
          <w:i/>
        </w:rPr>
        <w:t>es pública y sólo podrá ser reservada temporalmente por razones de interés público y seguridad nacional,</w:t>
      </w:r>
      <w:r w:rsidRPr="0020188F">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w:t>
      </w:r>
      <w:r w:rsidRPr="0020188F">
        <w:rPr>
          <w:rFonts w:ascii="Palatino Linotype" w:eastAsia="Palatino Linotype" w:hAnsi="Palatino Linotype" w:cs="Palatino Linotype"/>
          <w:i/>
        </w:rPr>
        <w:lastRenderedPageBreak/>
        <w:t>competencias o funciones, la ley determinará los supuestos específicos bajo los cuales procederá la declaración de inexistencia de la información.</w:t>
      </w:r>
    </w:p>
    <w:p w14:paraId="0775F48A" w14:textId="77777777" w:rsidR="00B21ECA" w:rsidRPr="0020188F" w:rsidRDefault="00147913">
      <w:pPr>
        <w:spacing w:after="0" w:line="276" w:lineRule="auto"/>
        <w:ind w:left="851" w:right="851"/>
        <w:jc w:val="both"/>
        <w:rPr>
          <w:rFonts w:ascii="Palatino Linotype" w:eastAsia="Palatino Linotype" w:hAnsi="Palatino Linotype" w:cs="Palatino Linotype"/>
          <w:b/>
          <w:i/>
        </w:rPr>
      </w:pPr>
      <w:r w:rsidRPr="0020188F">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5332FBA4" w14:textId="77777777" w:rsidR="00B21ECA" w:rsidRPr="0020188F" w:rsidRDefault="00147913">
      <w:pPr>
        <w:spacing w:after="0" w:line="276" w:lineRule="auto"/>
        <w:ind w:left="851" w:right="851"/>
        <w:jc w:val="both"/>
        <w:rPr>
          <w:rFonts w:ascii="Palatino Linotype" w:eastAsia="Palatino Linotype" w:hAnsi="Palatino Linotype" w:cs="Palatino Linotype"/>
          <w:i/>
        </w:rPr>
      </w:pPr>
      <w:r w:rsidRPr="0020188F">
        <w:rPr>
          <w:rFonts w:ascii="Palatino Linotype" w:eastAsia="Palatino Linotype" w:hAnsi="Palatino Linotype" w:cs="Palatino Linotype"/>
          <w:b/>
          <w:i/>
        </w:rPr>
        <w:t xml:space="preserve">III. </w:t>
      </w:r>
      <w:r w:rsidRPr="0020188F">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20188F">
        <w:rPr>
          <w:rFonts w:ascii="Palatino Linotype" w:eastAsia="Palatino Linotype" w:hAnsi="Palatino Linotype" w:cs="Palatino Linotype"/>
          <w:i/>
        </w:rPr>
        <w:t xml:space="preserve"> a sus datos personales o a la rectificación de éstos.</w:t>
      </w:r>
    </w:p>
    <w:p w14:paraId="65ECB48B" w14:textId="77777777" w:rsidR="00B21ECA" w:rsidRPr="0020188F" w:rsidRDefault="00147913">
      <w:pPr>
        <w:spacing w:after="0" w:line="276" w:lineRule="auto"/>
        <w:ind w:left="851" w:right="851"/>
        <w:jc w:val="both"/>
        <w:rPr>
          <w:rFonts w:ascii="Palatino Linotype" w:eastAsia="Palatino Linotype" w:hAnsi="Palatino Linotype" w:cs="Palatino Linotype"/>
          <w:i/>
        </w:rPr>
      </w:pPr>
      <w:r w:rsidRPr="0020188F">
        <w:rPr>
          <w:rFonts w:ascii="Palatino Linotype" w:eastAsia="Palatino Linotype" w:hAnsi="Palatino Linotype" w:cs="Palatino Linotype"/>
          <w:b/>
          <w:i/>
        </w:rPr>
        <w:t xml:space="preserve">IV. </w:t>
      </w:r>
      <w:r w:rsidRPr="0020188F">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44D71CE6" w14:textId="77777777" w:rsidR="00B21ECA" w:rsidRPr="0020188F" w:rsidRDefault="00147913">
      <w:pPr>
        <w:spacing w:after="0" w:line="276" w:lineRule="auto"/>
        <w:ind w:left="851" w:right="851"/>
        <w:jc w:val="both"/>
        <w:rPr>
          <w:rFonts w:ascii="Palatino Linotype" w:eastAsia="Palatino Linotype" w:hAnsi="Palatino Linotype" w:cs="Palatino Linotype"/>
          <w:i/>
        </w:rPr>
      </w:pPr>
      <w:r w:rsidRPr="0020188F">
        <w:rPr>
          <w:rFonts w:ascii="Palatino Linotype" w:eastAsia="Palatino Linotype" w:hAnsi="Palatino Linotype" w:cs="Palatino Linotype"/>
          <w:b/>
          <w:i/>
        </w:rPr>
        <w:t xml:space="preserve">V. </w:t>
      </w:r>
      <w:r w:rsidRPr="0020188F">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0B7C8CAF" w14:textId="77777777" w:rsidR="00B21ECA" w:rsidRPr="0020188F" w:rsidRDefault="00147913">
      <w:pPr>
        <w:spacing w:after="0" w:line="276" w:lineRule="auto"/>
        <w:ind w:left="851" w:right="851"/>
        <w:jc w:val="both"/>
        <w:rPr>
          <w:rFonts w:ascii="Palatino Linotype" w:eastAsia="Palatino Linotype" w:hAnsi="Palatino Linotype" w:cs="Palatino Linotype"/>
          <w:i/>
        </w:rPr>
      </w:pPr>
      <w:r w:rsidRPr="0020188F">
        <w:rPr>
          <w:rFonts w:ascii="Palatino Linotype" w:eastAsia="Palatino Linotype" w:hAnsi="Palatino Linotype" w:cs="Palatino Linotype"/>
          <w:b/>
          <w:i/>
        </w:rPr>
        <w:t xml:space="preserve">VI. </w:t>
      </w:r>
      <w:r w:rsidRPr="0020188F">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442DC2FB" w14:textId="77777777" w:rsidR="00B21ECA" w:rsidRPr="0020188F" w:rsidRDefault="00147913">
      <w:pPr>
        <w:spacing w:after="0" w:line="276" w:lineRule="auto"/>
        <w:ind w:left="851" w:right="851"/>
        <w:jc w:val="both"/>
        <w:rPr>
          <w:rFonts w:ascii="Palatino Linotype" w:eastAsia="Palatino Linotype" w:hAnsi="Palatino Linotype" w:cs="Palatino Linotype"/>
          <w:i/>
        </w:rPr>
      </w:pPr>
      <w:r w:rsidRPr="0020188F">
        <w:rPr>
          <w:rFonts w:ascii="Palatino Linotype" w:eastAsia="Palatino Linotype" w:hAnsi="Palatino Linotype" w:cs="Palatino Linotype"/>
          <w:b/>
          <w:i/>
        </w:rPr>
        <w:t xml:space="preserve">VII. </w:t>
      </w:r>
      <w:r w:rsidRPr="0020188F">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2A9DF3DF" w14:textId="77777777" w:rsidR="00B21ECA" w:rsidRPr="0020188F" w:rsidRDefault="00B21ECA">
      <w:pPr>
        <w:tabs>
          <w:tab w:val="left" w:pos="709"/>
        </w:tabs>
        <w:spacing w:after="0" w:line="360" w:lineRule="auto"/>
        <w:jc w:val="both"/>
        <w:rPr>
          <w:rFonts w:ascii="Palatino Linotype" w:eastAsia="Palatino Linotype" w:hAnsi="Palatino Linotype" w:cs="Palatino Linotype"/>
          <w:sz w:val="24"/>
          <w:szCs w:val="24"/>
        </w:rPr>
      </w:pPr>
    </w:p>
    <w:p w14:paraId="08A17FF1" w14:textId="77777777" w:rsidR="00B21ECA" w:rsidRPr="0020188F" w:rsidRDefault="00147913">
      <w:pPr>
        <w:tabs>
          <w:tab w:val="left" w:pos="709"/>
        </w:tabs>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36B5F06E" w14:textId="77777777" w:rsidR="00B21ECA" w:rsidRPr="0020188F" w:rsidRDefault="00B21ECA">
      <w:pPr>
        <w:tabs>
          <w:tab w:val="left" w:pos="709"/>
        </w:tabs>
        <w:spacing w:after="0" w:line="360" w:lineRule="auto"/>
        <w:jc w:val="both"/>
        <w:rPr>
          <w:rFonts w:ascii="Palatino Linotype" w:eastAsia="Palatino Linotype" w:hAnsi="Palatino Linotype" w:cs="Palatino Linotype"/>
          <w:sz w:val="24"/>
          <w:szCs w:val="24"/>
        </w:rPr>
      </w:pPr>
    </w:p>
    <w:p w14:paraId="7CD5886B" w14:textId="77777777" w:rsidR="00B21ECA" w:rsidRPr="0020188F" w:rsidRDefault="00147913">
      <w:pPr>
        <w:tabs>
          <w:tab w:val="left" w:pos="709"/>
        </w:tabs>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lastRenderedPageBreak/>
        <w:t xml:space="preserve">En primer lugar, es conveniente analizar si la respuesta del </w:t>
      </w:r>
      <w:r w:rsidRPr="0020188F">
        <w:rPr>
          <w:rFonts w:ascii="Palatino Linotype" w:eastAsia="Palatino Linotype" w:hAnsi="Palatino Linotype" w:cs="Palatino Linotype"/>
          <w:b/>
          <w:sz w:val="24"/>
          <w:szCs w:val="24"/>
        </w:rPr>
        <w:t>SUJETO OBLIGADO</w:t>
      </w:r>
      <w:r w:rsidRPr="0020188F">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6DF769F" w14:textId="77777777" w:rsidR="00B21ECA" w:rsidRPr="0020188F" w:rsidRDefault="00B21ECA">
      <w:pPr>
        <w:tabs>
          <w:tab w:val="left" w:pos="709"/>
        </w:tabs>
        <w:spacing w:after="0" w:line="360" w:lineRule="auto"/>
        <w:jc w:val="both"/>
        <w:rPr>
          <w:rFonts w:ascii="Palatino Linotype" w:eastAsia="Palatino Linotype" w:hAnsi="Palatino Linotype" w:cs="Palatino Linotype"/>
          <w:sz w:val="24"/>
          <w:szCs w:val="24"/>
        </w:rPr>
      </w:pPr>
    </w:p>
    <w:p w14:paraId="65D66E14" w14:textId="77777777" w:rsidR="00B21ECA" w:rsidRPr="0020188F" w:rsidRDefault="00147913">
      <w:pPr>
        <w:spacing w:after="0" w:line="276" w:lineRule="auto"/>
        <w:ind w:left="709" w:right="760"/>
        <w:jc w:val="both"/>
        <w:rPr>
          <w:rFonts w:ascii="Palatino Linotype" w:eastAsia="Palatino Linotype" w:hAnsi="Palatino Linotype" w:cs="Palatino Linotype"/>
          <w:i/>
        </w:rPr>
      </w:pPr>
      <w:r w:rsidRPr="0020188F">
        <w:rPr>
          <w:rFonts w:ascii="Palatino Linotype" w:eastAsia="Palatino Linotype" w:hAnsi="Palatino Linotype" w:cs="Palatino Linotype"/>
          <w:i/>
        </w:rPr>
        <w:t>“</w:t>
      </w:r>
      <w:r w:rsidRPr="0020188F">
        <w:rPr>
          <w:rFonts w:ascii="Palatino Linotype" w:eastAsia="Palatino Linotype" w:hAnsi="Palatino Linotype" w:cs="Palatino Linotype"/>
          <w:b/>
          <w:i/>
        </w:rPr>
        <w:t>Artículo 4.</w:t>
      </w:r>
      <w:r w:rsidRPr="0020188F">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E49D792" w14:textId="77777777" w:rsidR="00B21ECA" w:rsidRPr="0020188F" w:rsidRDefault="00147913">
      <w:pPr>
        <w:spacing w:after="0" w:line="276" w:lineRule="auto"/>
        <w:ind w:left="709" w:right="760"/>
        <w:jc w:val="both"/>
        <w:rPr>
          <w:rFonts w:ascii="Palatino Linotype" w:eastAsia="Palatino Linotype" w:hAnsi="Palatino Linotype" w:cs="Palatino Linotype"/>
          <w:i/>
        </w:rPr>
      </w:pPr>
      <w:r w:rsidRPr="0020188F">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20188F">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1DFE1DE" w14:textId="77777777" w:rsidR="00B21ECA" w:rsidRPr="0020188F" w:rsidRDefault="00147913">
      <w:pPr>
        <w:spacing w:after="0" w:line="276" w:lineRule="auto"/>
        <w:ind w:left="709" w:right="760"/>
        <w:jc w:val="both"/>
        <w:rPr>
          <w:rFonts w:ascii="Palatino Linotype" w:eastAsia="Palatino Linotype" w:hAnsi="Palatino Linotype" w:cs="Palatino Linotype"/>
          <w:i/>
        </w:rPr>
      </w:pPr>
      <w:r w:rsidRPr="0020188F">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20188F">
        <w:rPr>
          <w:rFonts w:ascii="Palatino Linotype" w:eastAsia="Palatino Linotype" w:hAnsi="Palatino Linotype" w:cs="Palatino Linotype"/>
          <w:i/>
        </w:rPr>
        <w:t>.”</w:t>
      </w:r>
    </w:p>
    <w:p w14:paraId="24E8D5CB" w14:textId="77777777" w:rsidR="00B21ECA" w:rsidRPr="0020188F" w:rsidRDefault="00B21ECA">
      <w:pPr>
        <w:spacing w:after="0" w:line="360" w:lineRule="auto"/>
        <w:ind w:left="709" w:right="760"/>
        <w:jc w:val="both"/>
        <w:rPr>
          <w:rFonts w:ascii="Palatino Linotype" w:eastAsia="Palatino Linotype" w:hAnsi="Palatino Linotype" w:cs="Palatino Linotype"/>
          <w:sz w:val="24"/>
          <w:szCs w:val="24"/>
        </w:rPr>
      </w:pPr>
    </w:p>
    <w:p w14:paraId="135EA5EA"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lastRenderedPageBreak/>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310FBB54"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43925DA2" w14:textId="77777777" w:rsidR="00B21ECA" w:rsidRPr="0020188F" w:rsidRDefault="00147913">
      <w:pPr>
        <w:spacing w:after="0" w:line="276" w:lineRule="auto"/>
        <w:ind w:left="567" w:right="760"/>
        <w:jc w:val="both"/>
        <w:rPr>
          <w:rFonts w:ascii="Palatino Linotype" w:eastAsia="Palatino Linotype" w:hAnsi="Palatino Linotype" w:cs="Palatino Linotype"/>
          <w:i/>
        </w:rPr>
      </w:pPr>
      <w:r w:rsidRPr="0020188F">
        <w:rPr>
          <w:rFonts w:ascii="Palatino Linotype" w:eastAsia="Palatino Linotype" w:hAnsi="Palatino Linotype" w:cs="Palatino Linotype"/>
          <w:i/>
        </w:rPr>
        <w:t>“</w:t>
      </w:r>
      <w:r w:rsidRPr="0020188F">
        <w:rPr>
          <w:rFonts w:ascii="Palatino Linotype" w:eastAsia="Palatino Linotype" w:hAnsi="Palatino Linotype" w:cs="Palatino Linotype"/>
          <w:b/>
          <w:i/>
        </w:rPr>
        <w:t>Artículo 12.-</w:t>
      </w:r>
      <w:r w:rsidRPr="0020188F">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611EDAB4" w14:textId="77777777" w:rsidR="00B21ECA" w:rsidRPr="0020188F" w:rsidRDefault="00B21ECA">
      <w:pPr>
        <w:spacing w:after="0" w:line="276" w:lineRule="auto"/>
        <w:ind w:left="567" w:right="760"/>
        <w:jc w:val="both"/>
        <w:rPr>
          <w:rFonts w:ascii="Palatino Linotype" w:eastAsia="Palatino Linotype" w:hAnsi="Palatino Linotype" w:cs="Palatino Linotype"/>
          <w:i/>
        </w:rPr>
      </w:pPr>
    </w:p>
    <w:p w14:paraId="77B916D6" w14:textId="77777777" w:rsidR="00B21ECA" w:rsidRPr="0020188F" w:rsidRDefault="00147913">
      <w:pPr>
        <w:spacing w:after="0" w:line="276" w:lineRule="auto"/>
        <w:ind w:left="567" w:right="760"/>
        <w:jc w:val="both"/>
        <w:rPr>
          <w:rFonts w:ascii="Palatino Linotype" w:eastAsia="Palatino Linotype" w:hAnsi="Palatino Linotype" w:cs="Palatino Linotype"/>
          <w:i/>
        </w:rPr>
      </w:pPr>
      <w:r w:rsidRPr="0020188F">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20188F">
        <w:rPr>
          <w:rFonts w:ascii="Palatino Linotype" w:eastAsia="Palatino Linotype" w:hAnsi="Palatino Linotype" w:cs="Palatino Linotype"/>
          <w:i/>
        </w:rPr>
        <w:t xml:space="preserve">. </w:t>
      </w:r>
      <w:r w:rsidRPr="0020188F">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12ADFBB8"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379E6B94"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20188F">
        <w:rPr>
          <w:rFonts w:ascii="Palatino Linotype" w:eastAsia="Palatino Linotype" w:hAnsi="Palatino Linotype" w:cs="Palatino Linotype"/>
          <w:strike/>
          <w:sz w:val="24"/>
          <w:szCs w:val="24"/>
        </w:rPr>
        <w:t xml:space="preserve"> </w:t>
      </w:r>
    </w:p>
    <w:p w14:paraId="5391ED46"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20486E79" w14:textId="77777777" w:rsidR="00B21ECA" w:rsidRPr="0020188F" w:rsidRDefault="00147913">
      <w:pPr>
        <w:spacing w:after="0" w:line="360" w:lineRule="auto"/>
        <w:ind w:right="49"/>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5C2DBD8" w14:textId="77777777" w:rsidR="00B21ECA" w:rsidRPr="0020188F" w:rsidRDefault="00B21ECA">
      <w:pPr>
        <w:spacing w:after="0" w:line="360" w:lineRule="auto"/>
        <w:ind w:right="49"/>
        <w:jc w:val="both"/>
        <w:rPr>
          <w:rFonts w:ascii="Palatino Linotype" w:eastAsia="Palatino Linotype" w:hAnsi="Palatino Linotype" w:cs="Palatino Linotype"/>
          <w:sz w:val="24"/>
          <w:szCs w:val="24"/>
        </w:rPr>
      </w:pPr>
    </w:p>
    <w:p w14:paraId="6F78B6AC"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0504D016"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24AF892D" w14:textId="77777777" w:rsidR="00B21ECA" w:rsidRPr="0020188F" w:rsidRDefault="00147913">
      <w:pPr>
        <w:spacing w:after="0" w:line="276" w:lineRule="auto"/>
        <w:ind w:left="851" w:right="851"/>
        <w:jc w:val="both"/>
        <w:rPr>
          <w:rFonts w:ascii="Palatino Linotype" w:eastAsia="Palatino Linotype" w:hAnsi="Palatino Linotype" w:cs="Palatino Linotype"/>
          <w:i/>
        </w:rPr>
      </w:pPr>
      <w:r w:rsidRPr="0020188F">
        <w:rPr>
          <w:rFonts w:ascii="Palatino Linotype" w:eastAsia="Palatino Linotype" w:hAnsi="Palatino Linotype" w:cs="Palatino Linotype"/>
          <w:b/>
          <w:i/>
        </w:rPr>
        <w:t>“Artículo 18.</w:t>
      </w:r>
      <w:r w:rsidRPr="0020188F">
        <w:rPr>
          <w:rFonts w:ascii="Palatino Linotype" w:eastAsia="Palatino Linotype" w:hAnsi="Palatino Linotype" w:cs="Palatino Linotype"/>
          <w:i/>
        </w:rPr>
        <w:t xml:space="preserve"> </w:t>
      </w:r>
      <w:r w:rsidRPr="0020188F">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20188F">
        <w:rPr>
          <w:rFonts w:ascii="Palatino Linotype" w:eastAsia="Palatino Linotype" w:hAnsi="Palatino Linotype" w:cs="Palatino Linotype"/>
          <w:i/>
        </w:rPr>
        <w:t xml:space="preserve"> y reutilización de la información que generen.</w:t>
      </w:r>
    </w:p>
    <w:p w14:paraId="7D2E4B20" w14:textId="77777777" w:rsidR="00B21ECA" w:rsidRPr="0020188F" w:rsidRDefault="00147913">
      <w:pPr>
        <w:spacing w:after="0" w:line="276" w:lineRule="auto"/>
        <w:ind w:left="851" w:right="851"/>
        <w:jc w:val="both"/>
        <w:rPr>
          <w:rFonts w:ascii="Palatino Linotype" w:eastAsia="Palatino Linotype" w:hAnsi="Palatino Linotype" w:cs="Palatino Linotype"/>
          <w:i/>
        </w:rPr>
      </w:pPr>
      <w:r w:rsidRPr="0020188F">
        <w:rPr>
          <w:rFonts w:ascii="Palatino Linotype" w:eastAsia="Palatino Linotype" w:hAnsi="Palatino Linotype" w:cs="Palatino Linotype"/>
          <w:b/>
          <w:i/>
        </w:rPr>
        <w:t xml:space="preserve">Artículo 19. </w:t>
      </w:r>
      <w:r w:rsidRPr="0020188F">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20188F">
        <w:rPr>
          <w:rFonts w:ascii="Palatino Linotype" w:eastAsia="Palatino Linotype" w:hAnsi="Palatino Linotype" w:cs="Palatino Linotype"/>
          <w:i/>
        </w:rPr>
        <w:t>.</w:t>
      </w:r>
    </w:p>
    <w:p w14:paraId="74050B46" w14:textId="77777777" w:rsidR="00B21ECA" w:rsidRPr="0020188F" w:rsidRDefault="00147913">
      <w:pPr>
        <w:spacing w:after="0" w:line="276" w:lineRule="auto"/>
        <w:ind w:left="851" w:right="851"/>
        <w:jc w:val="both"/>
        <w:rPr>
          <w:rFonts w:ascii="Palatino Linotype" w:eastAsia="Palatino Linotype" w:hAnsi="Palatino Linotype" w:cs="Palatino Linotype"/>
          <w:i/>
        </w:rPr>
      </w:pPr>
      <w:r w:rsidRPr="0020188F">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008E77FE" w14:textId="77777777" w:rsidR="00B21ECA" w:rsidRPr="0020188F" w:rsidRDefault="00147913">
      <w:pPr>
        <w:spacing w:after="0" w:line="276" w:lineRule="auto"/>
        <w:ind w:left="851" w:right="851"/>
        <w:jc w:val="both"/>
        <w:rPr>
          <w:rFonts w:ascii="Palatino Linotype" w:eastAsia="Palatino Linotype" w:hAnsi="Palatino Linotype" w:cs="Palatino Linotype"/>
          <w:i/>
        </w:rPr>
      </w:pPr>
      <w:r w:rsidRPr="0020188F">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749DEC9D" w14:textId="77777777" w:rsidR="00B21ECA" w:rsidRPr="0020188F" w:rsidRDefault="00B21ECA">
      <w:pPr>
        <w:spacing w:after="0" w:line="276" w:lineRule="auto"/>
        <w:ind w:left="851" w:right="851"/>
        <w:jc w:val="both"/>
        <w:rPr>
          <w:rFonts w:ascii="Palatino Linotype" w:eastAsia="Palatino Linotype" w:hAnsi="Palatino Linotype" w:cs="Palatino Linotype"/>
          <w:i/>
          <w:sz w:val="24"/>
          <w:szCs w:val="24"/>
        </w:rPr>
      </w:pPr>
    </w:p>
    <w:p w14:paraId="698B3CB8"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 xml:space="preserve">De los dispositivos legales en comento, se aprecia que todo acto de autoridad en el ejercicio de sus funciones y atribuciones debe estar documentado, por lo que para </w:t>
      </w:r>
      <w:r w:rsidRPr="0020188F">
        <w:rPr>
          <w:rFonts w:ascii="Palatino Linotype" w:eastAsia="Palatino Linotype" w:hAnsi="Palatino Linotype" w:cs="Palatino Linotype"/>
          <w:sz w:val="24"/>
          <w:szCs w:val="24"/>
        </w:rPr>
        <w:lastRenderedPageBreak/>
        <w:t>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1DA543A0"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6820105D"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120A550"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4C72CC9F" w14:textId="77777777" w:rsidR="00B21ECA" w:rsidRPr="0020188F" w:rsidRDefault="00147913">
      <w:pPr>
        <w:spacing w:after="0" w:line="276" w:lineRule="auto"/>
        <w:ind w:left="851" w:right="902"/>
        <w:jc w:val="both"/>
        <w:rPr>
          <w:rFonts w:ascii="Palatino Linotype" w:eastAsia="Palatino Linotype" w:hAnsi="Palatino Linotype" w:cs="Palatino Linotype"/>
          <w:i/>
        </w:rPr>
      </w:pPr>
      <w:r w:rsidRPr="0020188F">
        <w:rPr>
          <w:rFonts w:ascii="Palatino Linotype" w:eastAsia="Palatino Linotype" w:hAnsi="Palatino Linotype" w:cs="Palatino Linotype"/>
          <w:i/>
        </w:rPr>
        <w:t>“</w:t>
      </w:r>
      <w:r w:rsidRPr="0020188F">
        <w:rPr>
          <w:rFonts w:ascii="Palatino Linotype" w:eastAsia="Palatino Linotype" w:hAnsi="Palatino Linotype" w:cs="Palatino Linotype"/>
          <w:b/>
          <w:i/>
        </w:rPr>
        <w:t xml:space="preserve">Artículo 3. </w:t>
      </w:r>
      <w:r w:rsidRPr="0020188F">
        <w:rPr>
          <w:rFonts w:ascii="Palatino Linotype" w:eastAsia="Palatino Linotype" w:hAnsi="Palatino Linotype" w:cs="Palatino Linotype"/>
          <w:i/>
        </w:rPr>
        <w:t>Para los efectos de la presente Ley se entenderá por:</w:t>
      </w:r>
    </w:p>
    <w:p w14:paraId="6B20D271" w14:textId="77777777" w:rsidR="00B21ECA" w:rsidRPr="0020188F" w:rsidRDefault="00147913">
      <w:pPr>
        <w:spacing w:after="0" w:line="276" w:lineRule="auto"/>
        <w:ind w:left="851" w:right="902"/>
        <w:jc w:val="both"/>
        <w:rPr>
          <w:rFonts w:ascii="Palatino Linotype" w:eastAsia="Palatino Linotype" w:hAnsi="Palatino Linotype" w:cs="Palatino Linotype"/>
          <w:i/>
        </w:rPr>
      </w:pPr>
      <w:r w:rsidRPr="0020188F">
        <w:rPr>
          <w:rFonts w:ascii="Palatino Linotype" w:eastAsia="Palatino Linotype" w:hAnsi="Palatino Linotype" w:cs="Palatino Linotype"/>
          <w:i/>
        </w:rPr>
        <w:t>…</w:t>
      </w:r>
    </w:p>
    <w:p w14:paraId="65361B5B" w14:textId="77777777" w:rsidR="00B21ECA" w:rsidRPr="0020188F" w:rsidRDefault="00147913">
      <w:pPr>
        <w:spacing w:after="0" w:line="276" w:lineRule="auto"/>
        <w:ind w:left="851" w:right="902"/>
        <w:jc w:val="both"/>
        <w:rPr>
          <w:rFonts w:ascii="Palatino Linotype" w:eastAsia="Palatino Linotype" w:hAnsi="Palatino Linotype" w:cs="Palatino Linotype"/>
          <w:i/>
        </w:rPr>
      </w:pPr>
      <w:r w:rsidRPr="0020188F">
        <w:rPr>
          <w:rFonts w:ascii="Palatino Linotype" w:eastAsia="Palatino Linotype" w:hAnsi="Palatino Linotype" w:cs="Palatino Linotype"/>
          <w:b/>
          <w:i/>
        </w:rPr>
        <w:t>XI. Documento:</w:t>
      </w:r>
      <w:r w:rsidRPr="0020188F">
        <w:rPr>
          <w:rFonts w:ascii="Palatino Linotype" w:eastAsia="Palatino Linotype" w:hAnsi="Palatino Linotype" w:cs="Palatino Linotype"/>
          <w:i/>
        </w:rPr>
        <w:t xml:space="preserve"> Los expedientes, reportes, estudios, actas</w:t>
      </w:r>
      <w:r w:rsidRPr="0020188F">
        <w:rPr>
          <w:rFonts w:ascii="Palatino Linotype" w:eastAsia="Palatino Linotype" w:hAnsi="Palatino Linotype" w:cs="Palatino Linotype"/>
          <w:b/>
          <w:i/>
        </w:rPr>
        <w:t>,</w:t>
      </w:r>
      <w:r w:rsidRPr="0020188F">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w:t>
      </w:r>
      <w:r w:rsidRPr="0020188F">
        <w:rPr>
          <w:rFonts w:ascii="Palatino Linotype" w:eastAsia="Palatino Linotype" w:hAnsi="Palatino Linotype" w:cs="Palatino Linotype"/>
          <w:i/>
        </w:rPr>
        <w:lastRenderedPageBreak/>
        <w:t xml:space="preserve">o fecha de elaboración. Los documentos podrán estar en cualquier medio, sea escrito, impreso, sonoro, visual, electrónico, informático u holográfico…” </w:t>
      </w:r>
    </w:p>
    <w:p w14:paraId="67C457E2" w14:textId="77777777" w:rsidR="00B21ECA" w:rsidRPr="0020188F" w:rsidRDefault="00B21ECA">
      <w:pPr>
        <w:spacing w:after="0" w:line="360" w:lineRule="auto"/>
        <w:ind w:left="851" w:right="899"/>
        <w:jc w:val="both"/>
        <w:rPr>
          <w:rFonts w:ascii="Palatino Linotype" w:eastAsia="Palatino Linotype" w:hAnsi="Palatino Linotype" w:cs="Palatino Linotype"/>
          <w:sz w:val="24"/>
          <w:szCs w:val="24"/>
        </w:rPr>
      </w:pPr>
    </w:p>
    <w:p w14:paraId="726C7388"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59920F7"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1E92879D" w14:textId="77777777" w:rsidR="00B21ECA" w:rsidRPr="0020188F" w:rsidRDefault="00147913">
      <w:pPr>
        <w:spacing w:after="0" w:line="276" w:lineRule="auto"/>
        <w:ind w:left="851" w:right="902"/>
        <w:jc w:val="both"/>
        <w:rPr>
          <w:rFonts w:ascii="Palatino Linotype" w:eastAsia="Palatino Linotype" w:hAnsi="Palatino Linotype" w:cs="Palatino Linotype"/>
          <w:b/>
          <w:i/>
        </w:rPr>
      </w:pPr>
      <w:r w:rsidRPr="0020188F">
        <w:rPr>
          <w:rFonts w:ascii="Palatino Linotype" w:eastAsia="Palatino Linotype" w:hAnsi="Palatino Linotype" w:cs="Palatino Linotype"/>
          <w:b/>
        </w:rPr>
        <w:t>“</w:t>
      </w:r>
      <w:r w:rsidRPr="0020188F">
        <w:rPr>
          <w:rFonts w:ascii="Palatino Linotype" w:eastAsia="Palatino Linotype" w:hAnsi="Palatino Linotype" w:cs="Palatino Linotype"/>
          <w:b/>
          <w:i/>
        </w:rPr>
        <w:t>CRITERIO 0002-11</w:t>
      </w:r>
    </w:p>
    <w:p w14:paraId="76694A61" w14:textId="77777777" w:rsidR="00B21ECA" w:rsidRPr="0020188F" w:rsidRDefault="00147913">
      <w:pPr>
        <w:spacing w:after="0" w:line="276" w:lineRule="auto"/>
        <w:ind w:left="851" w:right="902"/>
        <w:jc w:val="both"/>
        <w:rPr>
          <w:rFonts w:ascii="Palatino Linotype" w:eastAsia="Palatino Linotype" w:hAnsi="Palatino Linotype" w:cs="Palatino Linotype"/>
          <w:i/>
        </w:rPr>
      </w:pPr>
      <w:r w:rsidRPr="0020188F">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20188F">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0575BDB" w14:textId="77777777" w:rsidR="00B21ECA" w:rsidRPr="0020188F" w:rsidRDefault="00147913">
      <w:pPr>
        <w:spacing w:after="0" w:line="276" w:lineRule="auto"/>
        <w:ind w:left="851" w:right="902"/>
        <w:jc w:val="both"/>
        <w:rPr>
          <w:rFonts w:ascii="Palatino Linotype" w:eastAsia="Palatino Linotype" w:hAnsi="Palatino Linotype" w:cs="Palatino Linotype"/>
          <w:i/>
        </w:rPr>
      </w:pPr>
      <w:r w:rsidRPr="0020188F">
        <w:rPr>
          <w:rFonts w:ascii="Palatino Linotype" w:eastAsia="Palatino Linotype" w:hAnsi="Palatino Linotype" w:cs="Palatino Linotype"/>
          <w:i/>
        </w:rPr>
        <w:t>En consecuencia el acceso a la información se refiere a que se cumplan cualquiera de los siguientes tres supuestos:</w:t>
      </w:r>
    </w:p>
    <w:p w14:paraId="726BBAB2" w14:textId="77777777" w:rsidR="00B21ECA" w:rsidRPr="0020188F" w:rsidRDefault="00147913">
      <w:pPr>
        <w:spacing w:after="0" w:line="276" w:lineRule="auto"/>
        <w:ind w:left="851" w:right="902"/>
        <w:jc w:val="both"/>
        <w:rPr>
          <w:rFonts w:ascii="Palatino Linotype" w:eastAsia="Palatino Linotype" w:hAnsi="Palatino Linotype" w:cs="Palatino Linotype"/>
          <w:i/>
        </w:rPr>
      </w:pPr>
      <w:r w:rsidRPr="0020188F">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29E62C36" w14:textId="77777777" w:rsidR="00B21ECA" w:rsidRPr="0020188F" w:rsidRDefault="00147913">
      <w:pPr>
        <w:spacing w:after="0" w:line="276" w:lineRule="auto"/>
        <w:ind w:left="851" w:right="902"/>
        <w:jc w:val="both"/>
        <w:rPr>
          <w:rFonts w:ascii="Palatino Linotype" w:eastAsia="Palatino Linotype" w:hAnsi="Palatino Linotype" w:cs="Palatino Linotype"/>
          <w:i/>
        </w:rPr>
      </w:pPr>
      <w:r w:rsidRPr="0020188F">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7E3ADC85" w14:textId="77777777" w:rsidR="00B21ECA" w:rsidRPr="0020188F" w:rsidRDefault="00147913">
      <w:pPr>
        <w:spacing w:after="0" w:line="276" w:lineRule="auto"/>
        <w:ind w:left="851" w:right="902"/>
        <w:jc w:val="both"/>
        <w:rPr>
          <w:rFonts w:ascii="Palatino Linotype" w:eastAsia="Palatino Linotype" w:hAnsi="Palatino Linotype" w:cs="Palatino Linotype"/>
          <w:i/>
        </w:rPr>
      </w:pPr>
      <w:r w:rsidRPr="0020188F">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332AD068" w14:textId="77777777" w:rsidR="00B21ECA" w:rsidRPr="0020188F" w:rsidRDefault="00B21ECA">
      <w:pPr>
        <w:spacing w:after="0" w:line="276" w:lineRule="auto"/>
        <w:ind w:left="851" w:right="902"/>
        <w:jc w:val="both"/>
        <w:rPr>
          <w:rFonts w:ascii="Palatino Linotype" w:eastAsia="Palatino Linotype" w:hAnsi="Palatino Linotype" w:cs="Palatino Linotype"/>
          <w:sz w:val="24"/>
          <w:szCs w:val="24"/>
        </w:rPr>
      </w:pPr>
    </w:p>
    <w:p w14:paraId="0C89E373"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lastRenderedPageBreak/>
        <w:t xml:space="preserve">De ahí que </w:t>
      </w:r>
      <w:r w:rsidRPr="0020188F">
        <w:rPr>
          <w:rFonts w:ascii="Palatino Linotype" w:eastAsia="Palatino Linotype" w:hAnsi="Palatino Linotype" w:cs="Palatino Linotype"/>
          <w:b/>
          <w:sz w:val="24"/>
          <w:szCs w:val="24"/>
        </w:rPr>
        <w:t>EL SUJETO OBLIGADO</w:t>
      </w:r>
      <w:r w:rsidRPr="0020188F">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20188F">
        <w:rPr>
          <w:rFonts w:ascii="Palatino Linotype" w:eastAsia="Palatino Linotype" w:hAnsi="Palatino Linotype" w:cs="Palatino Linotype"/>
          <w:sz w:val="24"/>
          <w:szCs w:val="24"/>
          <w:vertAlign w:val="superscript"/>
        </w:rPr>
        <w:footnoteReference w:id="1"/>
      </w:r>
      <w:r w:rsidRPr="0020188F">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20188F">
        <w:rPr>
          <w:rFonts w:ascii="Palatino Linotype" w:eastAsia="Palatino Linotype" w:hAnsi="Palatino Linotype" w:cs="Palatino Linotype"/>
          <w:sz w:val="24"/>
          <w:szCs w:val="24"/>
          <w:vertAlign w:val="superscript"/>
        </w:rPr>
        <w:footnoteReference w:id="2"/>
      </w:r>
      <w:r w:rsidRPr="0020188F">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20E77910"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6B1C1CD2" w14:textId="77777777" w:rsidR="00B21ECA" w:rsidRPr="0020188F" w:rsidRDefault="00147913">
      <w:pPr>
        <w:spacing w:after="24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Una vez determinada la vía sobre la que versará el presente recurso, y previa revisión del expediente del recurso de revisión materia de la presente resolución, se advierte lo siguiente:</w:t>
      </w:r>
    </w:p>
    <w:tbl>
      <w:tblPr>
        <w:tblStyle w:val="a"/>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2126"/>
        <w:gridCol w:w="2694"/>
      </w:tblGrid>
      <w:tr w:rsidR="0020188F" w:rsidRPr="0020188F" w14:paraId="401EF4B3" w14:textId="77777777">
        <w:tc>
          <w:tcPr>
            <w:tcW w:w="4106" w:type="dxa"/>
            <w:shd w:val="clear" w:color="auto" w:fill="AEAAAA"/>
          </w:tcPr>
          <w:p w14:paraId="308AA577" w14:textId="77777777" w:rsidR="00B21ECA" w:rsidRPr="0020188F" w:rsidRDefault="00147913">
            <w:pPr>
              <w:tabs>
                <w:tab w:val="center" w:pos="1520"/>
                <w:tab w:val="right" w:pos="3040"/>
              </w:tabs>
              <w:spacing w:before="240" w:after="240" w:line="360" w:lineRule="auto"/>
              <w:rPr>
                <w:rFonts w:ascii="Palatino Linotype" w:eastAsia="Palatino Linotype" w:hAnsi="Palatino Linotype" w:cs="Palatino Linotype"/>
                <w:b/>
                <w:sz w:val="20"/>
                <w:szCs w:val="20"/>
              </w:rPr>
            </w:pPr>
            <w:r w:rsidRPr="0020188F">
              <w:rPr>
                <w:rFonts w:ascii="Palatino Linotype" w:eastAsia="Palatino Linotype" w:hAnsi="Palatino Linotype" w:cs="Palatino Linotype"/>
                <w:b/>
                <w:sz w:val="20"/>
                <w:szCs w:val="20"/>
              </w:rPr>
              <w:tab/>
              <w:t>Solicitud</w:t>
            </w:r>
            <w:r w:rsidRPr="0020188F">
              <w:rPr>
                <w:rFonts w:ascii="Palatino Linotype" w:eastAsia="Palatino Linotype" w:hAnsi="Palatino Linotype" w:cs="Palatino Linotype"/>
                <w:b/>
                <w:sz w:val="20"/>
                <w:szCs w:val="20"/>
              </w:rPr>
              <w:tab/>
            </w:r>
          </w:p>
        </w:tc>
        <w:tc>
          <w:tcPr>
            <w:tcW w:w="2126" w:type="dxa"/>
            <w:shd w:val="clear" w:color="auto" w:fill="AEAAAA"/>
          </w:tcPr>
          <w:p w14:paraId="51FAA5C3" w14:textId="77777777" w:rsidR="00B21ECA" w:rsidRPr="0020188F" w:rsidRDefault="00147913">
            <w:pPr>
              <w:spacing w:before="240" w:after="240" w:line="360" w:lineRule="auto"/>
              <w:jc w:val="center"/>
              <w:rPr>
                <w:rFonts w:ascii="Palatino Linotype" w:eastAsia="Palatino Linotype" w:hAnsi="Palatino Linotype" w:cs="Palatino Linotype"/>
                <w:b/>
                <w:sz w:val="20"/>
                <w:szCs w:val="20"/>
              </w:rPr>
            </w:pPr>
            <w:r w:rsidRPr="0020188F">
              <w:rPr>
                <w:rFonts w:ascii="Palatino Linotype" w:eastAsia="Palatino Linotype" w:hAnsi="Palatino Linotype" w:cs="Palatino Linotype"/>
                <w:b/>
                <w:sz w:val="20"/>
                <w:szCs w:val="20"/>
              </w:rPr>
              <w:t>Respuesta</w:t>
            </w:r>
          </w:p>
        </w:tc>
        <w:tc>
          <w:tcPr>
            <w:tcW w:w="2694" w:type="dxa"/>
            <w:shd w:val="clear" w:color="auto" w:fill="AEAAAA"/>
          </w:tcPr>
          <w:p w14:paraId="17B61A63" w14:textId="77777777" w:rsidR="00B21ECA" w:rsidRPr="0020188F" w:rsidRDefault="00147913">
            <w:pPr>
              <w:spacing w:before="240" w:after="240" w:line="360" w:lineRule="auto"/>
              <w:jc w:val="center"/>
              <w:rPr>
                <w:rFonts w:ascii="Palatino Linotype" w:eastAsia="Palatino Linotype" w:hAnsi="Palatino Linotype" w:cs="Palatino Linotype"/>
                <w:b/>
                <w:sz w:val="20"/>
                <w:szCs w:val="20"/>
              </w:rPr>
            </w:pPr>
            <w:r w:rsidRPr="0020188F">
              <w:rPr>
                <w:rFonts w:ascii="Palatino Linotype" w:eastAsia="Palatino Linotype" w:hAnsi="Palatino Linotype" w:cs="Palatino Linotype"/>
                <w:b/>
                <w:sz w:val="20"/>
                <w:szCs w:val="20"/>
              </w:rPr>
              <w:t>Informe Justificado</w:t>
            </w:r>
          </w:p>
        </w:tc>
      </w:tr>
      <w:tr w:rsidR="00B21ECA" w:rsidRPr="0020188F" w14:paraId="6DF14CED" w14:textId="77777777">
        <w:tc>
          <w:tcPr>
            <w:tcW w:w="4106" w:type="dxa"/>
            <w:shd w:val="clear" w:color="auto" w:fill="auto"/>
          </w:tcPr>
          <w:p w14:paraId="7E9E3B5C" w14:textId="77777777" w:rsidR="00B21ECA" w:rsidRPr="0020188F" w:rsidRDefault="00147913">
            <w:pPr>
              <w:spacing w:before="240" w:line="276" w:lineRule="auto"/>
              <w:jc w:val="both"/>
              <w:rPr>
                <w:rFonts w:ascii="Palatino Linotype" w:eastAsia="Palatino Linotype" w:hAnsi="Palatino Linotype" w:cs="Palatino Linotype"/>
                <w:sz w:val="20"/>
                <w:szCs w:val="20"/>
              </w:rPr>
            </w:pPr>
            <w:r w:rsidRPr="0020188F">
              <w:rPr>
                <w:rFonts w:ascii="Palatino Linotype" w:eastAsia="Palatino Linotype" w:hAnsi="Palatino Linotype" w:cs="Palatino Linotype"/>
                <w:sz w:val="20"/>
                <w:szCs w:val="20"/>
              </w:rPr>
              <w:lastRenderedPageBreak/>
              <w:t xml:space="preserve">Referente a las plazas operativas de confianza y de estructura de las dependencias referidas en la solicitud de información requiere: </w:t>
            </w:r>
          </w:p>
          <w:p w14:paraId="17582B71" w14:textId="77777777" w:rsidR="00B21ECA" w:rsidRPr="0020188F" w:rsidRDefault="00B21ECA">
            <w:pPr>
              <w:spacing w:line="276" w:lineRule="auto"/>
              <w:jc w:val="both"/>
              <w:rPr>
                <w:rFonts w:ascii="Palatino Linotype" w:eastAsia="Palatino Linotype" w:hAnsi="Palatino Linotype" w:cs="Palatino Linotype"/>
                <w:sz w:val="20"/>
                <w:szCs w:val="20"/>
              </w:rPr>
            </w:pPr>
          </w:p>
          <w:p w14:paraId="2C873AA2" w14:textId="77777777" w:rsidR="00B21ECA" w:rsidRPr="0020188F" w:rsidRDefault="00147913">
            <w:pPr>
              <w:spacing w:line="276" w:lineRule="auto"/>
              <w:jc w:val="both"/>
              <w:rPr>
                <w:rFonts w:ascii="Palatino Linotype" w:eastAsia="Palatino Linotype" w:hAnsi="Palatino Linotype" w:cs="Palatino Linotype"/>
                <w:sz w:val="20"/>
                <w:szCs w:val="20"/>
              </w:rPr>
            </w:pPr>
            <w:r w:rsidRPr="0020188F">
              <w:rPr>
                <w:rFonts w:ascii="Palatino Linotype" w:eastAsia="Palatino Linotype" w:hAnsi="Palatino Linotype" w:cs="Palatino Linotype"/>
                <w:sz w:val="20"/>
                <w:szCs w:val="20"/>
              </w:rPr>
              <w:t xml:space="preserve">1. Cantidad total de plazas operativas de confianza y de estructura. </w:t>
            </w:r>
          </w:p>
          <w:p w14:paraId="5AE1359D" w14:textId="77777777" w:rsidR="00B21ECA" w:rsidRPr="0020188F" w:rsidRDefault="00147913">
            <w:pPr>
              <w:spacing w:line="276" w:lineRule="auto"/>
              <w:jc w:val="both"/>
              <w:rPr>
                <w:rFonts w:ascii="Palatino Linotype" w:eastAsia="Palatino Linotype" w:hAnsi="Palatino Linotype" w:cs="Palatino Linotype"/>
                <w:sz w:val="20"/>
                <w:szCs w:val="20"/>
              </w:rPr>
            </w:pPr>
            <w:r w:rsidRPr="0020188F">
              <w:rPr>
                <w:rFonts w:ascii="Palatino Linotype" w:eastAsia="Palatino Linotype" w:hAnsi="Palatino Linotype" w:cs="Palatino Linotype"/>
                <w:sz w:val="20"/>
                <w:szCs w:val="20"/>
              </w:rPr>
              <w:t xml:space="preserve">2. Cantidad de plazas ocupadas. </w:t>
            </w:r>
          </w:p>
          <w:p w14:paraId="0CD29CEF" w14:textId="77777777" w:rsidR="00B21ECA" w:rsidRPr="0020188F" w:rsidRDefault="00147913">
            <w:pPr>
              <w:spacing w:line="276" w:lineRule="auto"/>
              <w:jc w:val="both"/>
              <w:rPr>
                <w:rFonts w:ascii="Palatino Linotype" w:eastAsia="Palatino Linotype" w:hAnsi="Palatino Linotype" w:cs="Palatino Linotype"/>
                <w:sz w:val="20"/>
                <w:szCs w:val="20"/>
              </w:rPr>
            </w:pPr>
            <w:r w:rsidRPr="0020188F">
              <w:rPr>
                <w:rFonts w:ascii="Palatino Linotype" w:eastAsia="Palatino Linotype" w:hAnsi="Palatino Linotype" w:cs="Palatino Linotype"/>
                <w:sz w:val="20"/>
                <w:szCs w:val="20"/>
              </w:rPr>
              <w:t xml:space="preserve">3. Cantidad de plazas vacantes. </w:t>
            </w:r>
          </w:p>
          <w:p w14:paraId="06DB2896" w14:textId="77777777" w:rsidR="00B21ECA" w:rsidRPr="0020188F" w:rsidRDefault="00147913">
            <w:pPr>
              <w:spacing w:line="276" w:lineRule="auto"/>
              <w:jc w:val="both"/>
              <w:rPr>
                <w:rFonts w:ascii="Palatino Linotype" w:eastAsia="Palatino Linotype" w:hAnsi="Palatino Linotype" w:cs="Palatino Linotype"/>
                <w:sz w:val="20"/>
                <w:szCs w:val="20"/>
              </w:rPr>
            </w:pPr>
            <w:r w:rsidRPr="0020188F">
              <w:rPr>
                <w:rFonts w:ascii="Palatino Linotype" w:eastAsia="Palatino Linotype" w:hAnsi="Palatino Linotype" w:cs="Palatino Linotype"/>
                <w:sz w:val="20"/>
                <w:szCs w:val="20"/>
              </w:rPr>
              <w:t xml:space="preserve">4. Cantidad de plazas congeladas y fecha desde la cual se encuentran congeladas. </w:t>
            </w:r>
          </w:p>
          <w:p w14:paraId="20B0B8F8" w14:textId="77777777" w:rsidR="00B21ECA" w:rsidRPr="0020188F" w:rsidRDefault="00147913">
            <w:pPr>
              <w:spacing w:line="276" w:lineRule="auto"/>
              <w:jc w:val="both"/>
              <w:rPr>
                <w:rFonts w:ascii="Palatino Linotype" w:eastAsia="Palatino Linotype" w:hAnsi="Palatino Linotype" w:cs="Palatino Linotype"/>
                <w:sz w:val="20"/>
                <w:szCs w:val="20"/>
              </w:rPr>
            </w:pPr>
            <w:r w:rsidRPr="0020188F">
              <w:rPr>
                <w:rFonts w:ascii="Palatino Linotype" w:eastAsia="Palatino Linotype" w:hAnsi="Palatino Linotype" w:cs="Palatino Linotype"/>
                <w:sz w:val="20"/>
                <w:szCs w:val="20"/>
              </w:rPr>
              <w:t xml:space="preserve">5. Procedimiento para descongelar las plazas congeladas y tiempo estimado para que vuelvan a ser vacantes. </w:t>
            </w:r>
          </w:p>
          <w:p w14:paraId="36B4B798" w14:textId="77777777" w:rsidR="00B21ECA" w:rsidRPr="0020188F" w:rsidRDefault="00147913">
            <w:pPr>
              <w:spacing w:after="240" w:line="276" w:lineRule="auto"/>
              <w:jc w:val="both"/>
              <w:rPr>
                <w:rFonts w:ascii="Palatino Linotype" w:eastAsia="Palatino Linotype" w:hAnsi="Palatino Linotype" w:cs="Palatino Linotype"/>
                <w:sz w:val="20"/>
                <w:szCs w:val="20"/>
              </w:rPr>
            </w:pPr>
            <w:r w:rsidRPr="0020188F">
              <w:rPr>
                <w:rFonts w:ascii="Palatino Linotype" w:eastAsia="Palatino Linotype" w:hAnsi="Palatino Linotype" w:cs="Palatino Linotype"/>
                <w:sz w:val="20"/>
                <w:szCs w:val="20"/>
              </w:rPr>
              <w:t>6. Así como los oficios de cada dependencia que han realizado para poder liberales o solicitando la liberación de las plazas</w:t>
            </w:r>
          </w:p>
        </w:tc>
        <w:tc>
          <w:tcPr>
            <w:tcW w:w="2126" w:type="dxa"/>
            <w:shd w:val="clear" w:color="auto" w:fill="auto"/>
          </w:tcPr>
          <w:p w14:paraId="4DF41038" w14:textId="77777777" w:rsidR="00B21ECA" w:rsidRPr="0020188F" w:rsidRDefault="00147913">
            <w:pPr>
              <w:spacing w:before="240" w:after="240" w:line="360" w:lineRule="auto"/>
              <w:jc w:val="both"/>
              <w:rPr>
                <w:rFonts w:ascii="Palatino Linotype" w:eastAsia="Palatino Linotype" w:hAnsi="Palatino Linotype" w:cs="Palatino Linotype"/>
                <w:sz w:val="20"/>
                <w:szCs w:val="20"/>
              </w:rPr>
            </w:pPr>
            <w:r w:rsidRPr="0020188F">
              <w:rPr>
                <w:rFonts w:ascii="Palatino Linotype" w:eastAsia="Palatino Linotype" w:hAnsi="Palatino Linotype" w:cs="Palatino Linotype"/>
                <w:sz w:val="20"/>
                <w:szCs w:val="20"/>
              </w:rPr>
              <w:t>Proporciona el acuerdo de incompetencia de la solicitud de información  00333/SF/IP/2024.</w:t>
            </w:r>
          </w:p>
        </w:tc>
        <w:tc>
          <w:tcPr>
            <w:tcW w:w="2694" w:type="dxa"/>
          </w:tcPr>
          <w:p w14:paraId="271F118E" w14:textId="77777777" w:rsidR="00B21ECA" w:rsidRPr="0020188F" w:rsidRDefault="00147913">
            <w:pPr>
              <w:spacing w:before="240" w:after="240" w:line="360" w:lineRule="auto"/>
              <w:jc w:val="both"/>
              <w:rPr>
                <w:rFonts w:ascii="Palatino Linotype" w:eastAsia="Palatino Linotype" w:hAnsi="Palatino Linotype" w:cs="Palatino Linotype"/>
                <w:sz w:val="20"/>
                <w:szCs w:val="20"/>
              </w:rPr>
            </w:pPr>
            <w:r w:rsidRPr="0020188F">
              <w:rPr>
                <w:rFonts w:ascii="Palatino Linotype" w:eastAsia="Palatino Linotype" w:hAnsi="Palatino Linotype" w:cs="Palatino Linotype"/>
                <w:sz w:val="20"/>
                <w:szCs w:val="20"/>
              </w:rPr>
              <w:t>Acuerdo CT-2024-0103 en donde se declara la incompetencia por el Comité de Transparencia de la información solicitada.</w:t>
            </w:r>
          </w:p>
        </w:tc>
      </w:tr>
    </w:tbl>
    <w:p w14:paraId="5D20FFDB"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560453A4"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 xml:space="preserve">Expuestas las posturas de las partes, se procede analizar la incompetencia manifestada por </w:t>
      </w:r>
      <w:r w:rsidRPr="0020188F">
        <w:rPr>
          <w:rFonts w:ascii="Palatino Linotype" w:eastAsia="Palatino Linotype" w:hAnsi="Palatino Linotype" w:cs="Palatino Linotype"/>
          <w:b/>
          <w:sz w:val="24"/>
          <w:szCs w:val="24"/>
        </w:rPr>
        <w:t>EL SUJETO OBLIGADO</w:t>
      </w:r>
      <w:r w:rsidRPr="0020188F">
        <w:rPr>
          <w:rFonts w:ascii="Palatino Linotype" w:eastAsia="Palatino Linotype" w:hAnsi="Palatino Linotype" w:cs="Palatino Linotype"/>
          <w:sz w:val="24"/>
          <w:szCs w:val="24"/>
        </w:rPr>
        <w:t xml:space="preserve">, para conocer de la información solicitada. </w:t>
      </w:r>
    </w:p>
    <w:p w14:paraId="7F09A7AC"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30725D4F" w14:textId="77777777" w:rsidR="00B21ECA" w:rsidRPr="0020188F" w:rsidRDefault="00147913">
      <w:pPr>
        <w:spacing w:after="0" w:line="360" w:lineRule="auto"/>
        <w:jc w:val="both"/>
        <w:rPr>
          <w:rFonts w:ascii="Palatino Linotype" w:eastAsia="Palatino Linotype" w:hAnsi="Palatino Linotype" w:cs="Palatino Linotype"/>
          <w:b/>
          <w:sz w:val="24"/>
          <w:szCs w:val="24"/>
        </w:rPr>
      </w:pPr>
      <w:r w:rsidRPr="0020188F">
        <w:rPr>
          <w:rFonts w:ascii="Palatino Linotype" w:eastAsia="Palatino Linotype" w:hAnsi="Palatino Linotype" w:cs="Palatino Linotype"/>
          <w:sz w:val="24"/>
          <w:szCs w:val="24"/>
        </w:rPr>
        <w:t xml:space="preserve">Al respecto, los artículos 49, fracción II, 53, fracción III y 167 de la Ley de Transparencia y Acceso a la Información Pública del Estado de México y Municipios, establecen que las Unidades de Transparencia son responsables de orientar de forma potestativa  a los particulares respecto de la dependencia, entidad u órgano que pudiera tener la información requerida, </w:t>
      </w:r>
      <w:r w:rsidRPr="0020188F">
        <w:rPr>
          <w:rFonts w:ascii="Palatino Linotype" w:eastAsia="Palatino Linotype" w:hAnsi="Palatino Linotype" w:cs="Palatino Linotype"/>
          <w:b/>
          <w:sz w:val="24"/>
          <w:szCs w:val="24"/>
        </w:rPr>
        <w:t>cuando la misma no sea competencia del sujeto obligado ante el cual se formule la solicitud de acceso.</w:t>
      </w:r>
    </w:p>
    <w:p w14:paraId="2E7261DD" w14:textId="77777777" w:rsidR="00B21ECA" w:rsidRPr="0020188F" w:rsidRDefault="00B21ECA">
      <w:pPr>
        <w:spacing w:after="0" w:line="360" w:lineRule="auto"/>
        <w:jc w:val="both"/>
        <w:rPr>
          <w:rFonts w:ascii="Palatino Linotype" w:eastAsia="Palatino Linotype" w:hAnsi="Palatino Linotype" w:cs="Palatino Linotype"/>
          <w:b/>
          <w:sz w:val="24"/>
          <w:szCs w:val="24"/>
        </w:rPr>
      </w:pPr>
    </w:p>
    <w:p w14:paraId="75211DAB"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 xml:space="preserve">Asimismo, que los Comités de Transparencia tienen entre sus atribuciones confirmar, modificar o revocar la </w:t>
      </w:r>
      <w:r w:rsidRPr="0020188F">
        <w:rPr>
          <w:rFonts w:ascii="Palatino Linotype" w:eastAsia="Palatino Linotype" w:hAnsi="Palatino Linotype" w:cs="Palatino Linotype"/>
          <w:b/>
          <w:sz w:val="24"/>
          <w:szCs w:val="24"/>
        </w:rPr>
        <w:t>declaración de incompetencia</w:t>
      </w:r>
      <w:r w:rsidRPr="0020188F">
        <w:rPr>
          <w:rFonts w:ascii="Palatino Linotype" w:eastAsia="Palatino Linotype" w:hAnsi="Palatino Linotype" w:cs="Palatino Linotype"/>
          <w:sz w:val="24"/>
          <w:szCs w:val="24"/>
        </w:rPr>
        <w:t xml:space="preserve"> que realicen los titulares de las unidades administrativas.</w:t>
      </w:r>
    </w:p>
    <w:p w14:paraId="127C26C7"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3FE86B4C" w14:textId="77777777" w:rsidR="00B21ECA" w:rsidRPr="0020188F" w:rsidRDefault="00147913">
      <w:pPr>
        <w:spacing w:after="0" w:line="360" w:lineRule="auto"/>
        <w:jc w:val="both"/>
        <w:rPr>
          <w:rFonts w:ascii="Palatino Linotype" w:eastAsia="Palatino Linotype" w:hAnsi="Palatino Linotype" w:cs="Palatino Linotype"/>
          <w:strike/>
          <w:sz w:val="24"/>
          <w:szCs w:val="24"/>
        </w:rPr>
      </w:pPr>
      <w:r w:rsidRPr="0020188F">
        <w:rPr>
          <w:rFonts w:ascii="Palatino Linotype" w:eastAsia="Palatino Linotype" w:hAnsi="Palatino Linotype" w:cs="Palatino Linotype"/>
          <w:sz w:val="24"/>
          <w:szCs w:val="24"/>
        </w:rPr>
        <w:t xml:space="preserve">En esa tesitura, cuando las Unidades de Transparencia determinen </w:t>
      </w:r>
      <w:r w:rsidRPr="0020188F">
        <w:rPr>
          <w:rFonts w:ascii="Palatino Linotype" w:eastAsia="Palatino Linotype" w:hAnsi="Palatino Linotype" w:cs="Palatino Linotype"/>
          <w:b/>
          <w:sz w:val="24"/>
          <w:szCs w:val="24"/>
        </w:rPr>
        <w:t>la notoria incompetencia</w:t>
      </w:r>
      <w:r w:rsidRPr="0020188F">
        <w:rPr>
          <w:rFonts w:ascii="Palatino Linotype" w:eastAsia="Palatino Linotype" w:hAnsi="Palatino Linotype" w:cs="Palatino Linotype"/>
          <w:sz w:val="24"/>
          <w:szCs w:val="24"/>
        </w:rPr>
        <w:t xml:space="preserve"> por parte de los sujetos obligados deberán comunicar al solicitante la misma dentro de los tres días posteriores a la recepción de la solicitud, lo cual aconteció, toda vez que la notoria incompetencia fue notificada al Particular el quince de mayo de dos mil veinticuatro, esto es, al siguiente día hábil a la recepción de la solicitud.</w:t>
      </w:r>
    </w:p>
    <w:p w14:paraId="526915A1"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246FA538"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Como se logra observar, si bien la Ley de la materia, prevé el supuesto de incompetencia para que los sujetos obligados den atención a solicitudes de información, también lo es, que no se precisa en qué consiste dicho concepto; sobre dicha situación, según Cabanellas, Guillermo (1993), en el “Diccionario Jurídico Elemental” (p. 32 y 161), precisó los siguientes conceptos:</w:t>
      </w:r>
    </w:p>
    <w:p w14:paraId="6A22261D"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3B1D1F65" w14:textId="77777777" w:rsidR="00B21ECA" w:rsidRPr="0020188F" w:rsidRDefault="00147913">
      <w:pPr>
        <w:numPr>
          <w:ilvl w:val="0"/>
          <w:numId w:val="5"/>
        </w:num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b/>
          <w:sz w:val="24"/>
          <w:szCs w:val="24"/>
        </w:rPr>
        <w:t xml:space="preserve">Competencia: </w:t>
      </w:r>
      <w:r w:rsidRPr="0020188F">
        <w:rPr>
          <w:rFonts w:ascii="Palatino Linotype" w:eastAsia="Palatino Linotype" w:hAnsi="Palatino Linotype" w:cs="Palatino Linotype"/>
          <w:sz w:val="24"/>
          <w:szCs w:val="24"/>
        </w:rPr>
        <w:t>La capacidad de una autoridad para conocer sobre una materia o asunto.</w:t>
      </w:r>
    </w:p>
    <w:p w14:paraId="674A3F01" w14:textId="77777777" w:rsidR="00B21ECA" w:rsidRPr="0020188F" w:rsidRDefault="00B21ECA">
      <w:pPr>
        <w:spacing w:after="0" w:line="360" w:lineRule="auto"/>
        <w:ind w:left="780"/>
        <w:jc w:val="both"/>
        <w:rPr>
          <w:rFonts w:ascii="Palatino Linotype" w:eastAsia="Palatino Linotype" w:hAnsi="Palatino Linotype" w:cs="Palatino Linotype"/>
          <w:sz w:val="24"/>
          <w:szCs w:val="24"/>
        </w:rPr>
      </w:pPr>
    </w:p>
    <w:p w14:paraId="265FF6FC" w14:textId="77777777" w:rsidR="00B21ECA" w:rsidRPr="0020188F" w:rsidRDefault="00147913">
      <w:pPr>
        <w:numPr>
          <w:ilvl w:val="0"/>
          <w:numId w:val="5"/>
        </w:num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b/>
          <w:sz w:val="24"/>
          <w:szCs w:val="24"/>
        </w:rPr>
        <w:t>Incompetencia:</w:t>
      </w:r>
      <w:r w:rsidRPr="0020188F">
        <w:rPr>
          <w:rFonts w:ascii="Palatino Linotype" w:eastAsia="Palatino Linotype" w:hAnsi="Palatino Linotype" w:cs="Palatino Linotype"/>
          <w:sz w:val="24"/>
          <w:szCs w:val="24"/>
        </w:rPr>
        <w:t xml:space="preserve"> Falta de Competencia.</w:t>
      </w:r>
    </w:p>
    <w:p w14:paraId="4A92F16C"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024487D7"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lastRenderedPageBreak/>
        <w:t xml:space="preserve">Por lo que, </w:t>
      </w:r>
      <w:r w:rsidRPr="0020188F">
        <w:rPr>
          <w:rFonts w:ascii="Palatino Linotype" w:eastAsia="Palatino Linotype" w:hAnsi="Palatino Linotype" w:cs="Palatino Linotype"/>
          <w:b/>
          <w:sz w:val="24"/>
          <w:szCs w:val="24"/>
        </w:rPr>
        <w:t>la incompetencia</w:t>
      </w:r>
      <w:r w:rsidRPr="0020188F">
        <w:rPr>
          <w:rFonts w:ascii="Palatino Linotype" w:eastAsia="Palatino Linotype" w:hAnsi="Palatino Linotype" w:cs="Palatino Linotype"/>
          <w:sz w:val="24"/>
          <w:szCs w:val="24"/>
        </w:rPr>
        <w:t xml:space="preserve">, radica en la incapacidad de una autoridad para conocer de un tema o asunto; en el mismo sentido, conviene traer a cuenta tesis aislada número III.2o.P.11 K, publicada en el Semanario Judicial de la Federación y su Gaceta, Novena Época, Tomo XV, Mayo de 2002, Pág. 1243, ya que precisa lo siguiente: </w:t>
      </w:r>
    </w:p>
    <w:p w14:paraId="1A1C0126"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3F64D192" w14:textId="77777777" w:rsidR="00B21ECA" w:rsidRPr="0020188F" w:rsidRDefault="00147913">
      <w:pPr>
        <w:spacing w:after="0" w:line="276" w:lineRule="auto"/>
        <w:ind w:left="567" w:right="567"/>
        <w:jc w:val="both"/>
        <w:rPr>
          <w:rFonts w:ascii="Palatino Linotype" w:eastAsia="Palatino Linotype" w:hAnsi="Palatino Linotype" w:cs="Palatino Linotype"/>
          <w:i/>
        </w:rPr>
      </w:pPr>
      <w:r w:rsidRPr="0020188F">
        <w:rPr>
          <w:rFonts w:ascii="Palatino Linotype" w:eastAsia="Palatino Linotype" w:hAnsi="Palatino Linotype" w:cs="Palatino Linotype"/>
          <w:b/>
          <w:i/>
        </w:rPr>
        <w:t xml:space="preserve">“LEGITIMACIÓN DE FUNCIONARIOS PÚBLICOS. LOS TRIBUNALES DE AMPARO, POR ESTAR VINCULADOS CON EL CONCEPTO DE COMPETENCIA A QUE SE REFIERE EL ARTÍCULO 16 CONSTITUCIONAL, NO PUEDEN CONOCER DE AQUÉLLA. </w:t>
      </w:r>
      <w:r w:rsidRPr="0020188F">
        <w:rPr>
          <w:rFonts w:ascii="Palatino Linotype" w:eastAsia="Palatino Linotype" w:hAnsi="Palatino Linotype" w:cs="Palatino Linotype"/>
          <w:i/>
        </w:rPr>
        <w:t>El artículo </w:t>
      </w:r>
      <w:hyperlink r:id="rId8">
        <w:r w:rsidRPr="0020188F">
          <w:rPr>
            <w:rFonts w:ascii="Palatino Linotype" w:eastAsia="Palatino Linotype" w:hAnsi="Palatino Linotype" w:cs="Palatino Linotype"/>
            <w:i/>
            <w:u w:val="single"/>
          </w:rPr>
          <w:t>16 constitucional</w:t>
        </w:r>
      </w:hyperlink>
      <w:r w:rsidRPr="0020188F">
        <w:rPr>
          <w:rFonts w:ascii="Palatino Linotype" w:eastAsia="Palatino Linotype" w:hAnsi="Palatino Linotype" w:cs="Palatino Linotype"/>
          <w:i/>
        </w:rPr>
        <w:t>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19C89274" w14:textId="77777777" w:rsidR="00B21ECA" w:rsidRPr="0020188F" w:rsidRDefault="00B21ECA">
      <w:pPr>
        <w:spacing w:after="0" w:line="360" w:lineRule="auto"/>
        <w:rPr>
          <w:rFonts w:ascii="Palatino Linotype" w:eastAsia="Palatino Linotype" w:hAnsi="Palatino Linotype" w:cs="Palatino Linotype"/>
          <w:sz w:val="24"/>
          <w:szCs w:val="24"/>
        </w:rPr>
      </w:pPr>
    </w:p>
    <w:p w14:paraId="3EA71966"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 xml:space="preserve">De la misma manera, resulta necesario traer a colación, Criterio de Interpretación, de la Segunda Época, con clave de control SO/013/2017, emitido por el Instituto Nacional de Transparencia, Acceso a la Información y Protección de Datos Personales, que dispone lo siguiente: </w:t>
      </w:r>
    </w:p>
    <w:p w14:paraId="2B862CCE"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5571B101" w14:textId="77777777" w:rsidR="00B21ECA" w:rsidRPr="0020188F" w:rsidRDefault="00147913">
      <w:pPr>
        <w:spacing w:after="0" w:line="276" w:lineRule="auto"/>
        <w:ind w:left="567" w:right="567"/>
        <w:jc w:val="both"/>
        <w:rPr>
          <w:rFonts w:ascii="Palatino Linotype" w:eastAsia="Palatino Linotype" w:hAnsi="Palatino Linotype" w:cs="Palatino Linotype"/>
          <w:i/>
        </w:rPr>
      </w:pPr>
      <w:r w:rsidRPr="0020188F">
        <w:rPr>
          <w:rFonts w:ascii="Palatino Linotype" w:eastAsia="Palatino Linotype" w:hAnsi="Palatino Linotype" w:cs="Palatino Linotype"/>
          <w:i/>
        </w:rPr>
        <w:t>“</w:t>
      </w:r>
      <w:r w:rsidRPr="0020188F">
        <w:rPr>
          <w:rFonts w:ascii="Palatino Linotype" w:eastAsia="Palatino Linotype" w:hAnsi="Palatino Linotype" w:cs="Palatino Linotype"/>
          <w:b/>
          <w:i/>
        </w:rPr>
        <w:t xml:space="preserve">Incompetencia. </w:t>
      </w:r>
      <w:r w:rsidRPr="0020188F">
        <w:rPr>
          <w:rFonts w:ascii="Palatino Linotype" w:eastAsia="Palatino Linotype" w:hAnsi="Palatino Linotype" w:cs="Palatino Linotype"/>
          <w:i/>
        </w:rPr>
        <w:t xml:space="preserve">La incompetencia implica la ausencia de atribuciones del sujeto obligado para poseer la información solicitada; es decir, se trata de una cuestión de </w:t>
      </w:r>
      <w:r w:rsidRPr="0020188F">
        <w:rPr>
          <w:rFonts w:ascii="Palatino Linotype" w:eastAsia="Palatino Linotype" w:hAnsi="Palatino Linotype" w:cs="Palatino Linotype"/>
          <w:i/>
        </w:rPr>
        <w:lastRenderedPageBreak/>
        <w:t>derecho, en tanto que no existan facultades para contar con lo requerido; por lo que la incompetencia es una cualidad atribuida al sujeto obligado que la declara.”</w:t>
      </w:r>
    </w:p>
    <w:p w14:paraId="05A048DC" w14:textId="77777777" w:rsidR="00B21ECA" w:rsidRPr="0020188F" w:rsidRDefault="00B21ECA">
      <w:pPr>
        <w:spacing w:after="0" w:line="360" w:lineRule="auto"/>
        <w:rPr>
          <w:rFonts w:ascii="Palatino Linotype" w:eastAsia="Palatino Linotype" w:hAnsi="Palatino Linotype" w:cs="Palatino Linotype"/>
          <w:sz w:val="24"/>
          <w:szCs w:val="24"/>
        </w:rPr>
      </w:pPr>
    </w:p>
    <w:p w14:paraId="7117DD10"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 xml:space="preserve">En tal virtud, la </w:t>
      </w:r>
      <w:r w:rsidRPr="0020188F">
        <w:rPr>
          <w:rFonts w:ascii="Palatino Linotype" w:eastAsia="Palatino Linotype" w:hAnsi="Palatino Linotype" w:cs="Palatino Linotype"/>
          <w:b/>
          <w:sz w:val="24"/>
          <w:szCs w:val="24"/>
        </w:rPr>
        <w:t xml:space="preserve">incompetencia </w:t>
      </w:r>
      <w:r w:rsidRPr="0020188F">
        <w:rPr>
          <w:rFonts w:ascii="Palatino Linotype" w:eastAsia="Palatino Linotype" w:hAnsi="Palatino Linotype" w:cs="Palatino Linotype"/>
          <w:sz w:val="24"/>
          <w:szCs w:val="24"/>
        </w:rPr>
        <w:t>implica que, de conformidad con las atribuciones conferidas al Sujeto Obligado, no habría razón por la cual éste deba contar con la información solicitada, en cuyo caso, podría orientar de forma potestativa al particular para que acuda a la instancia competente.</w:t>
      </w:r>
    </w:p>
    <w:p w14:paraId="3B88910B"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013131EF" w14:textId="77777777" w:rsidR="00B21ECA" w:rsidRPr="0020188F" w:rsidRDefault="00147913">
      <w:pPr>
        <w:spacing w:after="0" w:line="360" w:lineRule="auto"/>
        <w:ind w:right="-91"/>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Para tal efecto, resulta oportuno citar la siguiente normatividad:</w:t>
      </w:r>
    </w:p>
    <w:p w14:paraId="5755569E" w14:textId="77777777" w:rsidR="00B21ECA" w:rsidRPr="0020188F" w:rsidRDefault="00B21ECA">
      <w:pPr>
        <w:spacing w:after="0" w:line="360" w:lineRule="auto"/>
        <w:ind w:right="-91"/>
        <w:jc w:val="both"/>
        <w:rPr>
          <w:rFonts w:ascii="Palatino Linotype" w:eastAsia="Palatino Linotype" w:hAnsi="Palatino Linotype" w:cs="Palatino Linotype"/>
          <w:sz w:val="24"/>
          <w:szCs w:val="24"/>
        </w:rPr>
      </w:pPr>
    </w:p>
    <w:p w14:paraId="7FE8DF76" w14:textId="77777777" w:rsidR="00B21ECA" w:rsidRPr="0020188F" w:rsidRDefault="00147913">
      <w:pPr>
        <w:spacing w:after="0" w:line="276" w:lineRule="auto"/>
        <w:ind w:left="851" w:right="902"/>
        <w:jc w:val="both"/>
        <w:rPr>
          <w:rFonts w:ascii="Palatino Linotype" w:eastAsia="Palatino Linotype" w:hAnsi="Palatino Linotype" w:cs="Palatino Linotype"/>
          <w:b/>
          <w:i/>
        </w:rPr>
      </w:pPr>
      <w:r w:rsidRPr="0020188F">
        <w:rPr>
          <w:rFonts w:ascii="Palatino Linotype" w:eastAsia="Palatino Linotype" w:hAnsi="Palatino Linotype" w:cs="Palatino Linotype"/>
          <w:i/>
        </w:rPr>
        <w:t>“</w:t>
      </w:r>
      <w:r w:rsidRPr="0020188F">
        <w:rPr>
          <w:rFonts w:ascii="Palatino Linotype" w:eastAsia="Palatino Linotype" w:hAnsi="Palatino Linotype" w:cs="Palatino Linotype"/>
          <w:b/>
          <w:i/>
        </w:rPr>
        <w:t>ACUERDO POR EL QUE SE TRANSFIEREN LOS RECURSOS DE LA SUBSECRETARÍA DE ADMINISTRACIÓN DE LA SECRETARÍA DE FINANZAS A LA OFICIALÍA MAYOR.</w:t>
      </w:r>
    </w:p>
    <w:p w14:paraId="23D1A509" w14:textId="77777777" w:rsidR="00B21ECA" w:rsidRPr="0020188F" w:rsidRDefault="00B21ECA">
      <w:pPr>
        <w:spacing w:after="0" w:line="276" w:lineRule="auto"/>
        <w:ind w:left="851" w:right="902"/>
        <w:jc w:val="both"/>
        <w:rPr>
          <w:rFonts w:ascii="Palatino Linotype" w:eastAsia="Palatino Linotype" w:hAnsi="Palatino Linotype" w:cs="Palatino Linotype"/>
          <w:b/>
          <w:i/>
        </w:rPr>
      </w:pPr>
    </w:p>
    <w:p w14:paraId="3CB504CA" w14:textId="77777777" w:rsidR="00B21ECA" w:rsidRPr="0020188F" w:rsidRDefault="00147913">
      <w:pPr>
        <w:spacing w:after="0" w:line="276" w:lineRule="auto"/>
        <w:ind w:left="851" w:right="902"/>
        <w:jc w:val="both"/>
        <w:rPr>
          <w:rFonts w:ascii="Palatino Linotype" w:eastAsia="Palatino Linotype" w:hAnsi="Palatino Linotype" w:cs="Palatino Linotype"/>
          <w:b/>
          <w:i/>
        </w:rPr>
      </w:pPr>
      <w:r w:rsidRPr="0020188F">
        <w:rPr>
          <w:rFonts w:ascii="Palatino Linotype" w:eastAsia="Palatino Linotype" w:hAnsi="Palatino Linotype" w:cs="Palatino Linotype"/>
          <w:b/>
          <w:i/>
        </w:rPr>
        <w:t xml:space="preserve">ARTÍCULO PRIMERO. </w:t>
      </w:r>
      <w:r w:rsidRPr="0020188F">
        <w:rPr>
          <w:rFonts w:ascii="Palatino Linotype" w:eastAsia="Palatino Linotype" w:hAnsi="Palatino Linotype" w:cs="Palatino Linotype"/>
          <w:i/>
        </w:rPr>
        <w:t>El presente Acuerdo tiene por objeto establecer las acciones, procedimientos y mecanismos para llevar a cabo la transferencia de los recursos financieros, humanos y materiales necesarios para la operación de la Oficialía Mayor, de conformidad con las atribuciones, funciones, competencias y transitorios previstos en Decreto Número 182 de la “LXI” Legislatura del Estado de México, por el cual se expidió la Ley Orgánica de la Administración Pública del Estado de México, publicado el 11 de septiembre de 2023 en el Periódico Oficial “Gaceta del Gobierno”.</w:t>
      </w:r>
    </w:p>
    <w:p w14:paraId="07858DE8" w14:textId="77777777" w:rsidR="00B21ECA" w:rsidRPr="0020188F" w:rsidRDefault="00B21ECA">
      <w:pPr>
        <w:spacing w:after="0" w:line="276" w:lineRule="auto"/>
        <w:ind w:left="851" w:right="902"/>
        <w:jc w:val="both"/>
        <w:rPr>
          <w:rFonts w:ascii="Palatino Linotype" w:eastAsia="Palatino Linotype" w:hAnsi="Palatino Linotype" w:cs="Palatino Linotype"/>
          <w:b/>
          <w:i/>
        </w:rPr>
      </w:pPr>
    </w:p>
    <w:p w14:paraId="29A1AC90" w14:textId="77777777" w:rsidR="00B21ECA" w:rsidRPr="0020188F" w:rsidRDefault="00147913">
      <w:pPr>
        <w:spacing w:after="0" w:line="276" w:lineRule="auto"/>
        <w:ind w:left="851" w:right="902"/>
        <w:jc w:val="both"/>
        <w:rPr>
          <w:rFonts w:ascii="Palatino Linotype" w:eastAsia="Palatino Linotype" w:hAnsi="Palatino Linotype" w:cs="Palatino Linotype"/>
          <w:i/>
        </w:rPr>
      </w:pPr>
      <w:r w:rsidRPr="0020188F">
        <w:rPr>
          <w:rFonts w:ascii="Palatino Linotype" w:eastAsia="Palatino Linotype" w:hAnsi="Palatino Linotype" w:cs="Palatino Linotype"/>
          <w:b/>
          <w:i/>
        </w:rPr>
        <w:t xml:space="preserve">ARTÍCULO SEGUNDO. </w:t>
      </w:r>
      <w:r w:rsidRPr="0020188F">
        <w:rPr>
          <w:rFonts w:ascii="Palatino Linotype" w:eastAsia="Palatino Linotype" w:hAnsi="Palatino Linotype" w:cs="Palatino Linotype"/>
          <w:i/>
        </w:rPr>
        <w:t xml:space="preserve">Los recursos humanos, materiales, presupuestales y financieros de la Subsecretaría de Administración de la Secretaría de Finanzas, con excepción de los relativos a la Dirección General del Sistema Estatal de Informática, que continuará adscrita a la Secretaría de Finanzas, serán transferidos a partir de la entrada en vigor del presente Acuerdo a la Oficialía Mayor. La Secretaría de Finanzas deberá llevar a cabo las acciones necesarias que permitan a la Oficialía Mayor ejercer sus atribuciones y cumplir con sus </w:t>
      </w:r>
      <w:r w:rsidRPr="0020188F">
        <w:rPr>
          <w:rFonts w:ascii="Palatino Linotype" w:eastAsia="Palatino Linotype" w:hAnsi="Palatino Linotype" w:cs="Palatino Linotype"/>
          <w:i/>
        </w:rPr>
        <w:lastRenderedPageBreak/>
        <w:t>obligaciones relativas al pago de las prestaciones económicas de los recursos humanos, materiales y financieros, así como las derivadas de los contratos de arrendamiento de bienes muebles e inmuebles, de ejecución de obra pública y los correspondientes a la adquisición de los bienes y servicios.”</w:t>
      </w:r>
    </w:p>
    <w:p w14:paraId="3A65DB64" w14:textId="77777777" w:rsidR="00B21ECA" w:rsidRPr="0020188F" w:rsidRDefault="00B21ECA">
      <w:pPr>
        <w:spacing w:after="0" w:line="276" w:lineRule="auto"/>
        <w:ind w:left="851" w:right="902"/>
        <w:jc w:val="both"/>
        <w:rPr>
          <w:rFonts w:ascii="Palatino Linotype" w:eastAsia="Palatino Linotype" w:hAnsi="Palatino Linotype" w:cs="Palatino Linotype"/>
          <w:i/>
        </w:rPr>
      </w:pPr>
    </w:p>
    <w:p w14:paraId="709E6550" w14:textId="77777777" w:rsidR="00B21ECA" w:rsidRPr="0020188F" w:rsidRDefault="00147913">
      <w:pPr>
        <w:spacing w:after="0" w:line="360" w:lineRule="auto"/>
        <w:ind w:right="49"/>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De acuerdo a lo anterior, los recursos humanos, materiales, presupuestales y financieros de la Subsecretaría de Administración de la Secretaría de Finanzas, con excepción de los relativos a la Dirección General del Sistema Estatal de Informática, que continuará adscrita a la Secretaría de Finanzas, serán transferidos a la Oficialía Mayor.</w:t>
      </w:r>
    </w:p>
    <w:p w14:paraId="07A1B40A" w14:textId="77777777" w:rsidR="00B21ECA" w:rsidRPr="0020188F" w:rsidRDefault="00B21ECA">
      <w:pPr>
        <w:spacing w:after="0" w:line="360" w:lineRule="auto"/>
        <w:ind w:right="49"/>
        <w:jc w:val="both"/>
        <w:rPr>
          <w:rFonts w:ascii="Palatino Linotype" w:eastAsia="Palatino Linotype" w:hAnsi="Palatino Linotype" w:cs="Palatino Linotype"/>
          <w:sz w:val="24"/>
          <w:szCs w:val="24"/>
        </w:rPr>
      </w:pPr>
    </w:p>
    <w:p w14:paraId="61848E6A"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Aunado a ello, la Oficialía Mayor, cuenta con las siguientes funciones y atribuciones:</w:t>
      </w:r>
    </w:p>
    <w:p w14:paraId="35586DD9"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1C7AE28B" w14:textId="77777777" w:rsidR="00B21ECA" w:rsidRPr="0020188F" w:rsidRDefault="00147913">
      <w:pPr>
        <w:spacing w:after="0" w:line="276" w:lineRule="auto"/>
        <w:ind w:left="851" w:right="902"/>
        <w:jc w:val="both"/>
        <w:rPr>
          <w:rFonts w:ascii="Palatino Linotype" w:eastAsia="Palatino Linotype" w:hAnsi="Palatino Linotype" w:cs="Palatino Linotype"/>
          <w:b/>
          <w:i/>
        </w:rPr>
      </w:pPr>
      <w:r w:rsidRPr="0020188F">
        <w:rPr>
          <w:rFonts w:ascii="Palatino Linotype" w:eastAsia="Palatino Linotype" w:hAnsi="Palatino Linotype" w:cs="Palatino Linotype"/>
          <w:b/>
          <w:i/>
        </w:rPr>
        <w:t>“REGLAMENTO INTERIOR DE LA OFICIALÍA MAYOR</w:t>
      </w:r>
    </w:p>
    <w:p w14:paraId="3151B7A1" w14:textId="77777777" w:rsidR="00B21ECA" w:rsidRPr="0020188F" w:rsidRDefault="00B21ECA">
      <w:pPr>
        <w:spacing w:after="0" w:line="276" w:lineRule="auto"/>
        <w:ind w:left="851" w:right="902"/>
        <w:jc w:val="both"/>
        <w:rPr>
          <w:rFonts w:ascii="Palatino Linotype" w:eastAsia="Palatino Linotype" w:hAnsi="Palatino Linotype" w:cs="Palatino Linotype"/>
          <w:b/>
          <w:i/>
        </w:rPr>
      </w:pPr>
    </w:p>
    <w:p w14:paraId="26FE59C1" w14:textId="77777777" w:rsidR="00B21ECA" w:rsidRPr="0020188F" w:rsidRDefault="00147913">
      <w:pPr>
        <w:spacing w:after="0" w:line="276" w:lineRule="auto"/>
        <w:ind w:left="851" w:right="902"/>
        <w:jc w:val="both"/>
        <w:rPr>
          <w:rFonts w:ascii="Palatino Linotype" w:eastAsia="Palatino Linotype" w:hAnsi="Palatino Linotype" w:cs="Palatino Linotype"/>
          <w:i/>
        </w:rPr>
      </w:pPr>
      <w:r w:rsidRPr="0020188F">
        <w:rPr>
          <w:rFonts w:ascii="Palatino Linotype" w:eastAsia="Palatino Linotype" w:hAnsi="Palatino Linotype" w:cs="Palatino Linotype"/>
          <w:b/>
          <w:i/>
        </w:rPr>
        <w:t>Artículo 10.</w:t>
      </w:r>
      <w:r w:rsidRPr="0020188F">
        <w:rPr>
          <w:rFonts w:ascii="Palatino Linotype" w:eastAsia="Palatino Linotype" w:hAnsi="Palatino Linotype" w:cs="Palatino Linotype"/>
          <w:i/>
        </w:rPr>
        <w:t xml:space="preserve"> Corresponden a la Dirección General de Personal las atribuciones siguientes:</w:t>
      </w:r>
    </w:p>
    <w:p w14:paraId="06C618C8" w14:textId="77777777" w:rsidR="00B21ECA" w:rsidRPr="0020188F" w:rsidRDefault="00147913">
      <w:pPr>
        <w:spacing w:after="0" w:line="276" w:lineRule="auto"/>
        <w:ind w:left="851" w:right="902"/>
        <w:jc w:val="both"/>
        <w:rPr>
          <w:rFonts w:ascii="Palatino Linotype" w:eastAsia="Palatino Linotype" w:hAnsi="Palatino Linotype" w:cs="Palatino Linotype"/>
          <w:i/>
        </w:rPr>
      </w:pPr>
      <w:r w:rsidRPr="0020188F">
        <w:rPr>
          <w:rFonts w:ascii="Palatino Linotype" w:eastAsia="Palatino Linotype" w:hAnsi="Palatino Linotype" w:cs="Palatino Linotype"/>
          <w:i/>
        </w:rPr>
        <w:t>(…)</w:t>
      </w:r>
    </w:p>
    <w:p w14:paraId="78B1780F" w14:textId="77777777" w:rsidR="00B21ECA" w:rsidRPr="0020188F" w:rsidRDefault="00147913">
      <w:pPr>
        <w:spacing w:after="0" w:line="276" w:lineRule="auto"/>
        <w:ind w:left="851" w:right="902"/>
        <w:jc w:val="both"/>
        <w:rPr>
          <w:rFonts w:ascii="Palatino Linotype" w:eastAsia="Palatino Linotype" w:hAnsi="Palatino Linotype" w:cs="Palatino Linotype"/>
          <w:i/>
        </w:rPr>
      </w:pPr>
      <w:r w:rsidRPr="0020188F">
        <w:rPr>
          <w:rFonts w:ascii="Palatino Linotype" w:eastAsia="Palatino Linotype" w:hAnsi="Palatino Linotype" w:cs="Palatino Linotype"/>
          <w:b/>
          <w:i/>
        </w:rPr>
        <w:t>VIII.</w:t>
      </w:r>
      <w:r w:rsidRPr="0020188F">
        <w:rPr>
          <w:rFonts w:ascii="Palatino Linotype" w:eastAsia="Palatino Linotype" w:hAnsi="Palatino Linotype" w:cs="Palatino Linotype"/>
          <w:i/>
        </w:rPr>
        <w:t xml:space="preserve"> Ejecutar las acciones relativas al registro de personas aspirantes en el sistema de cartera de empleo, al reclutamiento y selección de personal, a la inducción del personal de nuevo ingreso y al procedimiento de concurso escalafonario de las personas servidoras públicas generales del sector central del Poder Ejecutivo del Estado, con base en las disposiciones jurídicas aplicables;</w:t>
      </w:r>
      <w:r w:rsidRPr="0020188F">
        <w:rPr>
          <w:rFonts w:ascii="Palatino Linotype" w:eastAsia="Palatino Linotype" w:hAnsi="Palatino Linotype" w:cs="Palatino Linotype"/>
          <w:i/>
        </w:rPr>
        <w:br/>
        <w:t>(…)</w:t>
      </w:r>
    </w:p>
    <w:p w14:paraId="4B57DB9F" w14:textId="77777777" w:rsidR="00B21ECA" w:rsidRPr="0020188F" w:rsidRDefault="00147913">
      <w:pPr>
        <w:spacing w:after="0" w:line="276" w:lineRule="auto"/>
        <w:ind w:left="851" w:right="902"/>
        <w:jc w:val="both"/>
        <w:rPr>
          <w:rFonts w:ascii="Palatino Linotype" w:eastAsia="Palatino Linotype" w:hAnsi="Palatino Linotype" w:cs="Palatino Linotype"/>
          <w:i/>
        </w:rPr>
      </w:pPr>
      <w:r w:rsidRPr="0020188F">
        <w:rPr>
          <w:rFonts w:ascii="Palatino Linotype" w:eastAsia="Palatino Linotype" w:hAnsi="Palatino Linotype" w:cs="Palatino Linotype"/>
          <w:b/>
          <w:i/>
        </w:rPr>
        <w:t>XIII.</w:t>
      </w:r>
      <w:r w:rsidRPr="0020188F">
        <w:rPr>
          <w:rFonts w:ascii="Palatino Linotype" w:eastAsia="Palatino Linotype" w:hAnsi="Palatino Linotype" w:cs="Palatino Linotype"/>
          <w:i/>
        </w:rPr>
        <w:t xml:space="preserve"> Formular y mantener actualizados los catálogos de puestos y los tabuladores de sueldos del Poder Ejecutivo del Gobierno del Estado;</w:t>
      </w:r>
    </w:p>
    <w:p w14:paraId="04914C7D" w14:textId="77777777" w:rsidR="00B21ECA" w:rsidRPr="0020188F" w:rsidRDefault="00147913">
      <w:pPr>
        <w:spacing w:after="0" w:line="276" w:lineRule="auto"/>
        <w:ind w:left="851" w:right="902"/>
        <w:jc w:val="both"/>
        <w:rPr>
          <w:rFonts w:ascii="Palatino Linotype" w:eastAsia="Palatino Linotype" w:hAnsi="Palatino Linotype" w:cs="Palatino Linotype"/>
          <w:i/>
        </w:rPr>
      </w:pPr>
      <w:r w:rsidRPr="0020188F">
        <w:rPr>
          <w:rFonts w:ascii="Palatino Linotype" w:eastAsia="Palatino Linotype" w:hAnsi="Palatino Linotype" w:cs="Palatino Linotype"/>
          <w:b/>
          <w:i/>
        </w:rPr>
        <w:t>XIV.</w:t>
      </w:r>
      <w:r w:rsidRPr="0020188F">
        <w:rPr>
          <w:rFonts w:ascii="Palatino Linotype" w:eastAsia="Palatino Linotype" w:hAnsi="Palatino Linotype" w:cs="Palatino Linotype"/>
          <w:i/>
        </w:rPr>
        <w:t xml:space="preserve"> Realizar la actualización de las plantillas de plazas y contratos por tiempo determinado de las dependencias y organismos auxiliares del Poder Ejecutivo del Gobierno del Estado, de acuerdo con la normatividad en la materia;</w:t>
      </w:r>
      <w:r w:rsidRPr="0020188F">
        <w:rPr>
          <w:rFonts w:ascii="Palatino Linotype" w:eastAsia="Palatino Linotype" w:hAnsi="Palatino Linotype" w:cs="Palatino Linotype"/>
          <w:i/>
        </w:rPr>
        <w:br/>
        <w:t>(…)</w:t>
      </w:r>
    </w:p>
    <w:p w14:paraId="55301633" w14:textId="77777777" w:rsidR="00B21ECA" w:rsidRPr="0020188F" w:rsidRDefault="00147913">
      <w:pPr>
        <w:spacing w:after="0" w:line="276" w:lineRule="auto"/>
        <w:ind w:left="851" w:right="902"/>
        <w:jc w:val="both"/>
        <w:rPr>
          <w:rFonts w:ascii="Palatino Linotype" w:eastAsia="Palatino Linotype" w:hAnsi="Palatino Linotype" w:cs="Palatino Linotype"/>
          <w:i/>
        </w:rPr>
      </w:pPr>
      <w:r w:rsidRPr="0020188F">
        <w:rPr>
          <w:rFonts w:ascii="Palatino Linotype" w:eastAsia="Palatino Linotype" w:hAnsi="Palatino Linotype" w:cs="Palatino Linotype"/>
          <w:i/>
        </w:rPr>
        <w:lastRenderedPageBreak/>
        <w:t xml:space="preserve"> </w:t>
      </w:r>
      <w:r w:rsidRPr="0020188F">
        <w:rPr>
          <w:rFonts w:ascii="Palatino Linotype" w:eastAsia="Palatino Linotype" w:hAnsi="Palatino Linotype" w:cs="Palatino Linotype"/>
          <w:b/>
          <w:i/>
        </w:rPr>
        <w:t xml:space="preserve">XIX. </w:t>
      </w:r>
      <w:r w:rsidRPr="0020188F">
        <w:rPr>
          <w:rFonts w:ascii="Palatino Linotype" w:eastAsia="Palatino Linotype" w:hAnsi="Palatino Linotype" w:cs="Palatino Linotype"/>
          <w:i/>
        </w:rPr>
        <w:t>Formular y aplicar normas, políticas y procedimientos relativos a la generación de la cartera de empleo, al reclutamiento y a la selección de personal, a la inducción del personal de nuevo ingreso, al procedimiento de concurso escalafonario, así como a la evaluación del desempeño y a la medición del clima y cultura laboral de las personas servidoras públicas de las dependencias del Poder Ejecutivo del Estado y someterlas a la consideración de la persona Titular de la Oficialía Mayor;”</w:t>
      </w:r>
    </w:p>
    <w:p w14:paraId="30D0849C" w14:textId="77777777" w:rsidR="00B21ECA" w:rsidRPr="0020188F" w:rsidRDefault="00B21ECA">
      <w:pPr>
        <w:spacing w:after="0" w:line="276" w:lineRule="auto"/>
        <w:ind w:right="902"/>
        <w:jc w:val="both"/>
        <w:rPr>
          <w:rFonts w:ascii="Palatino Linotype" w:eastAsia="Palatino Linotype" w:hAnsi="Palatino Linotype" w:cs="Palatino Linotype"/>
          <w:b/>
          <w:i/>
        </w:rPr>
      </w:pPr>
    </w:p>
    <w:p w14:paraId="4A7C2598"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 xml:space="preserve">De la reglamentación en cita logramos advertir, que la Oficialía Mayor, ejecuta las acciones relativas al registro de personas aspirantes en el sistema de cartera de empleo, al reclutamiento y selección de personal, a la inducción del personal de nuevo ingreso y al procedimiento de concurso escalafonario de las personas servidoras públicas generales del sector central del Poder Ejecutivo del Estado, formula y mantiene actualizados los catálogos de puestos y los tabuladores de sueldos del Poder Ejecutivo del Gobierno del Estado y actualiza las plantillas de plazas y contratos por tiempo determinado.  </w:t>
      </w:r>
    </w:p>
    <w:p w14:paraId="17BB18A7"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7FAD8FBD"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 xml:space="preserve">Conforme a lo anterior, se logra vislumbrar que </w:t>
      </w:r>
      <w:r w:rsidRPr="0020188F">
        <w:rPr>
          <w:rFonts w:ascii="Palatino Linotype" w:eastAsia="Palatino Linotype" w:hAnsi="Palatino Linotype" w:cs="Palatino Linotype"/>
          <w:b/>
          <w:sz w:val="24"/>
          <w:szCs w:val="24"/>
        </w:rPr>
        <w:t>EL SUJETO OBLIGADO</w:t>
      </w:r>
      <w:r w:rsidRPr="0020188F">
        <w:rPr>
          <w:rFonts w:ascii="Palatino Linotype" w:eastAsia="Palatino Linotype" w:hAnsi="Palatino Linotype" w:cs="Palatino Linotype"/>
          <w:sz w:val="24"/>
          <w:szCs w:val="24"/>
        </w:rPr>
        <w:t xml:space="preserve"> es notoriamente incompetente</w:t>
      </w:r>
      <w:r w:rsidRPr="0020188F">
        <w:rPr>
          <w:rFonts w:ascii="Palatino Linotype" w:eastAsia="Palatino Linotype" w:hAnsi="Palatino Linotype" w:cs="Palatino Linotype"/>
          <w:b/>
          <w:sz w:val="24"/>
          <w:szCs w:val="24"/>
        </w:rPr>
        <w:t xml:space="preserve"> </w:t>
      </w:r>
      <w:r w:rsidRPr="0020188F">
        <w:rPr>
          <w:rFonts w:ascii="Palatino Linotype" w:eastAsia="Palatino Linotype" w:hAnsi="Palatino Linotype" w:cs="Palatino Linotype"/>
          <w:sz w:val="24"/>
          <w:szCs w:val="24"/>
        </w:rPr>
        <w:t>para conocer de la información requerida, pues carece de atribuciones para generar o poseer la información solicitada.</w:t>
      </w:r>
    </w:p>
    <w:p w14:paraId="40703408"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2B88DFD0"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 xml:space="preserve">En ese orden de ideas, el artículo 167 de la Ley de Transparencia y Acceso a la Información Pública del Estado de México y Municipios, establece que cuando las unidades de transparencia determinen la </w:t>
      </w:r>
      <w:r w:rsidRPr="0020188F">
        <w:rPr>
          <w:rFonts w:ascii="Palatino Linotype" w:eastAsia="Palatino Linotype" w:hAnsi="Palatino Linotype" w:cs="Palatino Linotype"/>
          <w:b/>
          <w:sz w:val="24"/>
          <w:szCs w:val="24"/>
        </w:rPr>
        <w:t>notoria incompetencia</w:t>
      </w:r>
      <w:r w:rsidRPr="0020188F">
        <w:rPr>
          <w:rFonts w:ascii="Palatino Linotype" w:eastAsia="Palatino Linotype" w:hAnsi="Palatino Linotype" w:cs="Palatino Linotype"/>
          <w:sz w:val="24"/>
          <w:szCs w:val="24"/>
        </w:rPr>
        <w:t xml:space="preserve"> deben realizar lo siguiente:</w:t>
      </w:r>
    </w:p>
    <w:p w14:paraId="3CFEFE49" w14:textId="77777777" w:rsidR="00B21ECA" w:rsidRPr="0020188F" w:rsidRDefault="00147913">
      <w:pPr>
        <w:tabs>
          <w:tab w:val="left" w:pos="142"/>
          <w:tab w:val="left" w:pos="284"/>
        </w:tabs>
        <w:spacing w:after="0" w:line="276" w:lineRule="auto"/>
        <w:ind w:left="567" w:right="990"/>
        <w:jc w:val="both"/>
        <w:rPr>
          <w:rFonts w:ascii="Palatino Linotype" w:eastAsia="Palatino Linotype" w:hAnsi="Palatino Linotype" w:cs="Palatino Linotype"/>
          <w:b/>
          <w:i/>
        </w:rPr>
      </w:pPr>
      <w:r w:rsidRPr="0020188F">
        <w:rPr>
          <w:rFonts w:ascii="Palatino Linotype" w:eastAsia="Palatino Linotype" w:hAnsi="Palatino Linotype" w:cs="Palatino Linotype"/>
          <w:b/>
          <w:i/>
        </w:rPr>
        <w:lastRenderedPageBreak/>
        <w:t>“Artículo 167</w:t>
      </w:r>
      <w:r w:rsidRPr="0020188F">
        <w:rPr>
          <w:rFonts w:ascii="Palatino Linotype" w:eastAsia="Palatino Linotype" w:hAnsi="Palatino Linotype" w:cs="Palatino Linotype"/>
          <w:i/>
        </w:rPr>
        <w:t xml:space="preserve">. </w:t>
      </w:r>
      <w:r w:rsidRPr="0020188F">
        <w:rPr>
          <w:rFonts w:ascii="Palatino Linotype" w:eastAsia="Palatino Linotype" w:hAnsi="Palatino Linotype" w:cs="Palatino Linotype"/>
          <w:b/>
          <w:i/>
        </w:rPr>
        <w:t>Cuando las unidades de transparencia determinen la notoria incompetencia</w:t>
      </w:r>
      <w:r w:rsidRPr="0020188F">
        <w:rPr>
          <w:rFonts w:ascii="Palatino Linotype" w:eastAsia="Palatino Linotype" w:hAnsi="Palatino Linotype" w:cs="Palatino Linotype"/>
          <w:i/>
        </w:rPr>
        <w:t xml:space="preserve"> por parte de los sujetos obligados, dentro del ámbito de aplicación, para atender la solicitud de acceso a la información, </w:t>
      </w:r>
      <w:r w:rsidRPr="0020188F">
        <w:rPr>
          <w:rFonts w:ascii="Palatino Linotype" w:eastAsia="Palatino Linotype" w:hAnsi="Palatino Linotype" w:cs="Palatino Linotype"/>
          <w:b/>
          <w:i/>
        </w:rPr>
        <w:t>deberán comunicarlo al solicitante, dentro de los tres días hábiles posteriores a la recepción de la solicitud</w:t>
      </w:r>
      <w:r w:rsidRPr="0020188F">
        <w:rPr>
          <w:rFonts w:ascii="Palatino Linotype" w:eastAsia="Palatino Linotype" w:hAnsi="Palatino Linotype" w:cs="Palatino Linotype"/>
          <w:i/>
        </w:rPr>
        <w:t xml:space="preserve"> y, </w:t>
      </w:r>
      <w:r w:rsidRPr="0020188F">
        <w:rPr>
          <w:rFonts w:ascii="Palatino Linotype" w:eastAsia="Palatino Linotype" w:hAnsi="Palatino Linotype" w:cs="Palatino Linotype"/>
          <w:b/>
          <w:i/>
        </w:rPr>
        <w:t>en su caso orientar al solicitante, el o los sujetos obligados competentes.</w:t>
      </w:r>
    </w:p>
    <w:p w14:paraId="1D6E1A8D" w14:textId="77777777" w:rsidR="00B21ECA" w:rsidRPr="0020188F" w:rsidRDefault="00B21ECA">
      <w:pPr>
        <w:spacing w:after="0" w:line="276" w:lineRule="auto"/>
        <w:jc w:val="both"/>
        <w:rPr>
          <w:rFonts w:ascii="Palatino Linotype" w:eastAsia="Palatino Linotype" w:hAnsi="Palatino Linotype" w:cs="Palatino Linotype"/>
          <w:i/>
        </w:rPr>
      </w:pPr>
    </w:p>
    <w:p w14:paraId="23FD5982" w14:textId="77777777" w:rsidR="00B21ECA" w:rsidRPr="0020188F" w:rsidRDefault="00147913">
      <w:pPr>
        <w:numPr>
          <w:ilvl w:val="0"/>
          <w:numId w:val="1"/>
        </w:numPr>
        <w:spacing w:after="0" w:line="276" w:lineRule="auto"/>
        <w:ind w:right="1041"/>
        <w:jc w:val="both"/>
        <w:rPr>
          <w:rFonts w:ascii="Palatino Linotype" w:eastAsia="Palatino Linotype" w:hAnsi="Palatino Linotype" w:cs="Palatino Linotype"/>
          <w:i/>
        </w:rPr>
      </w:pPr>
      <w:r w:rsidRPr="0020188F">
        <w:rPr>
          <w:rFonts w:ascii="Palatino Linotype" w:eastAsia="Palatino Linotype" w:hAnsi="Palatino Linotype" w:cs="Palatino Linotype"/>
          <w:i/>
        </w:rPr>
        <w:t>Hacerlo del conocimiento del Particular, dentro de los tres días hábiles, posteriores a la presentación de la solicitud de información, y</w:t>
      </w:r>
    </w:p>
    <w:p w14:paraId="495F923D" w14:textId="77777777" w:rsidR="00B21ECA" w:rsidRPr="0020188F" w:rsidRDefault="00147913">
      <w:pPr>
        <w:numPr>
          <w:ilvl w:val="0"/>
          <w:numId w:val="1"/>
        </w:numPr>
        <w:spacing w:after="0" w:line="276" w:lineRule="auto"/>
        <w:ind w:right="1041"/>
        <w:jc w:val="both"/>
        <w:rPr>
          <w:rFonts w:ascii="Palatino Linotype" w:eastAsia="Palatino Linotype" w:hAnsi="Palatino Linotype" w:cs="Palatino Linotype"/>
          <w:i/>
        </w:rPr>
      </w:pPr>
      <w:r w:rsidRPr="0020188F">
        <w:rPr>
          <w:rFonts w:ascii="Palatino Linotype" w:eastAsia="Palatino Linotype" w:hAnsi="Palatino Linotype" w:cs="Palatino Linotype"/>
          <w:i/>
        </w:rPr>
        <w:t>En caso de conocer el Sujeto Obligado competente, orientarlo a presentar la solicitud ante el mismo.”</w:t>
      </w:r>
    </w:p>
    <w:p w14:paraId="727A08F8"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4EB717FD"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 xml:space="preserve">En el presente caso, de la revisión de las constancias del expediente electrónico, localizado en el Sistema de Acceso a la Información Mexiquense (SAIMEX), se advierte que </w:t>
      </w:r>
      <w:r w:rsidRPr="0020188F">
        <w:rPr>
          <w:rFonts w:ascii="Palatino Linotype" w:eastAsia="Palatino Linotype" w:hAnsi="Palatino Linotype" w:cs="Palatino Linotype"/>
          <w:b/>
          <w:sz w:val="24"/>
          <w:szCs w:val="24"/>
        </w:rPr>
        <w:t>EL SUJETO OBLIGADO</w:t>
      </w:r>
      <w:r w:rsidRPr="0020188F">
        <w:rPr>
          <w:rFonts w:ascii="Palatino Linotype" w:eastAsia="Palatino Linotype" w:hAnsi="Palatino Linotype" w:cs="Palatino Linotype"/>
          <w:sz w:val="24"/>
          <w:szCs w:val="24"/>
        </w:rPr>
        <w:t xml:space="preserve">, declaro la incompetencia al cuarto día hábil de haber recibido la solicitud, no obstante, </w:t>
      </w:r>
      <w:r w:rsidRPr="0020188F">
        <w:rPr>
          <w:rFonts w:ascii="Palatino Linotype" w:eastAsia="Palatino Linotype" w:hAnsi="Palatino Linotype" w:cs="Palatino Linotype"/>
          <w:b/>
          <w:sz w:val="24"/>
          <w:szCs w:val="24"/>
        </w:rPr>
        <w:t>EL</w:t>
      </w:r>
      <w:r w:rsidRPr="0020188F">
        <w:rPr>
          <w:rFonts w:ascii="Palatino Linotype" w:eastAsia="Palatino Linotype" w:hAnsi="Palatino Linotype" w:cs="Palatino Linotype"/>
          <w:sz w:val="24"/>
          <w:szCs w:val="24"/>
        </w:rPr>
        <w:t xml:space="preserve"> </w:t>
      </w:r>
      <w:r w:rsidRPr="0020188F">
        <w:rPr>
          <w:rFonts w:ascii="Palatino Linotype" w:eastAsia="Palatino Linotype" w:hAnsi="Palatino Linotype" w:cs="Palatino Linotype"/>
          <w:b/>
          <w:sz w:val="24"/>
          <w:szCs w:val="24"/>
        </w:rPr>
        <w:t>SUJETO OBLIGADO</w:t>
      </w:r>
      <w:r w:rsidRPr="0020188F">
        <w:rPr>
          <w:rFonts w:ascii="Palatino Linotype" w:eastAsia="Palatino Linotype" w:hAnsi="Palatino Linotype" w:cs="Palatino Linotype"/>
          <w:sz w:val="24"/>
          <w:szCs w:val="24"/>
        </w:rPr>
        <w:t xml:space="preserve"> mediante informe justificado, remite el acta del Comité de Transparencia, mediante la cual se confirma la incompetencia del </w:t>
      </w:r>
      <w:r w:rsidRPr="0020188F">
        <w:rPr>
          <w:rFonts w:ascii="Palatino Linotype" w:eastAsia="Palatino Linotype" w:hAnsi="Palatino Linotype" w:cs="Palatino Linotype"/>
          <w:b/>
          <w:sz w:val="24"/>
          <w:szCs w:val="24"/>
        </w:rPr>
        <w:t>SUJETO OBLIGADO</w:t>
      </w:r>
      <w:r w:rsidRPr="0020188F">
        <w:rPr>
          <w:rFonts w:ascii="Palatino Linotype" w:eastAsia="Palatino Linotype" w:hAnsi="Palatino Linotype" w:cs="Palatino Linotype"/>
          <w:sz w:val="24"/>
          <w:szCs w:val="24"/>
        </w:rPr>
        <w:t xml:space="preserve"> para contar con la información requerida, en consecuencia, atendió su incompetencia a la que se hace referencia en la respuesta proporcionada, de conformidad a Ley de Transparencia y Acceso a la Información Pública del Estado de México y Municipios, tal como se observa a continuación:</w:t>
      </w:r>
    </w:p>
    <w:p w14:paraId="61203587"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2BB2561C" w14:textId="77777777" w:rsidR="00B21ECA" w:rsidRPr="0020188F" w:rsidRDefault="00147913">
      <w:pPr>
        <w:spacing w:after="0" w:line="276" w:lineRule="auto"/>
        <w:ind w:left="567" w:right="567"/>
        <w:jc w:val="both"/>
        <w:rPr>
          <w:rFonts w:ascii="Palatino Linotype" w:eastAsia="Palatino Linotype" w:hAnsi="Palatino Linotype" w:cs="Palatino Linotype"/>
          <w:i/>
        </w:rPr>
      </w:pPr>
      <w:r w:rsidRPr="0020188F">
        <w:rPr>
          <w:rFonts w:ascii="Palatino Linotype" w:eastAsia="Palatino Linotype" w:hAnsi="Palatino Linotype" w:cs="Palatino Linotype"/>
          <w:b/>
          <w:i/>
        </w:rPr>
        <w:t xml:space="preserve">“Artículo 49. </w:t>
      </w:r>
      <w:r w:rsidRPr="0020188F">
        <w:rPr>
          <w:rFonts w:ascii="Palatino Linotype" w:eastAsia="Palatino Linotype" w:hAnsi="Palatino Linotype" w:cs="Palatino Linotype"/>
          <w:i/>
        </w:rPr>
        <w:t>Los Comités de Transparencia tendrán las siguientes atribuciones:</w:t>
      </w:r>
    </w:p>
    <w:p w14:paraId="739E3062" w14:textId="77777777" w:rsidR="00B21ECA" w:rsidRPr="0020188F" w:rsidRDefault="00147913">
      <w:pPr>
        <w:spacing w:after="0" w:line="276" w:lineRule="auto"/>
        <w:ind w:left="567" w:right="567"/>
        <w:jc w:val="both"/>
        <w:rPr>
          <w:rFonts w:ascii="Palatino Linotype" w:eastAsia="Palatino Linotype" w:hAnsi="Palatino Linotype" w:cs="Palatino Linotype"/>
          <w:i/>
        </w:rPr>
      </w:pPr>
      <w:r w:rsidRPr="0020188F">
        <w:rPr>
          <w:rFonts w:ascii="Palatino Linotype" w:eastAsia="Palatino Linotype" w:hAnsi="Palatino Linotype" w:cs="Palatino Linotype"/>
          <w:i/>
        </w:rPr>
        <w:t>(…)</w:t>
      </w:r>
    </w:p>
    <w:p w14:paraId="16B312FE" w14:textId="77777777" w:rsidR="00B21ECA" w:rsidRPr="0020188F" w:rsidRDefault="00147913">
      <w:pPr>
        <w:spacing w:after="0" w:line="276" w:lineRule="auto"/>
        <w:ind w:left="567" w:right="567"/>
        <w:jc w:val="both"/>
        <w:rPr>
          <w:rFonts w:ascii="Palatino Linotype" w:eastAsia="Palatino Linotype" w:hAnsi="Palatino Linotype" w:cs="Palatino Linotype"/>
          <w:i/>
        </w:rPr>
      </w:pPr>
      <w:r w:rsidRPr="0020188F">
        <w:rPr>
          <w:rFonts w:ascii="Palatino Linotype" w:eastAsia="Palatino Linotype" w:hAnsi="Palatino Linotype" w:cs="Palatino Linotype"/>
          <w:b/>
          <w:i/>
        </w:rPr>
        <w:t xml:space="preserve">II. </w:t>
      </w:r>
      <w:r w:rsidRPr="0020188F">
        <w:rPr>
          <w:rFonts w:ascii="Palatino Linotype" w:eastAsia="Palatino Linotype" w:hAnsi="Palatino Linotype" w:cs="Palatino Linotype"/>
          <w:i/>
        </w:rPr>
        <w:t xml:space="preserve">Confirmar, modificar o revocar las determinaciones que en materia de ampliación del plazo de respuesta, clasificación de la información y declaración de inexistencia </w:t>
      </w:r>
      <w:r w:rsidRPr="0020188F">
        <w:rPr>
          <w:rFonts w:ascii="Palatino Linotype" w:eastAsia="Palatino Linotype" w:hAnsi="Palatino Linotype" w:cs="Palatino Linotype"/>
          <w:b/>
          <w:i/>
        </w:rPr>
        <w:t xml:space="preserve">o </w:t>
      </w:r>
      <w:r w:rsidRPr="0020188F">
        <w:rPr>
          <w:rFonts w:ascii="Palatino Linotype" w:eastAsia="Palatino Linotype" w:hAnsi="Palatino Linotype" w:cs="Palatino Linotype"/>
          <w:b/>
          <w:i/>
          <w:u w:val="single"/>
        </w:rPr>
        <w:t>de incompetencia realicen los titulares de las áreas de los sujetos obligados</w:t>
      </w:r>
      <w:r w:rsidRPr="0020188F">
        <w:rPr>
          <w:rFonts w:ascii="Palatino Linotype" w:eastAsia="Palatino Linotype" w:hAnsi="Palatino Linotype" w:cs="Palatino Linotype"/>
          <w:i/>
        </w:rPr>
        <w:t>;</w:t>
      </w:r>
    </w:p>
    <w:p w14:paraId="6EEC699F" w14:textId="77777777" w:rsidR="00B21ECA" w:rsidRPr="0020188F" w:rsidRDefault="00147913">
      <w:pPr>
        <w:spacing w:after="0" w:line="276" w:lineRule="auto"/>
        <w:ind w:left="567" w:right="567"/>
        <w:jc w:val="both"/>
        <w:rPr>
          <w:rFonts w:ascii="Palatino Linotype" w:eastAsia="Palatino Linotype" w:hAnsi="Palatino Linotype" w:cs="Palatino Linotype"/>
          <w:i/>
        </w:rPr>
      </w:pPr>
      <w:r w:rsidRPr="0020188F">
        <w:rPr>
          <w:rFonts w:ascii="Palatino Linotype" w:eastAsia="Palatino Linotype" w:hAnsi="Palatino Linotype" w:cs="Palatino Linotype"/>
          <w:b/>
          <w:i/>
        </w:rPr>
        <w:lastRenderedPageBreak/>
        <w:t>…</w:t>
      </w:r>
      <w:r w:rsidRPr="0020188F">
        <w:rPr>
          <w:rFonts w:ascii="Palatino Linotype" w:eastAsia="Palatino Linotype" w:hAnsi="Palatino Linotype" w:cs="Palatino Linotype"/>
          <w:i/>
        </w:rPr>
        <w:t>”</w:t>
      </w:r>
    </w:p>
    <w:p w14:paraId="7E9CE04F"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Aunado a lo anterior, este Organismo Garante,</w:t>
      </w:r>
      <w:r w:rsidRPr="0020188F">
        <w:rPr>
          <w:rFonts w:ascii="Palatino Linotype" w:eastAsia="Palatino Linotype" w:hAnsi="Palatino Linotype" w:cs="Palatino Linotype"/>
          <w:b/>
          <w:sz w:val="24"/>
          <w:szCs w:val="24"/>
        </w:rPr>
        <w:t xml:space="preserve"> </w:t>
      </w:r>
      <w:r w:rsidRPr="0020188F">
        <w:rPr>
          <w:rFonts w:ascii="Palatino Linotype" w:eastAsia="Palatino Linotype" w:hAnsi="Palatino Linotype" w:cs="Palatino Linotype"/>
          <w:sz w:val="24"/>
          <w:szCs w:val="24"/>
        </w:rPr>
        <w:t xml:space="preserve">deja a salvo los derechos del </w:t>
      </w:r>
      <w:r w:rsidRPr="0020188F">
        <w:rPr>
          <w:rFonts w:ascii="Palatino Linotype" w:eastAsia="Palatino Linotype" w:hAnsi="Palatino Linotype" w:cs="Palatino Linotype"/>
          <w:b/>
          <w:sz w:val="24"/>
          <w:szCs w:val="24"/>
        </w:rPr>
        <w:t>LA PARTE RECURRENTE</w:t>
      </w:r>
      <w:r w:rsidRPr="0020188F">
        <w:rPr>
          <w:rFonts w:ascii="Palatino Linotype" w:eastAsia="Palatino Linotype" w:hAnsi="Palatino Linotype" w:cs="Palatino Linotype"/>
          <w:sz w:val="24"/>
          <w:szCs w:val="24"/>
        </w:rPr>
        <w:t xml:space="preserve">, para que pueda formular una nueva solicitud de acceso a la información pública ante </w:t>
      </w:r>
      <w:r w:rsidRPr="0020188F">
        <w:rPr>
          <w:rFonts w:ascii="Palatino Linotype" w:eastAsia="Palatino Linotype" w:hAnsi="Palatino Linotype" w:cs="Palatino Linotype"/>
          <w:b/>
          <w:sz w:val="24"/>
          <w:szCs w:val="24"/>
        </w:rPr>
        <w:t>EL</w:t>
      </w:r>
      <w:r w:rsidRPr="0020188F">
        <w:rPr>
          <w:rFonts w:ascii="Palatino Linotype" w:eastAsia="Palatino Linotype" w:hAnsi="Palatino Linotype" w:cs="Palatino Linotype"/>
          <w:sz w:val="24"/>
          <w:szCs w:val="24"/>
        </w:rPr>
        <w:t xml:space="preserve"> </w:t>
      </w:r>
      <w:r w:rsidRPr="0020188F">
        <w:rPr>
          <w:rFonts w:ascii="Palatino Linotype" w:eastAsia="Palatino Linotype" w:hAnsi="Palatino Linotype" w:cs="Palatino Linotype"/>
          <w:b/>
          <w:sz w:val="24"/>
          <w:szCs w:val="24"/>
        </w:rPr>
        <w:t>SUJETO OBLIGADO</w:t>
      </w:r>
      <w:r w:rsidRPr="0020188F">
        <w:rPr>
          <w:rFonts w:ascii="Palatino Linotype" w:eastAsia="Palatino Linotype" w:hAnsi="Palatino Linotype" w:cs="Palatino Linotype"/>
          <w:sz w:val="24"/>
          <w:szCs w:val="24"/>
        </w:rPr>
        <w:t xml:space="preserve"> correspondiente. </w:t>
      </w:r>
    </w:p>
    <w:p w14:paraId="635637F3"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7DAD4BDA" w14:textId="77777777" w:rsidR="00B21ECA" w:rsidRPr="0020188F" w:rsidRDefault="00147913">
      <w:pPr>
        <w:spacing w:after="0" w:line="360" w:lineRule="auto"/>
        <w:ind w:right="49"/>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 xml:space="preserve">Es por lo que, </w:t>
      </w:r>
      <w:r w:rsidRPr="0020188F">
        <w:rPr>
          <w:rFonts w:ascii="Palatino Linotype" w:eastAsia="Palatino Linotype" w:hAnsi="Palatino Linotype" w:cs="Palatino Linotype"/>
          <w:b/>
          <w:sz w:val="24"/>
          <w:szCs w:val="24"/>
        </w:rPr>
        <w:t>EL SUJETO OBLIGADO</w:t>
      </w:r>
      <w:r w:rsidRPr="0020188F">
        <w:rPr>
          <w:rFonts w:ascii="Palatino Linotype" w:eastAsia="Palatino Linotype" w:hAnsi="Palatino Linotype" w:cs="Palatino Linotype"/>
          <w:sz w:val="24"/>
          <w:szCs w:val="24"/>
        </w:rPr>
        <w:t xml:space="preserve">, al haber enviado el acuerdo del Comité de Transparencia en el que declara su incompetencia, en calidad de informe justificado, se tiene por colmada la incompetencia de la información solicitada de la Gubernatura, Secretaría General de Gobierno, Secretaría de Bienestar, Secretaría de la Mujer, Secretaría del Agua, Secretaría del Campo, Oficialía Mayor, Instituto Mexiquense de la Pirotecnia, Instituto de Migración, Instituto de Investigación Agropecuaria, Acuícola y Forestal del Estado de México, Comisión del Agua del Estado de México, Comisión Técnica del Agua, Secretaría Ejecutiva del Sistema de Protección Integral de Niñas, Niños y Adolescentes. </w:t>
      </w:r>
    </w:p>
    <w:p w14:paraId="7C43DD95" w14:textId="77777777" w:rsidR="00B21ECA" w:rsidRPr="0020188F" w:rsidRDefault="00B21ECA">
      <w:pPr>
        <w:spacing w:after="0" w:line="360" w:lineRule="auto"/>
        <w:ind w:right="49"/>
        <w:jc w:val="both"/>
        <w:rPr>
          <w:rFonts w:ascii="Palatino Linotype" w:eastAsia="Palatino Linotype" w:hAnsi="Palatino Linotype" w:cs="Palatino Linotype"/>
          <w:sz w:val="24"/>
          <w:szCs w:val="24"/>
        </w:rPr>
      </w:pPr>
    </w:p>
    <w:p w14:paraId="529892D7"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 xml:space="preserve">Ahora bien respecto a la </w:t>
      </w:r>
      <w:r w:rsidRPr="0020188F">
        <w:rPr>
          <w:rFonts w:ascii="Palatino Linotype" w:eastAsia="Palatino Linotype" w:hAnsi="Palatino Linotype" w:cs="Palatino Linotype"/>
          <w:b/>
          <w:sz w:val="24"/>
          <w:szCs w:val="24"/>
          <w:u w:val="single"/>
        </w:rPr>
        <w:t>Secretaría de Finanzas</w:t>
      </w:r>
      <w:r w:rsidRPr="0020188F">
        <w:rPr>
          <w:rFonts w:ascii="Palatino Linotype" w:eastAsia="Palatino Linotype" w:hAnsi="Palatino Linotype" w:cs="Palatino Linotype"/>
          <w:sz w:val="24"/>
          <w:szCs w:val="24"/>
        </w:rPr>
        <w:t>, es oportuno mencionar, que de una revisión al expediente que no ocupa dentro del Sistema de Acceso a la Información Mexiquense, se advierte que el Titular de la Unidad de Transparencia no turnó la solicitud al área competente, y en el caso que se analiza, como se verá más adelante, no basta con el simple pronunciamiento del Titular de la Unidad de Transparencia para tener por colmado el derecho de acceso a la información del particular, como sucedió en el presente caso.</w:t>
      </w:r>
    </w:p>
    <w:p w14:paraId="424629BB"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18BBCCCB" w14:textId="77777777" w:rsidR="00B21ECA" w:rsidRPr="0020188F" w:rsidRDefault="00147913">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sidRPr="0020188F">
        <w:rPr>
          <w:rFonts w:ascii="Palatino Linotype" w:eastAsia="Palatino Linotype" w:hAnsi="Palatino Linotype" w:cs="Palatino Linotype"/>
          <w:sz w:val="24"/>
          <w:szCs w:val="24"/>
        </w:rPr>
        <w:lastRenderedPageBreak/>
        <w:t>En ese tenor,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que se solicita, a efecto de entregarla al solicitante, de acuerdo a la forma en que la Unidad Administrativa correspondiente, la genere, recopile, administre, maneje, procese, archive o conserve, esto de conformidad con los artículos 51 y 53 fracción IV de la Ley en cita, que refieren:</w:t>
      </w:r>
      <w:r w:rsidRPr="0020188F">
        <w:rPr>
          <w:rFonts w:ascii="Palatino Linotype" w:eastAsia="Palatino Linotype" w:hAnsi="Palatino Linotype" w:cs="Palatino Linotype"/>
          <w:b/>
          <w:sz w:val="24"/>
          <w:szCs w:val="24"/>
        </w:rPr>
        <w:t xml:space="preserve"> </w:t>
      </w:r>
    </w:p>
    <w:p w14:paraId="77AC43C3" w14:textId="77777777" w:rsidR="00B21ECA" w:rsidRPr="0020188F" w:rsidRDefault="00B21EC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6B07CA3" w14:textId="77777777" w:rsidR="00B21ECA" w:rsidRPr="0020188F" w:rsidRDefault="00147913">
      <w:pPr>
        <w:tabs>
          <w:tab w:val="left" w:pos="709"/>
        </w:tabs>
        <w:spacing w:after="0" w:line="276" w:lineRule="auto"/>
        <w:ind w:left="851" w:right="760"/>
        <w:jc w:val="center"/>
        <w:rPr>
          <w:rFonts w:ascii="Palatino Linotype" w:eastAsia="Palatino Linotype" w:hAnsi="Palatino Linotype" w:cs="Palatino Linotype"/>
          <w:b/>
          <w:i/>
        </w:rPr>
      </w:pPr>
      <w:r w:rsidRPr="0020188F">
        <w:rPr>
          <w:rFonts w:ascii="Palatino Linotype" w:eastAsia="Palatino Linotype" w:hAnsi="Palatino Linotype" w:cs="Palatino Linotype"/>
          <w:b/>
        </w:rPr>
        <w:t>“Ley de Transparencia y Acceso a la Información Pública del Estado de México y Municipios</w:t>
      </w:r>
    </w:p>
    <w:p w14:paraId="5BAA4929" w14:textId="77777777" w:rsidR="00B21ECA" w:rsidRPr="0020188F" w:rsidRDefault="00147913">
      <w:pPr>
        <w:tabs>
          <w:tab w:val="left" w:pos="709"/>
        </w:tabs>
        <w:spacing w:after="0" w:line="276" w:lineRule="auto"/>
        <w:ind w:left="851" w:right="760"/>
        <w:jc w:val="both"/>
        <w:rPr>
          <w:rFonts w:ascii="Palatino Linotype" w:eastAsia="Palatino Linotype" w:hAnsi="Palatino Linotype" w:cs="Palatino Linotype"/>
          <w:i/>
        </w:rPr>
      </w:pPr>
      <w:r w:rsidRPr="0020188F">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2EC5A2D5" w14:textId="77777777" w:rsidR="00B21ECA" w:rsidRPr="0020188F" w:rsidRDefault="00147913">
      <w:pPr>
        <w:tabs>
          <w:tab w:val="left" w:pos="709"/>
        </w:tabs>
        <w:spacing w:after="0" w:line="276" w:lineRule="auto"/>
        <w:ind w:left="851" w:right="760"/>
        <w:jc w:val="both"/>
        <w:rPr>
          <w:rFonts w:ascii="Palatino Linotype" w:eastAsia="Palatino Linotype" w:hAnsi="Palatino Linotype" w:cs="Palatino Linotype"/>
          <w:i/>
        </w:rPr>
      </w:pPr>
      <w:r w:rsidRPr="0020188F">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20188F">
        <w:rPr>
          <w:rFonts w:ascii="Palatino Linotype" w:eastAsia="Palatino Linotype" w:hAnsi="Palatino Linotype" w:cs="Palatino Linotype"/>
          <w:b/>
          <w:i/>
          <w:u w:val="single"/>
        </w:rPr>
        <w:t>Dicha Unidad será la encargada de tramitar internamente la solicitud de información</w:t>
      </w:r>
      <w:r w:rsidRPr="0020188F">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6F047F4C" w14:textId="77777777" w:rsidR="00B21ECA" w:rsidRPr="0020188F" w:rsidRDefault="00147913">
      <w:pPr>
        <w:tabs>
          <w:tab w:val="left" w:pos="709"/>
        </w:tabs>
        <w:spacing w:after="0" w:line="276" w:lineRule="auto"/>
        <w:ind w:left="851" w:right="760"/>
        <w:jc w:val="both"/>
        <w:rPr>
          <w:rFonts w:ascii="Palatino Linotype" w:eastAsia="Palatino Linotype" w:hAnsi="Palatino Linotype" w:cs="Palatino Linotype"/>
          <w:i/>
        </w:rPr>
      </w:pPr>
      <w:r w:rsidRPr="0020188F">
        <w:rPr>
          <w:rFonts w:ascii="Palatino Linotype" w:eastAsia="Palatino Linotype" w:hAnsi="Palatino Linotype" w:cs="Palatino Linotype"/>
          <w:i/>
        </w:rPr>
        <w:t>…</w:t>
      </w:r>
    </w:p>
    <w:p w14:paraId="1A94701C" w14:textId="77777777" w:rsidR="00B21ECA" w:rsidRPr="0020188F" w:rsidRDefault="00147913">
      <w:pPr>
        <w:tabs>
          <w:tab w:val="left" w:pos="709"/>
        </w:tabs>
        <w:spacing w:after="0" w:line="276" w:lineRule="auto"/>
        <w:ind w:left="851" w:right="760"/>
        <w:jc w:val="both"/>
        <w:rPr>
          <w:rFonts w:ascii="Palatino Linotype" w:eastAsia="Palatino Linotype" w:hAnsi="Palatino Linotype" w:cs="Palatino Linotype"/>
          <w:i/>
        </w:rPr>
      </w:pPr>
      <w:r w:rsidRPr="0020188F">
        <w:rPr>
          <w:rFonts w:ascii="Palatino Linotype" w:eastAsia="Palatino Linotype" w:hAnsi="Palatino Linotype" w:cs="Palatino Linotype"/>
          <w:i/>
        </w:rPr>
        <w:t>Artículo 53. Las Unidades de Transparencia tendrán las siguientes funciones:</w:t>
      </w:r>
    </w:p>
    <w:p w14:paraId="4B9DB26B" w14:textId="77777777" w:rsidR="00B21ECA" w:rsidRPr="0020188F" w:rsidRDefault="00147913">
      <w:pPr>
        <w:tabs>
          <w:tab w:val="left" w:pos="709"/>
        </w:tabs>
        <w:spacing w:after="0" w:line="276" w:lineRule="auto"/>
        <w:ind w:left="851" w:right="760"/>
        <w:jc w:val="both"/>
        <w:rPr>
          <w:rFonts w:ascii="Palatino Linotype" w:eastAsia="Palatino Linotype" w:hAnsi="Palatino Linotype" w:cs="Palatino Linotype"/>
          <w:i/>
        </w:rPr>
      </w:pPr>
      <w:r w:rsidRPr="0020188F">
        <w:rPr>
          <w:rFonts w:ascii="Palatino Linotype" w:eastAsia="Palatino Linotype" w:hAnsi="Palatino Linotype" w:cs="Palatino Linotype"/>
          <w:i/>
        </w:rPr>
        <w:t>…</w:t>
      </w:r>
    </w:p>
    <w:p w14:paraId="7BD2A150" w14:textId="77777777" w:rsidR="00B21ECA" w:rsidRPr="0020188F" w:rsidRDefault="00147913">
      <w:pPr>
        <w:tabs>
          <w:tab w:val="left" w:pos="709"/>
        </w:tabs>
        <w:spacing w:after="0" w:line="276" w:lineRule="auto"/>
        <w:ind w:left="851" w:right="760"/>
        <w:jc w:val="both"/>
        <w:rPr>
          <w:rFonts w:ascii="Palatino Linotype" w:eastAsia="Palatino Linotype" w:hAnsi="Palatino Linotype" w:cs="Palatino Linotype"/>
          <w:i/>
        </w:rPr>
      </w:pPr>
      <w:r w:rsidRPr="0020188F">
        <w:rPr>
          <w:rFonts w:ascii="Palatino Linotype" w:eastAsia="Palatino Linotype" w:hAnsi="Palatino Linotype" w:cs="Palatino Linotype"/>
          <w:i/>
        </w:rPr>
        <w:t xml:space="preserve">II. Recibir, tramitar y dar respuesta a las solicitudes de acceso a la información; </w:t>
      </w:r>
    </w:p>
    <w:p w14:paraId="5A837039" w14:textId="77777777" w:rsidR="00B21ECA" w:rsidRPr="0020188F" w:rsidRDefault="00147913">
      <w:pPr>
        <w:tabs>
          <w:tab w:val="left" w:pos="709"/>
        </w:tabs>
        <w:spacing w:after="0" w:line="276" w:lineRule="auto"/>
        <w:ind w:left="851" w:right="760"/>
        <w:jc w:val="both"/>
        <w:rPr>
          <w:rFonts w:ascii="Palatino Linotype" w:eastAsia="Palatino Linotype" w:hAnsi="Palatino Linotype" w:cs="Palatino Linotype"/>
          <w:i/>
        </w:rPr>
      </w:pPr>
      <w:r w:rsidRPr="0020188F">
        <w:rPr>
          <w:rFonts w:ascii="Palatino Linotype" w:eastAsia="Palatino Linotype" w:hAnsi="Palatino Linotype" w:cs="Palatino Linotype"/>
          <w:i/>
        </w:rPr>
        <w:t>…</w:t>
      </w:r>
    </w:p>
    <w:p w14:paraId="7F7525C7" w14:textId="77777777" w:rsidR="00B21ECA" w:rsidRPr="0020188F" w:rsidRDefault="00147913">
      <w:pPr>
        <w:tabs>
          <w:tab w:val="left" w:pos="709"/>
        </w:tabs>
        <w:spacing w:after="0" w:line="276" w:lineRule="auto"/>
        <w:ind w:left="851" w:right="760"/>
        <w:jc w:val="both"/>
        <w:rPr>
          <w:rFonts w:ascii="Palatino Linotype" w:eastAsia="Palatino Linotype" w:hAnsi="Palatino Linotype" w:cs="Palatino Linotype"/>
          <w:b/>
          <w:i/>
          <w:u w:val="single"/>
        </w:rPr>
      </w:pPr>
      <w:r w:rsidRPr="0020188F">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4C3732C9" w14:textId="77777777" w:rsidR="00B21ECA" w:rsidRPr="0020188F" w:rsidRDefault="00147913">
      <w:pPr>
        <w:tabs>
          <w:tab w:val="left" w:pos="709"/>
        </w:tabs>
        <w:spacing w:after="0" w:line="276" w:lineRule="auto"/>
        <w:ind w:left="851" w:right="760"/>
        <w:jc w:val="both"/>
        <w:rPr>
          <w:rFonts w:ascii="Palatino Linotype" w:eastAsia="Palatino Linotype" w:hAnsi="Palatino Linotype" w:cs="Palatino Linotype"/>
          <w:i/>
        </w:rPr>
      </w:pPr>
      <w:r w:rsidRPr="0020188F">
        <w:rPr>
          <w:rFonts w:ascii="Palatino Linotype" w:eastAsia="Palatino Linotype" w:hAnsi="Palatino Linotype" w:cs="Palatino Linotype"/>
          <w:i/>
        </w:rPr>
        <w:lastRenderedPageBreak/>
        <w:t xml:space="preserve">V. Entregar, en su caso, a los particulares la información solicitada; </w:t>
      </w:r>
    </w:p>
    <w:p w14:paraId="7CA42DA5" w14:textId="77777777" w:rsidR="00B21ECA" w:rsidRPr="0020188F" w:rsidRDefault="00147913">
      <w:pPr>
        <w:tabs>
          <w:tab w:val="left" w:pos="709"/>
        </w:tabs>
        <w:spacing w:after="0" w:line="276" w:lineRule="auto"/>
        <w:ind w:left="851" w:right="760"/>
        <w:jc w:val="both"/>
        <w:rPr>
          <w:rFonts w:ascii="Palatino Linotype" w:eastAsia="Palatino Linotype" w:hAnsi="Palatino Linotype" w:cs="Palatino Linotype"/>
          <w:i/>
        </w:rPr>
      </w:pPr>
      <w:r w:rsidRPr="0020188F">
        <w:rPr>
          <w:rFonts w:ascii="Palatino Linotype" w:eastAsia="Palatino Linotype" w:hAnsi="Palatino Linotype" w:cs="Palatino Linotype"/>
          <w:i/>
        </w:rPr>
        <w:t xml:space="preserve">VI. Efectuar las notificaciones a los solicitantes;” </w:t>
      </w:r>
    </w:p>
    <w:p w14:paraId="417810F9" w14:textId="77777777" w:rsidR="00B21ECA" w:rsidRPr="0020188F" w:rsidRDefault="00B21ECA">
      <w:pPr>
        <w:tabs>
          <w:tab w:val="left" w:pos="709"/>
        </w:tabs>
        <w:spacing w:line="360" w:lineRule="auto"/>
        <w:ind w:left="851" w:right="760"/>
        <w:jc w:val="both"/>
        <w:rPr>
          <w:rFonts w:ascii="Palatino Linotype" w:eastAsia="Palatino Linotype" w:hAnsi="Palatino Linotype" w:cs="Palatino Linotype"/>
        </w:rPr>
      </w:pPr>
    </w:p>
    <w:p w14:paraId="362FE7DD"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sidRPr="0020188F">
        <w:rPr>
          <w:rFonts w:ascii="Palatino Linotype" w:eastAsia="Palatino Linotype" w:hAnsi="Palatino Linotype" w:cs="Palatino Linotype"/>
          <w:b/>
          <w:sz w:val="24"/>
          <w:szCs w:val="24"/>
        </w:rPr>
        <w:t>SUJETO OBLIGADO</w:t>
      </w:r>
      <w:r w:rsidRPr="0020188F">
        <w:rPr>
          <w:rFonts w:ascii="Palatino Linotype" w:eastAsia="Palatino Linotype" w:hAnsi="Palatino Linotype" w:cs="Palatino Linotype"/>
          <w:sz w:val="24"/>
          <w:szCs w:val="24"/>
        </w:rPr>
        <w:t>,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66DEE718"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10546D72" w14:textId="77777777" w:rsidR="00B21ECA" w:rsidRPr="0020188F" w:rsidRDefault="00147913">
      <w:pPr>
        <w:spacing w:after="0" w:line="276" w:lineRule="auto"/>
        <w:ind w:left="709" w:right="709"/>
        <w:jc w:val="both"/>
        <w:rPr>
          <w:rFonts w:ascii="Palatino Linotype" w:eastAsia="Palatino Linotype" w:hAnsi="Palatino Linotype" w:cs="Palatino Linotype"/>
          <w:i/>
        </w:rPr>
      </w:pPr>
      <w:r w:rsidRPr="0020188F">
        <w:rPr>
          <w:rFonts w:ascii="Palatino Linotype" w:eastAsia="Palatino Linotype" w:hAnsi="Palatino Linotype" w:cs="Palatino Linotype"/>
          <w:b/>
          <w:i/>
        </w:rPr>
        <w:t>“Artículo 3.</w:t>
      </w:r>
      <w:r w:rsidRPr="0020188F">
        <w:rPr>
          <w:rFonts w:ascii="Palatino Linotype" w:eastAsia="Palatino Linotype" w:hAnsi="Palatino Linotype" w:cs="Palatino Linotype"/>
          <w:i/>
        </w:rPr>
        <w:t xml:space="preserve"> Para los efectos de la presente Ley se entenderá por:</w:t>
      </w:r>
    </w:p>
    <w:p w14:paraId="11F76D35" w14:textId="77777777" w:rsidR="00B21ECA" w:rsidRPr="0020188F" w:rsidRDefault="00147913">
      <w:pPr>
        <w:spacing w:after="0" w:line="276" w:lineRule="auto"/>
        <w:ind w:left="709" w:right="709"/>
        <w:jc w:val="both"/>
        <w:rPr>
          <w:rFonts w:ascii="Palatino Linotype" w:eastAsia="Palatino Linotype" w:hAnsi="Palatino Linotype" w:cs="Palatino Linotype"/>
          <w:i/>
        </w:rPr>
      </w:pPr>
      <w:r w:rsidRPr="0020188F">
        <w:rPr>
          <w:rFonts w:ascii="Palatino Linotype" w:eastAsia="Palatino Linotype" w:hAnsi="Palatino Linotype" w:cs="Palatino Linotype"/>
          <w:i/>
        </w:rPr>
        <w:t>…</w:t>
      </w:r>
    </w:p>
    <w:p w14:paraId="5C2545F8" w14:textId="77777777" w:rsidR="00B21ECA" w:rsidRPr="0020188F" w:rsidRDefault="00147913">
      <w:pPr>
        <w:spacing w:after="0" w:line="276" w:lineRule="auto"/>
        <w:ind w:left="709" w:right="709"/>
        <w:jc w:val="both"/>
        <w:rPr>
          <w:rFonts w:ascii="Palatino Linotype" w:eastAsia="Palatino Linotype" w:hAnsi="Palatino Linotype" w:cs="Palatino Linotype"/>
          <w:i/>
        </w:rPr>
      </w:pPr>
      <w:r w:rsidRPr="0020188F">
        <w:rPr>
          <w:rFonts w:ascii="Palatino Linotype" w:eastAsia="Palatino Linotype" w:hAnsi="Palatino Linotype" w:cs="Palatino Linotype"/>
          <w:b/>
          <w:i/>
        </w:rPr>
        <w:t xml:space="preserve">XXXIX. Servidor público habilitado: </w:t>
      </w:r>
      <w:r w:rsidRPr="0020188F">
        <w:rPr>
          <w:rFonts w:ascii="Palatino Linotype" w:eastAsia="Palatino Linotype" w:hAnsi="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1CFA3262" w14:textId="77777777" w:rsidR="00B21ECA" w:rsidRPr="0020188F" w:rsidRDefault="00147913">
      <w:pPr>
        <w:spacing w:after="0" w:line="276" w:lineRule="auto"/>
        <w:ind w:left="709" w:right="709"/>
        <w:jc w:val="both"/>
        <w:rPr>
          <w:rFonts w:ascii="Palatino Linotype" w:eastAsia="Palatino Linotype" w:hAnsi="Palatino Linotype" w:cs="Palatino Linotype"/>
          <w:i/>
        </w:rPr>
      </w:pPr>
      <w:r w:rsidRPr="0020188F">
        <w:rPr>
          <w:rFonts w:ascii="Palatino Linotype" w:eastAsia="Palatino Linotype" w:hAnsi="Palatino Linotype" w:cs="Palatino Linotype"/>
          <w:i/>
        </w:rPr>
        <w:t>…</w:t>
      </w:r>
    </w:p>
    <w:p w14:paraId="456B93AC" w14:textId="77777777" w:rsidR="00B21ECA" w:rsidRPr="0020188F" w:rsidRDefault="00147913">
      <w:pPr>
        <w:spacing w:after="0" w:line="276" w:lineRule="auto"/>
        <w:ind w:left="709" w:right="709"/>
        <w:jc w:val="both"/>
        <w:rPr>
          <w:rFonts w:ascii="Palatino Linotype" w:eastAsia="Palatino Linotype" w:hAnsi="Palatino Linotype" w:cs="Palatino Linotype"/>
          <w:i/>
        </w:rPr>
      </w:pPr>
      <w:r w:rsidRPr="0020188F">
        <w:rPr>
          <w:rFonts w:ascii="Palatino Linotype" w:eastAsia="Palatino Linotype" w:hAnsi="Palatino Linotype" w:cs="Palatino Linotype"/>
          <w:b/>
          <w:i/>
        </w:rPr>
        <w:t>Artículo 58.</w:t>
      </w:r>
      <w:r w:rsidRPr="0020188F">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4B0CFE8E" w14:textId="77777777" w:rsidR="00B21ECA" w:rsidRPr="0020188F" w:rsidRDefault="00147913">
      <w:pPr>
        <w:spacing w:after="0" w:line="276" w:lineRule="auto"/>
        <w:ind w:left="709" w:right="709"/>
        <w:jc w:val="both"/>
        <w:rPr>
          <w:rFonts w:ascii="Palatino Linotype" w:eastAsia="Palatino Linotype" w:hAnsi="Palatino Linotype" w:cs="Palatino Linotype"/>
          <w:i/>
        </w:rPr>
      </w:pPr>
      <w:r w:rsidRPr="0020188F">
        <w:rPr>
          <w:rFonts w:ascii="Palatino Linotype" w:eastAsia="Palatino Linotype" w:hAnsi="Palatino Linotype" w:cs="Palatino Linotype"/>
          <w:b/>
          <w:i/>
        </w:rPr>
        <w:t>Artículo 59.</w:t>
      </w:r>
      <w:r w:rsidRPr="0020188F">
        <w:rPr>
          <w:rFonts w:ascii="Palatino Linotype" w:eastAsia="Palatino Linotype" w:hAnsi="Palatino Linotype" w:cs="Palatino Linotype"/>
          <w:i/>
        </w:rPr>
        <w:t xml:space="preserve"> </w:t>
      </w:r>
      <w:r w:rsidRPr="0020188F">
        <w:rPr>
          <w:rFonts w:ascii="Palatino Linotype" w:eastAsia="Palatino Linotype" w:hAnsi="Palatino Linotype" w:cs="Palatino Linotype"/>
          <w:b/>
          <w:i/>
          <w:u w:val="single"/>
        </w:rPr>
        <w:t>Los servidores públicos habilitados</w:t>
      </w:r>
      <w:r w:rsidRPr="0020188F">
        <w:rPr>
          <w:rFonts w:ascii="Palatino Linotype" w:eastAsia="Palatino Linotype" w:hAnsi="Palatino Linotype" w:cs="Palatino Linotype"/>
          <w:i/>
        </w:rPr>
        <w:t xml:space="preserve"> tendrán las funciones siguientes:</w:t>
      </w:r>
    </w:p>
    <w:p w14:paraId="4C8E7BF4" w14:textId="77777777" w:rsidR="00B21ECA" w:rsidRPr="0020188F" w:rsidRDefault="00147913">
      <w:pPr>
        <w:spacing w:after="0" w:line="276" w:lineRule="auto"/>
        <w:ind w:left="709" w:right="709"/>
        <w:jc w:val="both"/>
        <w:rPr>
          <w:rFonts w:ascii="Palatino Linotype" w:eastAsia="Palatino Linotype" w:hAnsi="Palatino Linotype" w:cs="Palatino Linotype"/>
          <w:i/>
        </w:rPr>
      </w:pPr>
      <w:r w:rsidRPr="0020188F">
        <w:rPr>
          <w:rFonts w:ascii="Palatino Linotype" w:eastAsia="Palatino Linotype" w:hAnsi="Palatino Linotype" w:cs="Palatino Linotype"/>
          <w:i/>
        </w:rPr>
        <w:t xml:space="preserve">I. </w:t>
      </w:r>
      <w:r w:rsidRPr="0020188F">
        <w:rPr>
          <w:rFonts w:ascii="Palatino Linotype" w:eastAsia="Palatino Linotype" w:hAnsi="Palatino Linotype" w:cs="Palatino Linotype"/>
          <w:b/>
          <w:i/>
          <w:u w:val="single"/>
        </w:rPr>
        <w:t>Localizar la información que le solicite la Unidad de Transparencia</w:t>
      </w:r>
      <w:r w:rsidRPr="0020188F">
        <w:rPr>
          <w:rFonts w:ascii="Palatino Linotype" w:eastAsia="Palatino Linotype" w:hAnsi="Palatino Linotype" w:cs="Palatino Linotype"/>
          <w:i/>
        </w:rPr>
        <w:t>;</w:t>
      </w:r>
    </w:p>
    <w:p w14:paraId="11362ED6" w14:textId="77777777" w:rsidR="00B21ECA" w:rsidRPr="0020188F" w:rsidRDefault="00147913">
      <w:pPr>
        <w:spacing w:after="0" w:line="276" w:lineRule="auto"/>
        <w:ind w:left="709" w:right="709"/>
        <w:jc w:val="both"/>
        <w:rPr>
          <w:rFonts w:ascii="Palatino Linotype" w:eastAsia="Palatino Linotype" w:hAnsi="Palatino Linotype" w:cs="Palatino Linotype"/>
          <w:i/>
        </w:rPr>
      </w:pPr>
      <w:r w:rsidRPr="0020188F">
        <w:rPr>
          <w:rFonts w:ascii="Palatino Linotype" w:eastAsia="Palatino Linotype" w:hAnsi="Palatino Linotype" w:cs="Palatino Linotype"/>
          <w:i/>
        </w:rPr>
        <w:lastRenderedPageBreak/>
        <w:t xml:space="preserve">II. </w:t>
      </w:r>
      <w:r w:rsidRPr="0020188F">
        <w:rPr>
          <w:rFonts w:ascii="Palatino Linotype" w:eastAsia="Palatino Linotype" w:hAnsi="Palatino Linotype" w:cs="Palatino Linotype"/>
          <w:b/>
          <w:i/>
          <w:u w:val="single"/>
        </w:rPr>
        <w:t>Proporcionar la información que obre en los archivos y que le sea solicitada por la Unidad de Transparencia</w:t>
      </w:r>
      <w:r w:rsidRPr="0020188F">
        <w:rPr>
          <w:rFonts w:ascii="Palatino Linotype" w:eastAsia="Palatino Linotype" w:hAnsi="Palatino Linotype" w:cs="Palatino Linotype"/>
          <w:i/>
        </w:rPr>
        <w:t>;</w:t>
      </w:r>
    </w:p>
    <w:p w14:paraId="66AF907F" w14:textId="77777777" w:rsidR="00B21ECA" w:rsidRPr="0020188F" w:rsidRDefault="00147913">
      <w:pPr>
        <w:spacing w:after="0" w:line="276" w:lineRule="auto"/>
        <w:ind w:left="709" w:right="709"/>
        <w:jc w:val="both"/>
        <w:rPr>
          <w:rFonts w:ascii="Palatino Linotype" w:eastAsia="Palatino Linotype" w:hAnsi="Palatino Linotype" w:cs="Palatino Linotype"/>
          <w:i/>
        </w:rPr>
      </w:pPr>
      <w:r w:rsidRPr="0020188F">
        <w:rPr>
          <w:rFonts w:ascii="Palatino Linotype" w:eastAsia="Palatino Linotype" w:hAnsi="Palatino Linotype" w:cs="Palatino Linotype"/>
          <w:i/>
        </w:rPr>
        <w:t>III. Apoyar a la Unidad de Transparencia en lo que esta le solicite para el cumplimiento de sus funciones;</w:t>
      </w:r>
    </w:p>
    <w:p w14:paraId="78474049" w14:textId="77777777" w:rsidR="00B21ECA" w:rsidRPr="0020188F" w:rsidRDefault="00147913">
      <w:pPr>
        <w:spacing w:after="0" w:line="276" w:lineRule="auto"/>
        <w:ind w:left="709" w:right="709"/>
        <w:jc w:val="both"/>
        <w:rPr>
          <w:rFonts w:ascii="Palatino Linotype" w:eastAsia="Palatino Linotype" w:hAnsi="Palatino Linotype" w:cs="Palatino Linotype"/>
          <w:i/>
        </w:rPr>
      </w:pPr>
      <w:r w:rsidRPr="0020188F">
        <w:rPr>
          <w:rFonts w:ascii="Palatino Linotype" w:eastAsia="Palatino Linotype" w:hAnsi="Palatino Linotype" w:cs="Palatino Linotype"/>
          <w:i/>
        </w:rPr>
        <w:t>IV. Proporcionar a la Unidad de Transparencia, las modificaciones a la información pública de oficio que obre en su poder;</w:t>
      </w:r>
    </w:p>
    <w:p w14:paraId="607A1CCA" w14:textId="77777777" w:rsidR="00B21ECA" w:rsidRPr="0020188F" w:rsidRDefault="00147913">
      <w:pPr>
        <w:spacing w:after="0" w:line="276" w:lineRule="auto"/>
        <w:ind w:left="709" w:right="709"/>
        <w:jc w:val="both"/>
        <w:rPr>
          <w:rFonts w:ascii="Palatino Linotype" w:eastAsia="Palatino Linotype" w:hAnsi="Palatino Linotype" w:cs="Palatino Linotype"/>
          <w:i/>
        </w:rPr>
      </w:pPr>
      <w:r w:rsidRPr="0020188F">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47AF5D5B" w14:textId="77777777" w:rsidR="00B21ECA" w:rsidRPr="0020188F" w:rsidRDefault="00147913">
      <w:pPr>
        <w:spacing w:after="0" w:line="276" w:lineRule="auto"/>
        <w:ind w:left="709" w:right="709"/>
        <w:jc w:val="both"/>
        <w:rPr>
          <w:rFonts w:ascii="Palatino Linotype" w:eastAsia="Palatino Linotype" w:hAnsi="Palatino Linotype" w:cs="Palatino Linotype"/>
          <w:i/>
        </w:rPr>
      </w:pPr>
      <w:r w:rsidRPr="0020188F">
        <w:rPr>
          <w:rFonts w:ascii="Palatino Linotype" w:eastAsia="Palatino Linotype" w:hAnsi="Palatino Linotype" w:cs="Palatino Linotype"/>
          <w:i/>
        </w:rPr>
        <w:t>VI. Verificar, una vez analizado el contenido de la información, que no se encuentre en los supuestos de información clasificada; y</w:t>
      </w:r>
    </w:p>
    <w:p w14:paraId="2D9D3C15" w14:textId="77777777" w:rsidR="00B21ECA" w:rsidRPr="0020188F" w:rsidRDefault="00147913">
      <w:pPr>
        <w:spacing w:after="0" w:line="276" w:lineRule="auto"/>
        <w:ind w:left="709" w:right="709"/>
        <w:jc w:val="both"/>
        <w:rPr>
          <w:rFonts w:ascii="Palatino Linotype" w:eastAsia="Palatino Linotype" w:hAnsi="Palatino Linotype" w:cs="Palatino Linotype"/>
          <w:i/>
        </w:rPr>
      </w:pPr>
      <w:r w:rsidRPr="0020188F">
        <w:rPr>
          <w:rFonts w:ascii="Palatino Linotype" w:eastAsia="Palatino Linotype" w:hAnsi="Palatino Linotype" w:cs="Palatino Linotype"/>
          <w:i/>
        </w:rPr>
        <w:t xml:space="preserve">VII. Dar cuenta a la Unidad de Transparencia del vencimiento de los plazos de reserva.” </w:t>
      </w:r>
    </w:p>
    <w:p w14:paraId="0416CB2C" w14:textId="77777777" w:rsidR="00B21ECA" w:rsidRPr="0020188F" w:rsidRDefault="00B21ECA">
      <w:pPr>
        <w:spacing w:after="0" w:line="276" w:lineRule="auto"/>
        <w:ind w:left="567" w:right="709"/>
        <w:jc w:val="both"/>
        <w:rPr>
          <w:rFonts w:ascii="Palatino Linotype" w:eastAsia="Palatino Linotype" w:hAnsi="Palatino Linotype" w:cs="Palatino Linotype"/>
          <w:i/>
          <w:sz w:val="24"/>
          <w:szCs w:val="24"/>
        </w:rPr>
      </w:pPr>
    </w:p>
    <w:p w14:paraId="797D0CC8"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En otras palabras, no se cumplió con lo que, para tal efecto, dispone el artículo 162 de la Ley de Transparencia y Acceso a la Información Pública del Estado de México y Municipios, que índica:</w:t>
      </w:r>
    </w:p>
    <w:p w14:paraId="4D603E88"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004BB436" w14:textId="77777777" w:rsidR="00B21ECA" w:rsidRPr="0020188F" w:rsidRDefault="00147913">
      <w:pPr>
        <w:spacing w:after="0" w:line="276" w:lineRule="auto"/>
        <w:ind w:left="567" w:right="618"/>
        <w:jc w:val="both"/>
        <w:rPr>
          <w:rFonts w:ascii="Palatino Linotype" w:eastAsia="Palatino Linotype" w:hAnsi="Palatino Linotype" w:cs="Palatino Linotype"/>
          <w:i/>
        </w:rPr>
      </w:pPr>
      <w:r w:rsidRPr="0020188F">
        <w:rPr>
          <w:rFonts w:ascii="Palatino Linotype" w:eastAsia="Palatino Linotype" w:hAnsi="Palatino Linotype" w:cs="Palatino Linotype"/>
          <w:i/>
        </w:rPr>
        <w:t>“</w:t>
      </w:r>
      <w:r w:rsidRPr="0020188F">
        <w:rPr>
          <w:rFonts w:ascii="Palatino Linotype" w:eastAsia="Palatino Linotype" w:hAnsi="Palatino Linotype" w:cs="Palatino Linotype"/>
          <w:b/>
          <w:i/>
        </w:rPr>
        <w:t xml:space="preserve">Artículo 162. </w:t>
      </w:r>
      <w:r w:rsidRPr="0020188F">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20188F">
        <w:rPr>
          <w:rFonts w:ascii="Palatino Linotype" w:eastAsia="Palatino Linotype" w:hAnsi="Palatino Linotype" w:cs="Palatino Linotype"/>
          <w:i/>
        </w:rPr>
        <w:t xml:space="preserve">” </w:t>
      </w:r>
    </w:p>
    <w:p w14:paraId="734D360F" w14:textId="77777777" w:rsidR="00B21ECA" w:rsidRPr="0020188F" w:rsidRDefault="00B21ECA">
      <w:pPr>
        <w:spacing w:after="0" w:line="360" w:lineRule="auto"/>
        <w:ind w:left="567" w:right="616"/>
        <w:jc w:val="both"/>
        <w:rPr>
          <w:rFonts w:ascii="Palatino Linotype" w:eastAsia="Palatino Linotype" w:hAnsi="Palatino Linotype" w:cs="Palatino Linotype"/>
          <w:sz w:val="24"/>
          <w:szCs w:val="24"/>
        </w:rPr>
      </w:pPr>
    </w:p>
    <w:p w14:paraId="741FD15D"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Correlativo al párrafo que antecede también le asiste la facultad al servidor público habilitado de localizar y proporcionar la información que se le requiera y que obre en sus archivos de conformidad con el artículo 59, fracciones I y II de la multicitada Ley de Transparencia.</w:t>
      </w:r>
    </w:p>
    <w:p w14:paraId="03AFC4DD"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0920114E"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lastRenderedPageBreak/>
        <w:t xml:space="preserve">Cabe precisar, que no basta con que </w:t>
      </w:r>
      <w:r w:rsidRPr="0020188F">
        <w:rPr>
          <w:rFonts w:ascii="Palatino Linotype" w:eastAsia="Palatino Linotype" w:hAnsi="Palatino Linotype" w:cs="Palatino Linotype"/>
          <w:b/>
          <w:sz w:val="24"/>
          <w:szCs w:val="24"/>
        </w:rPr>
        <w:t>EL SUJETO OBLIGADO</w:t>
      </w:r>
      <w:r w:rsidRPr="0020188F">
        <w:rPr>
          <w:rFonts w:ascii="Palatino Linotype" w:eastAsia="Palatino Linotype" w:hAnsi="Palatino Linotype" w:cs="Palatino Linotype"/>
          <w:sz w:val="24"/>
          <w:szCs w:val="24"/>
        </w:rPr>
        <w:t xml:space="preserve"> únicamente remita la respuesta formulada por cada servidor público habilitado, por el contrario, deberá recabar la información, difundirla y actualizarla para poder entregar una sola respuesta de manera íntegra conforme a la normatividad aplicable en materia de transparencia, toda vez que </w:t>
      </w:r>
      <w:r w:rsidRPr="0020188F">
        <w:rPr>
          <w:rFonts w:ascii="Palatino Linotype" w:eastAsia="Palatino Linotype" w:hAnsi="Palatino Linotype" w:cs="Palatino Linotype"/>
          <w:b/>
          <w:sz w:val="24"/>
          <w:szCs w:val="24"/>
        </w:rPr>
        <w:t>EL SUJETO OBLIGADO</w:t>
      </w:r>
      <w:r w:rsidRPr="0020188F">
        <w:rPr>
          <w:rFonts w:ascii="Palatino Linotype" w:eastAsia="Palatino Linotype" w:hAnsi="Palatino Linotype" w:cs="Palatino Linotype"/>
          <w:sz w:val="24"/>
          <w:szCs w:val="24"/>
        </w:rPr>
        <w:t xml:space="preserve"> en el presente asunto es la Secretaría de Finanzas en su conjunto, incluyendo todas y cada una de las áreas que lo conforman y por supuesto en donde pudiera obrar la información que se solicita.</w:t>
      </w:r>
    </w:p>
    <w:p w14:paraId="2E448799" w14:textId="77777777" w:rsidR="00B21ECA" w:rsidRPr="0020188F" w:rsidRDefault="00B21ECA">
      <w:pPr>
        <w:spacing w:after="0" w:line="360" w:lineRule="auto"/>
        <w:ind w:right="51"/>
        <w:jc w:val="both"/>
        <w:rPr>
          <w:rFonts w:ascii="Palatino Linotype" w:eastAsia="Palatino Linotype" w:hAnsi="Palatino Linotype" w:cs="Palatino Linotype"/>
          <w:sz w:val="24"/>
          <w:szCs w:val="24"/>
        </w:rPr>
      </w:pPr>
    </w:p>
    <w:p w14:paraId="1612BD25"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 xml:space="preserve">Por lo que una vez hecha la búsqueda exhaustiva y razonable de la información en todas y cada una de las áreas que pudieran poseer la información, deberá informar a </w:t>
      </w:r>
      <w:r w:rsidRPr="0020188F">
        <w:rPr>
          <w:rFonts w:ascii="Palatino Linotype" w:eastAsia="Palatino Linotype" w:hAnsi="Palatino Linotype" w:cs="Palatino Linotype"/>
          <w:b/>
          <w:sz w:val="24"/>
          <w:szCs w:val="24"/>
        </w:rPr>
        <w:t xml:space="preserve">LA PARTE RECURRENTE </w:t>
      </w:r>
      <w:r w:rsidRPr="0020188F">
        <w:rPr>
          <w:rFonts w:ascii="Palatino Linotype" w:eastAsia="Palatino Linotype" w:hAnsi="Palatino Linotype" w:cs="Palatino Linotype"/>
          <w:sz w:val="24"/>
          <w:szCs w:val="24"/>
        </w:rPr>
        <w:t>el resultado de la misma, junto con las constancias que acrediten la búsqueda precisada.</w:t>
      </w:r>
    </w:p>
    <w:p w14:paraId="67EEEFA2"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546C06B9"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Lo anterior es así ya que derivado de la solicitud de información (en la que se resuelve), se aprecia en el sistema SAIMEX, que la Titular de la Unidad de Transparencia del Sujeto Obligado, no</w:t>
      </w:r>
      <w:r w:rsidR="00391A72" w:rsidRPr="0020188F">
        <w:rPr>
          <w:rFonts w:ascii="Palatino Linotype" w:eastAsia="Palatino Linotype" w:hAnsi="Palatino Linotype" w:cs="Palatino Linotype"/>
          <w:sz w:val="24"/>
          <w:szCs w:val="24"/>
        </w:rPr>
        <w:t xml:space="preserve"> tramitó ante las instancias de la Secretaria</w:t>
      </w:r>
      <w:r w:rsidRPr="0020188F">
        <w:rPr>
          <w:rFonts w:ascii="Palatino Linotype" w:eastAsia="Palatino Linotype" w:hAnsi="Palatino Linotype" w:cs="Palatino Linotype"/>
          <w:sz w:val="24"/>
          <w:szCs w:val="24"/>
        </w:rPr>
        <w:t xml:space="preserve">, que pudieran tener lo solicitado (derivado de sus funciones) lo requerido por el particular, sino que de </w:t>
      </w:r>
      <w:r w:rsidRPr="0020188F">
        <w:rPr>
          <w:rFonts w:ascii="Palatino Linotype" w:eastAsia="Palatino Linotype" w:hAnsi="Palatino Linotype" w:cs="Palatino Linotype"/>
          <w:i/>
          <w:sz w:val="24"/>
          <w:szCs w:val="24"/>
        </w:rPr>
        <w:t>motu proprio (por propia iniciativa)</w:t>
      </w:r>
      <w:r w:rsidRPr="0020188F">
        <w:rPr>
          <w:rFonts w:ascii="Palatino Linotype" w:eastAsia="Palatino Linotype" w:hAnsi="Palatino Linotype" w:cs="Palatino Linotype"/>
          <w:sz w:val="24"/>
          <w:szCs w:val="24"/>
        </w:rPr>
        <w:t xml:space="preserve"> respondió, sin que exista certeza de que las áreas que pudieran tener dicha información dieran cuenta de la atención a la solicitud antes citada, en virtud de ello, se advierte el hecho de que no se generó algún requerimiento o trámite interno por parte de la Titular de la Unidad de Transparencia que se haya dirigido a alguna otra dependencia del </w:t>
      </w:r>
      <w:r w:rsidRPr="0020188F">
        <w:rPr>
          <w:rFonts w:ascii="Palatino Linotype" w:eastAsia="Palatino Linotype" w:hAnsi="Palatino Linotype" w:cs="Palatino Linotype"/>
          <w:b/>
          <w:sz w:val="24"/>
          <w:szCs w:val="24"/>
        </w:rPr>
        <w:t xml:space="preserve">SUJETO </w:t>
      </w:r>
      <w:r w:rsidRPr="0020188F">
        <w:rPr>
          <w:rFonts w:ascii="Palatino Linotype" w:eastAsia="Palatino Linotype" w:hAnsi="Palatino Linotype" w:cs="Palatino Linotype"/>
          <w:b/>
          <w:sz w:val="24"/>
          <w:szCs w:val="24"/>
        </w:rPr>
        <w:lastRenderedPageBreak/>
        <w:t>OBLIGADO</w:t>
      </w:r>
      <w:r w:rsidRPr="0020188F">
        <w:rPr>
          <w:rFonts w:ascii="Palatino Linotype" w:eastAsia="Palatino Linotype" w:hAnsi="Palatino Linotype" w:cs="Palatino Linotype"/>
          <w:sz w:val="24"/>
          <w:szCs w:val="24"/>
        </w:rPr>
        <w:t>, ya que no se aprecia alguna comunicación interna en el sistema que haya quedado registrada.</w:t>
      </w:r>
    </w:p>
    <w:p w14:paraId="4F4ABE20"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016CA014" w14:textId="77777777" w:rsidR="00B21ECA" w:rsidRPr="0020188F" w:rsidRDefault="00147913">
      <w:pPr>
        <w:tabs>
          <w:tab w:val="left" w:pos="7938"/>
        </w:tabs>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Por ello es que se reitera, que la Titular de la Unidad de Transparencia debió llevar a cabo los pasos que le conmina sus funciones, de acuerdo con la Ley de Transparencia y Acceso a la Información Pública del Estado de México y Municipios, es decir, solicitar la información a las unidades administrativas que por obligación le corresponden dar atención a la misma.</w:t>
      </w:r>
    </w:p>
    <w:p w14:paraId="3F45D98F" w14:textId="77777777" w:rsidR="00B21ECA" w:rsidRPr="0020188F" w:rsidRDefault="00B21ECA">
      <w:pPr>
        <w:spacing w:after="0" w:line="360" w:lineRule="auto"/>
        <w:ind w:right="49"/>
        <w:jc w:val="both"/>
        <w:rPr>
          <w:rFonts w:ascii="Palatino Linotype" w:eastAsia="Palatino Linotype" w:hAnsi="Palatino Linotype" w:cs="Palatino Linotype"/>
          <w:sz w:val="24"/>
          <w:szCs w:val="24"/>
        </w:rPr>
      </w:pPr>
    </w:p>
    <w:p w14:paraId="75B828ED"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 xml:space="preserve">Al respecto, es de suma importancia señalar que la </w:t>
      </w:r>
      <w:r w:rsidRPr="0020188F">
        <w:rPr>
          <w:rFonts w:ascii="Palatino Linotype" w:eastAsia="Palatino Linotype" w:hAnsi="Palatino Linotype" w:cs="Palatino Linotype"/>
          <w:b/>
          <w:sz w:val="24"/>
          <w:szCs w:val="24"/>
          <w:u w:val="single"/>
        </w:rPr>
        <w:t>Coordinación Administrativa es la unidad administrativa que tiene por objetivo programar, organizar y controlar el suministro de los recursos humanos, materiales, financieros y técnicos que requieran las unidades administrativas de la Secretaría de Finanzas, con base en la normatividad vigente</w:t>
      </w:r>
      <w:r w:rsidRPr="0020188F">
        <w:rPr>
          <w:rFonts w:ascii="Palatino Linotype" w:eastAsia="Palatino Linotype" w:hAnsi="Palatino Linotype" w:cs="Palatino Linotype"/>
          <w:sz w:val="24"/>
          <w:szCs w:val="24"/>
        </w:rPr>
        <w:t>, para lo cual, de conformidad con el Manual General de Organización de la Secretaría de Finanzas, y el articulo 34 del Reglamento Interior de la Secretaría de Finanzas, se le confieren entre otras atribuciones, las siguientes:</w:t>
      </w:r>
    </w:p>
    <w:p w14:paraId="3506F992"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67A1180C" w14:textId="77777777" w:rsidR="00B21ECA" w:rsidRPr="0020188F" w:rsidRDefault="00147913">
      <w:pPr>
        <w:spacing w:after="0" w:line="360" w:lineRule="auto"/>
        <w:ind w:left="426"/>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 Coordinar la consulta sobre la existencia o no de servicios profesionales al interior de las unidades administrativas de la Secretaría y los organismos auxiliares sectorizados, así como a las demás dependencias y entidades públicas del Gobierno del Estado de México, que establece la normatividad aplicable.</w:t>
      </w:r>
    </w:p>
    <w:p w14:paraId="2A24858A" w14:textId="77777777" w:rsidR="00B21ECA" w:rsidRPr="0020188F" w:rsidRDefault="00147913">
      <w:pPr>
        <w:spacing w:after="0" w:line="360" w:lineRule="auto"/>
        <w:ind w:left="426"/>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 xml:space="preserve">- Tramitar previo acuerdo de la persona titular de la Secretaría, los movimientos de altas, bajas, cambios de adscripción, promociones, permisos, licencias y </w:t>
      </w:r>
      <w:r w:rsidRPr="0020188F">
        <w:rPr>
          <w:rFonts w:ascii="Palatino Linotype" w:eastAsia="Palatino Linotype" w:hAnsi="Palatino Linotype" w:cs="Palatino Linotype"/>
          <w:sz w:val="24"/>
          <w:szCs w:val="24"/>
        </w:rPr>
        <w:lastRenderedPageBreak/>
        <w:t>demás movimientos de las personas servidoras públicas adscritas a las unidades administrativas de la Secretaría, en términos de las disposiciones legales aplicables;</w:t>
      </w:r>
    </w:p>
    <w:p w14:paraId="5623B84D" w14:textId="77777777" w:rsidR="00B21ECA" w:rsidRPr="0020188F" w:rsidRDefault="00147913">
      <w:pPr>
        <w:spacing w:after="0" w:line="360" w:lineRule="auto"/>
        <w:ind w:left="426"/>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 Coordinar, ante la instancia correspondiente, los trámites relacionados con la administración y desarrollo de los recursos humanos adscritos a las unidades administrativas de la Secretaría.</w:t>
      </w:r>
    </w:p>
    <w:p w14:paraId="33625284" w14:textId="77777777" w:rsidR="00B21ECA" w:rsidRPr="0020188F" w:rsidRDefault="00147913">
      <w:pPr>
        <w:spacing w:after="0" w:line="360" w:lineRule="auto"/>
        <w:ind w:left="426"/>
        <w:jc w:val="both"/>
        <w:rPr>
          <w:rFonts w:ascii="Palatino Linotype" w:eastAsia="Palatino Linotype" w:hAnsi="Palatino Linotype" w:cs="Palatino Linotype"/>
          <w:b/>
          <w:sz w:val="24"/>
          <w:szCs w:val="24"/>
          <w:u w:val="single"/>
        </w:rPr>
      </w:pPr>
      <w:r w:rsidRPr="0020188F">
        <w:rPr>
          <w:rFonts w:ascii="Palatino Linotype" w:eastAsia="Palatino Linotype" w:hAnsi="Palatino Linotype" w:cs="Palatino Linotype"/>
          <w:sz w:val="24"/>
          <w:szCs w:val="24"/>
        </w:rPr>
        <w:t>- Mantener actualizados los registros administrativos sobre recursos humanos, materiales, financieros, archivo, correspondencia, inventario de bienes muebles e inmuebles y apoyos técnicos de la Secretaría;</w:t>
      </w:r>
    </w:p>
    <w:p w14:paraId="5E04650C" w14:textId="77777777" w:rsidR="00B21ECA" w:rsidRPr="0020188F" w:rsidRDefault="00147913">
      <w:pPr>
        <w:spacing w:after="0" w:line="360" w:lineRule="auto"/>
        <w:ind w:left="426"/>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 Suscribir contratos individuales de trabajo por obra o tiempo determinado, por honorarios asimilables a salarios y por servicios profesionales, previa revisión de la Coordinación Jurídica, y de Igualdad de Género y Erradicación de la Violencia, en términos de la legislación aplicable.</w:t>
      </w:r>
    </w:p>
    <w:p w14:paraId="69A5680E" w14:textId="77777777" w:rsidR="00B21ECA" w:rsidRPr="0020188F" w:rsidRDefault="00B21ECA">
      <w:pPr>
        <w:spacing w:after="0" w:line="360" w:lineRule="auto"/>
        <w:ind w:left="426"/>
        <w:jc w:val="both"/>
        <w:rPr>
          <w:rFonts w:ascii="Palatino Linotype" w:eastAsia="Palatino Linotype" w:hAnsi="Palatino Linotype" w:cs="Palatino Linotype"/>
          <w:sz w:val="24"/>
          <w:szCs w:val="24"/>
        </w:rPr>
      </w:pPr>
    </w:p>
    <w:p w14:paraId="0995D41B"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 xml:space="preserve">Cabe señalar además, que la </w:t>
      </w:r>
      <w:r w:rsidRPr="0020188F">
        <w:rPr>
          <w:rFonts w:ascii="Palatino Linotype" w:eastAsia="Palatino Linotype" w:hAnsi="Palatino Linotype" w:cs="Palatino Linotype"/>
          <w:b/>
          <w:sz w:val="24"/>
          <w:szCs w:val="24"/>
          <w:u w:val="single"/>
        </w:rPr>
        <w:t>Coordinación Administrativa, de conformidad con el Manual General de Organización de la Secretaría de Finanzas, tiene bajo su adscripción a la Subdirección de Personal</w:t>
      </w:r>
      <w:r w:rsidRPr="0020188F">
        <w:rPr>
          <w:rFonts w:ascii="Palatino Linotype" w:eastAsia="Palatino Linotype" w:hAnsi="Palatino Linotype" w:cs="Palatino Linotype"/>
          <w:sz w:val="24"/>
          <w:szCs w:val="24"/>
        </w:rPr>
        <w:t>, la cual se encarga de coordinar y dirigir las actividades relacionadas con la administración y el desarrollo de los recursos humanos de las unidades administrativas Secretaría de Finanzas, asimismo, a través del Departamento de Registro y Control de Personal, realiza las actividades relacionadas con la administración de los recursos humanos de las unidades administrativas de la Secretaría, siendo este Departamento el que tiene conferidas las siguientes atribuciones:</w:t>
      </w:r>
    </w:p>
    <w:p w14:paraId="53F6BC51"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3BA34538" w14:textId="77777777" w:rsidR="00B21ECA" w:rsidRPr="0020188F" w:rsidRDefault="00147913">
      <w:pPr>
        <w:spacing w:after="0" w:line="360" w:lineRule="auto"/>
        <w:ind w:left="426"/>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 Gestionar los movimientos de alta, baja, cambios de adscripción, promociones y licencias de personal, que soliciten las unidades administrativas de la Secretaría.</w:t>
      </w:r>
    </w:p>
    <w:p w14:paraId="01A34E5D" w14:textId="77777777" w:rsidR="00B21ECA" w:rsidRPr="0020188F" w:rsidRDefault="00147913">
      <w:pPr>
        <w:spacing w:after="0" w:line="360" w:lineRule="auto"/>
        <w:ind w:left="426"/>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Tramitar los movimientos de personal, de la Oficina de la persona titular de la Secretaría y de sus unidades staff.</w:t>
      </w:r>
    </w:p>
    <w:p w14:paraId="7101F12A" w14:textId="77777777" w:rsidR="00B21ECA" w:rsidRPr="0020188F" w:rsidRDefault="00147913">
      <w:pPr>
        <w:spacing w:after="0" w:line="360" w:lineRule="auto"/>
        <w:ind w:left="426"/>
        <w:jc w:val="both"/>
        <w:rPr>
          <w:rFonts w:ascii="Palatino Linotype" w:eastAsia="Palatino Linotype" w:hAnsi="Palatino Linotype" w:cs="Palatino Linotype"/>
          <w:sz w:val="24"/>
          <w:szCs w:val="24"/>
        </w:rPr>
      </w:pPr>
      <w:bookmarkStart w:id="2" w:name="_heading=h.1fob9te" w:colFirst="0" w:colLast="0"/>
      <w:bookmarkEnd w:id="2"/>
      <w:r w:rsidRPr="0020188F">
        <w:rPr>
          <w:rFonts w:ascii="Palatino Linotype" w:eastAsia="Palatino Linotype" w:hAnsi="Palatino Linotype" w:cs="Palatino Linotype"/>
          <w:sz w:val="24"/>
          <w:szCs w:val="24"/>
        </w:rPr>
        <w:t>− Mantener actualizada la plantilla de personal adscrito a la Oficina de la persona titular de la Secretaría y a sus unidades staff.</w:t>
      </w:r>
    </w:p>
    <w:p w14:paraId="728DDEFA" w14:textId="77777777" w:rsidR="00B21ECA" w:rsidRPr="0020188F" w:rsidRDefault="00147913">
      <w:pPr>
        <w:spacing w:after="0" w:line="360" w:lineRule="auto"/>
        <w:ind w:left="426"/>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 Verificar el cumplimiento de la normatividad para la asignación de puestos, códigos y categorías del personal contratado en las unidades administrativas de la Secretaría, con base en la plantilla de personal autorizada.</w:t>
      </w:r>
    </w:p>
    <w:p w14:paraId="47B018D4" w14:textId="77777777" w:rsidR="00B21ECA" w:rsidRPr="0020188F" w:rsidRDefault="00B21ECA">
      <w:pPr>
        <w:spacing w:after="0" w:line="360" w:lineRule="auto"/>
        <w:ind w:left="426"/>
        <w:jc w:val="both"/>
        <w:rPr>
          <w:rFonts w:ascii="Palatino Linotype" w:eastAsia="Palatino Linotype" w:hAnsi="Palatino Linotype" w:cs="Palatino Linotype"/>
          <w:sz w:val="24"/>
          <w:szCs w:val="24"/>
        </w:rPr>
      </w:pPr>
    </w:p>
    <w:p w14:paraId="49B5482B"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 xml:space="preserve">En este tenor, se advierte que la Coordinación Administrativa de la Secretaría de Finanzas, a través del Departamento de Registro y Control de Personal, es la unidad administrativa competente para generar, administrar y/o poseer la información que es del interés de la persona solicitante, al ser la responsable de tramitar los movimientos de altas, bajas, cambios  de adscripción, promociones, permisos, licencias, y demás movimientos de las personas servidoras públicas, así como  mantener actualizados los registros administrativos sobre recursos humanos de la Secretaría de Finanzas, no obstante, no se localiza fuente obligacional para que generar información relacionada a las plazas congeladas y liberación de plazas, motivo por el que resulta procedente ordenar de ser procedente en versión pública en términos del considerando quinto, la cantidad de plazas operativas de confianza </w:t>
      </w:r>
      <w:r w:rsidRPr="0020188F">
        <w:rPr>
          <w:rFonts w:ascii="Palatino Linotype" w:eastAsia="Palatino Linotype" w:hAnsi="Palatino Linotype" w:cs="Palatino Linotype"/>
          <w:sz w:val="24"/>
          <w:szCs w:val="24"/>
        </w:rPr>
        <w:lastRenderedPageBreak/>
        <w:t xml:space="preserve">y de estructura, cantidad de plazas ocupadas y cantidad de plazas vacantes al veintinueve de mayo de dos mil veinticuatro. </w:t>
      </w:r>
    </w:p>
    <w:p w14:paraId="4A9E7A94" w14:textId="77777777" w:rsidR="00B21ECA" w:rsidRPr="0020188F" w:rsidRDefault="00B21ECA">
      <w:pPr>
        <w:spacing w:after="0" w:line="360" w:lineRule="auto"/>
        <w:ind w:right="49"/>
        <w:jc w:val="both"/>
        <w:rPr>
          <w:rFonts w:ascii="Palatino Linotype" w:eastAsia="Palatino Linotype" w:hAnsi="Palatino Linotype" w:cs="Palatino Linotype"/>
          <w:sz w:val="24"/>
          <w:szCs w:val="24"/>
        </w:rPr>
      </w:pPr>
    </w:p>
    <w:p w14:paraId="3CD15B41" w14:textId="77777777" w:rsidR="00B21ECA" w:rsidRPr="0020188F" w:rsidRDefault="00147913">
      <w:pPr>
        <w:spacing w:after="0" w:line="360" w:lineRule="auto"/>
        <w:ind w:right="51"/>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b/>
          <w:sz w:val="24"/>
          <w:szCs w:val="24"/>
        </w:rPr>
        <w:t xml:space="preserve">QUINTO. VERSIÓN PÚBLICA. </w:t>
      </w:r>
      <w:r w:rsidRPr="0020188F">
        <w:rPr>
          <w:rFonts w:ascii="Palatino Linotype" w:eastAsia="Palatino Linotype" w:hAnsi="Palatino Linotype" w:cs="Palatino Linotype"/>
          <w:sz w:val="24"/>
          <w:szCs w:val="24"/>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w:t>
      </w:r>
      <w:r w:rsidRPr="0020188F">
        <w:rPr>
          <w:rFonts w:ascii="Palatino Linotype" w:eastAsia="Palatino Linotype" w:hAnsi="Palatino Linotype" w:cs="Palatino Linotype"/>
          <w:b/>
          <w:sz w:val="24"/>
          <w:szCs w:val="24"/>
        </w:rPr>
        <w:t>LA PARTE</w:t>
      </w:r>
      <w:r w:rsidRPr="0020188F">
        <w:rPr>
          <w:rFonts w:ascii="Palatino Linotype" w:eastAsia="Palatino Linotype" w:hAnsi="Palatino Linotype" w:cs="Palatino Linotype"/>
          <w:sz w:val="24"/>
          <w:szCs w:val="24"/>
        </w:rPr>
        <w:t xml:space="preserve"> </w:t>
      </w:r>
      <w:r w:rsidRPr="0020188F">
        <w:rPr>
          <w:rFonts w:ascii="Palatino Linotype" w:eastAsia="Palatino Linotype" w:hAnsi="Palatino Linotype" w:cs="Palatino Linotype"/>
          <w:b/>
          <w:sz w:val="24"/>
          <w:szCs w:val="24"/>
        </w:rPr>
        <w:t>RECURRENTE</w:t>
      </w:r>
      <w:r w:rsidRPr="0020188F">
        <w:rPr>
          <w:rFonts w:ascii="Palatino Linotype" w:eastAsia="Palatino Linotype" w:hAnsi="Palatino Linotype" w:cs="Palatino Linotype"/>
          <w:sz w:val="24"/>
          <w:szCs w:val="24"/>
        </w:rPr>
        <w:t xml:space="preserve"> sin menoscabar el derecho a la protección de los datos personales de terceros.</w:t>
      </w:r>
    </w:p>
    <w:p w14:paraId="46A69E23" w14:textId="77777777" w:rsidR="00B21ECA" w:rsidRPr="0020188F" w:rsidRDefault="00B21ECA">
      <w:pPr>
        <w:spacing w:after="0" w:line="360" w:lineRule="auto"/>
        <w:ind w:right="51"/>
        <w:jc w:val="both"/>
        <w:rPr>
          <w:rFonts w:ascii="Palatino Linotype" w:eastAsia="Palatino Linotype" w:hAnsi="Palatino Linotype" w:cs="Palatino Linotype"/>
          <w:sz w:val="24"/>
          <w:szCs w:val="24"/>
        </w:rPr>
      </w:pPr>
    </w:p>
    <w:p w14:paraId="010D702C" w14:textId="77777777" w:rsidR="00B21ECA" w:rsidRPr="0020188F" w:rsidRDefault="00147913">
      <w:pPr>
        <w:spacing w:after="0" w:line="360" w:lineRule="auto"/>
        <w:ind w:right="51"/>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Lo anterior, de conformidad a lo que señalan los artículos 3, fracciones IX, XX, XXXII, XLV; 6, 137 y 143 fracción I, de la Ley de Transparencia y Acceso a la Información Pública del Estado de México y Municipios vigente, que se leen como sigue:</w:t>
      </w:r>
    </w:p>
    <w:p w14:paraId="7B94F816" w14:textId="77777777" w:rsidR="00B21ECA" w:rsidRPr="0020188F" w:rsidRDefault="00B21ECA">
      <w:pPr>
        <w:spacing w:after="0" w:line="360" w:lineRule="auto"/>
        <w:ind w:right="49"/>
        <w:jc w:val="both"/>
        <w:rPr>
          <w:rFonts w:ascii="Palatino Linotype" w:eastAsia="Palatino Linotype" w:hAnsi="Palatino Linotype" w:cs="Palatino Linotype"/>
          <w:sz w:val="24"/>
          <w:szCs w:val="24"/>
        </w:rPr>
      </w:pPr>
    </w:p>
    <w:p w14:paraId="1CFE555D" w14:textId="77777777" w:rsidR="00B21ECA" w:rsidRPr="0020188F" w:rsidRDefault="00147913">
      <w:pPr>
        <w:spacing w:after="0" w:line="276" w:lineRule="auto"/>
        <w:ind w:left="992" w:right="1043"/>
        <w:jc w:val="both"/>
        <w:rPr>
          <w:rFonts w:ascii="Palatino Linotype" w:eastAsia="Palatino Linotype" w:hAnsi="Palatino Linotype" w:cs="Palatino Linotype"/>
          <w:b/>
          <w:i/>
        </w:rPr>
      </w:pPr>
      <w:r w:rsidRPr="0020188F">
        <w:rPr>
          <w:rFonts w:ascii="Palatino Linotype" w:eastAsia="Palatino Linotype" w:hAnsi="Palatino Linotype" w:cs="Palatino Linotype"/>
          <w:b/>
          <w:i/>
        </w:rPr>
        <w:t xml:space="preserve"> “Artículo 3. Para los efectos de la presente Ley se entenderá por:</w:t>
      </w:r>
    </w:p>
    <w:p w14:paraId="641D88E8" w14:textId="77777777" w:rsidR="00B21ECA" w:rsidRPr="0020188F" w:rsidRDefault="00147913">
      <w:pPr>
        <w:spacing w:after="0" w:line="276" w:lineRule="auto"/>
        <w:ind w:left="992" w:right="1043"/>
        <w:jc w:val="both"/>
        <w:rPr>
          <w:rFonts w:ascii="Palatino Linotype" w:eastAsia="Palatino Linotype" w:hAnsi="Palatino Linotype" w:cs="Palatino Linotype"/>
          <w:i/>
        </w:rPr>
      </w:pPr>
      <w:r w:rsidRPr="0020188F">
        <w:rPr>
          <w:rFonts w:ascii="Palatino Linotype" w:eastAsia="Palatino Linotype" w:hAnsi="Palatino Linotype" w:cs="Palatino Linotype"/>
          <w:b/>
          <w:i/>
        </w:rPr>
        <w:t>IX. Datos personales:</w:t>
      </w:r>
      <w:r w:rsidRPr="0020188F">
        <w:rPr>
          <w:rFonts w:ascii="Palatino Linotype" w:eastAsia="Palatino Linotype" w:hAnsi="Palatino Linotype" w:cs="Palatino Linotype"/>
          <w:i/>
        </w:rPr>
        <w:t xml:space="preserve"> </w:t>
      </w:r>
      <w:r w:rsidRPr="0020188F">
        <w:rPr>
          <w:rFonts w:ascii="Palatino Linotype" w:eastAsia="Palatino Linotype" w:hAnsi="Palatino Linotype" w:cs="Palatino Linotype"/>
          <w:b/>
          <w:i/>
        </w:rPr>
        <w:t>La información concerniente a una persona, identificada o identificable</w:t>
      </w:r>
      <w:r w:rsidRPr="0020188F">
        <w:rPr>
          <w:rFonts w:ascii="Palatino Linotype" w:eastAsia="Palatino Linotype" w:hAnsi="Palatino Linotype" w:cs="Palatino Linotype"/>
          <w:i/>
        </w:rPr>
        <w:t xml:space="preserve"> según lo dispuesto por la Ley de Protección de Datos Personales del Estado de México;</w:t>
      </w:r>
    </w:p>
    <w:p w14:paraId="5C1A07FE" w14:textId="77777777" w:rsidR="00B21ECA" w:rsidRPr="0020188F" w:rsidRDefault="00147913">
      <w:pPr>
        <w:spacing w:after="0" w:line="276" w:lineRule="auto"/>
        <w:ind w:left="992" w:right="1043"/>
        <w:jc w:val="both"/>
        <w:rPr>
          <w:rFonts w:ascii="Palatino Linotype" w:eastAsia="Palatino Linotype" w:hAnsi="Palatino Linotype" w:cs="Palatino Linotype"/>
          <w:i/>
        </w:rPr>
      </w:pPr>
      <w:r w:rsidRPr="0020188F">
        <w:rPr>
          <w:rFonts w:ascii="Palatino Linotype" w:eastAsia="Palatino Linotype" w:hAnsi="Palatino Linotype" w:cs="Palatino Linotype"/>
          <w:b/>
          <w:i/>
        </w:rPr>
        <w:t>XX. Información clasificada:</w:t>
      </w:r>
      <w:r w:rsidRPr="0020188F">
        <w:rPr>
          <w:rFonts w:ascii="Palatino Linotype" w:eastAsia="Palatino Linotype" w:hAnsi="Palatino Linotype" w:cs="Palatino Linotype"/>
          <w:i/>
        </w:rPr>
        <w:t xml:space="preserve"> Aquella considerada por la presente Ley como reservada o confidencial;</w:t>
      </w:r>
    </w:p>
    <w:p w14:paraId="6DB181B3" w14:textId="77777777" w:rsidR="00B21ECA" w:rsidRPr="0020188F" w:rsidRDefault="00147913">
      <w:pPr>
        <w:spacing w:after="0" w:line="276" w:lineRule="auto"/>
        <w:ind w:left="992" w:right="1043"/>
        <w:jc w:val="both"/>
        <w:rPr>
          <w:rFonts w:ascii="Palatino Linotype" w:eastAsia="Palatino Linotype" w:hAnsi="Palatino Linotype" w:cs="Palatino Linotype"/>
          <w:i/>
        </w:rPr>
      </w:pPr>
      <w:r w:rsidRPr="0020188F">
        <w:rPr>
          <w:rFonts w:ascii="Palatino Linotype" w:eastAsia="Palatino Linotype" w:hAnsi="Palatino Linotype" w:cs="Palatino Linotype"/>
          <w:b/>
          <w:i/>
        </w:rPr>
        <w:lastRenderedPageBreak/>
        <w:t>XXXII. Protección de Datos Personales:</w:t>
      </w:r>
      <w:r w:rsidRPr="0020188F">
        <w:rPr>
          <w:rFonts w:ascii="Palatino Linotype" w:eastAsia="Palatino Linotype" w:hAnsi="Palatino Linotype" w:cs="Palatino Linotype"/>
          <w:i/>
        </w:rPr>
        <w:t xml:space="preserve"> Derecho humano que tutela la privacidad de datos personales en poder de los sujetos obligados y sujetos particulares;</w:t>
      </w:r>
    </w:p>
    <w:p w14:paraId="4DC9957B" w14:textId="77777777" w:rsidR="00B21ECA" w:rsidRPr="0020188F" w:rsidRDefault="00147913">
      <w:pPr>
        <w:spacing w:after="0" w:line="276" w:lineRule="auto"/>
        <w:ind w:left="992" w:right="1043"/>
        <w:jc w:val="both"/>
        <w:rPr>
          <w:rFonts w:ascii="Palatino Linotype" w:eastAsia="Palatino Linotype" w:hAnsi="Palatino Linotype" w:cs="Palatino Linotype"/>
          <w:i/>
        </w:rPr>
      </w:pPr>
      <w:r w:rsidRPr="0020188F">
        <w:rPr>
          <w:rFonts w:ascii="Palatino Linotype" w:eastAsia="Palatino Linotype" w:hAnsi="Palatino Linotype" w:cs="Palatino Linotype"/>
          <w:b/>
          <w:i/>
        </w:rPr>
        <w:t>XLV. Versión pública</w:t>
      </w:r>
      <w:r w:rsidRPr="0020188F">
        <w:rPr>
          <w:rFonts w:ascii="Palatino Linotype" w:eastAsia="Palatino Linotype" w:hAnsi="Palatino Linotype" w:cs="Palatino Linotype"/>
          <w:i/>
        </w:rPr>
        <w:t>: Documento en el que se elimine, suprime o borra la información clasificada como reservada o confidencial para permitir su acceso.”</w:t>
      </w:r>
    </w:p>
    <w:p w14:paraId="49786746" w14:textId="77777777" w:rsidR="00B21ECA" w:rsidRPr="0020188F" w:rsidRDefault="00B21ECA">
      <w:pPr>
        <w:spacing w:after="0" w:line="276" w:lineRule="auto"/>
        <w:ind w:left="992" w:right="1043"/>
        <w:jc w:val="both"/>
        <w:rPr>
          <w:rFonts w:ascii="Palatino Linotype" w:eastAsia="Palatino Linotype" w:hAnsi="Palatino Linotype" w:cs="Palatino Linotype"/>
          <w:i/>
        </w:rPr>
      </w:pPr>
    </w:p>
    <w:p w14:paraId="2B1ECF3C" w14:textId="77777777" w:rsidR="00B21ECA" w:rsidRPr="0020188F" w:rsidRDefault="00147913">
      <w:pPr>
        <w:spacing w:after="0" w:line="276" w:lineRule="auto"/>
        <w:ind w:left="992" w:right="1043"/>
        <w:jc w:val="both"/>
        <w:rPr>
          <w:rFonts w:ascii="Palatino Linotype" w:eastAsia="Palatino Linotype" w:hAnsi="Palatino Linotype" w:cs="Palatino Linotype"/>
          <w:i/>
        </w:rPr>
      </w:pPr>
      <w:r w:rsidRPr="0020188F">
        <w:rPr>
          <w:rFonts w:ascii="Palatino Linotype" w:eastAsia="Palatino Linotype" w:hAnsi="Palatino Linotype" w:cs="Palatino Linotype"/>
          <w:b/>
          <w:i/>
        </w:rPr>
        <w:t>“Artículo 6.</w:t>
      </w:r>
      <w:r w:rsidRPr="0020188F">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5800EC5D" w14:textId="77777777" w:rsidR="00B21ECA" w:rsidRPr="0020188F" w:rsidRDefault="00147913">
      <w:pPr>
        <w:spacing w:after="0" w:line="276" w:lineRule="auto"/>
        <w:ind w:left="992" w:right="1043"/>
        <w:jc w:val="both"/>
        <w:rPr>
          <w:rFonts w:ascii="Palatino Linotype" w:eastAsia="Palatino Linotype" w:hAnsi="Palatino Linotype" w:cs="Palatino Linotype"/>
          <w:b/>
          <w:i/>
        </w:rPr>
      </w:pPr>
      <w:r w:rsidRPr="0020188F">
        <w:rPr>
          <w:rFonts w:ascii="Palatino Linotype" w:eastAsia="Palatino Linotype" w:hAnsi="Palatino Linotype" w:cs="Palatino Linotype"/>
          <w:b/>
          <w:i/>
        </w:rPr>
        <w:t>“Artículo 137.</w:t>
      </w:r>
      <w:r w:rsidRPr="0020188F">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36789523" w14:textId="77777777" w:rsidR="00B21ECA" w:rsidRPr="0020188F" w:rsidRDefault="00147913">
      <w:pPr>
        <w:spacing w:after="0" w:line="276" w:lineRule="auto"/>
        <w:ind w:left="992" w:right="1043"/>
        <w:jc w:val="both"/>
        <w:rPr>
          <w:rFonts w:ascii="Palatino Linotype" w:eastAsia="Palatino Linotype" w:hAnsi="Palatino Linotype" w:cs="Palatino Linotype"/>
          <w:i/>
        </w:rPr>
      </w:pPr>
      <w:r w:rsidRPr="0020188F">
        <w:rPr>
          <w:rFonts w:ascii="Palatino Linotype" w:eastAsia="Palatino Linotype" w:hAnsi="Palatino Linotype" w:cs="Palatino Linotype"/>
          <w:b/>
          <w:i/>
        </w:rPr>
        <w:t>“Artículo 143</w:t>
      </w:r>
      <w:r w:rsidRPr="0020188F">
        <w:rPr>
          <w:rFonts w:ascii="Palatino Linotype" w:eastAsia="Palatino Linotype" w:hAnsi="Palatino Linotype" w:cs="Palatino Linotype"/>
          <w:i/>
        </w:rPr>
        <w:t>. Para los efectos de esta Ley se considera información confidencial, la clasificada como tal, de manera permanente, por su naturaleza, cuando:</w:t>
      </w:r>
    </w:p>
    <w:p w14:paraId="4AFE2207" w14:textId="77777777" w:rsidR="00B21ECA" w:rsidRPr="0020188F" w:rsidRDefault="00147913">
      <w:pPr>
        <w:spacing w:after="0" w:line="276" w:lineRule="auto"/>
        <w:ind w:left="992" w:right="1043"/>
        <w:jc w:val="both"/>
        <w:rPr>
          <w:rFonts w:ascii="Palatino Linotype" w:eastAsia="Palatino Linotype" w:hAnsi="Palatino Linotype" w:cs="Palatino Linotype"/>
          <w:i/>
        </w:rPr>
      </w:pPr>
      <w:r w:rsidRPr="0020188F">
        <w:rPr>
          <w:rFonts w:ascii="Palatino Linotype" w:eastAsia="Palatino Linotype" w:hAnsi="Palatino Linotype" w:cs="Palatino Linotype"/>
          <w:b/>
          <w:i/>
        </w:rPr>
        <w:t>I.</w:t>
      </w:r>
      <w:r w:rsidRPr="0020188F">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126C36DF" w14:textId="77777777" w:rsidR="00B21ECA" w:rsidRPr="0020188F" w:rsidRDefault="00147913">
      <w:pPr>
        <w:spacing w:after="0" w:line="276" w:lineRule="auto"/>
        <w:ind w:left="992" w:right="1043"/>
        <w:jc w:val="both"/>
        <w:rPr>
          <w:rFonts w:ascii="Palatino Linotype" w:eastAsia="Palatino Linotype" w:hAnsi="Palatino Linotype" w:cs="Palatino Linotype"/>
          <w:i/>
        </w:rPr>
      </w:pPr>
      <w:r w:rsidRPr="0020188F">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5C81B1B2" w14:textId="77777777" w:rsidR="00B21ECA" w:rsidRPr="0020188F" w:rsidRDefault="00147913">
      <w:pPr>
        <w:spacing w:after="0" w:line="276" w:lineRule="auto"/>
        <w:ind w:left="992" w:right="1043"/>
        <w:jc w:val="both"/>
        <w:rPr>
          <w:rFonts w:ascii="Palatino Linotype" w:eastAsia="Palatino Linotype" w:hAnsi="Palatino Linotype" w:cs="Palatino Linotype"/>
          <w:i/>
        </w:rPr>
      </w:pPr>
      <w:r w:rsidRPr="0020188F">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768AEBB4" w14:textId="77777777" w:rsidR="00B21ECA" w:rsidRPr="0020188F" w:rsidRDefault="00B21ECA">
      <w:pPr>
        <w:ind w:left="993" w:right="1041"/>
        <w:jc w:val="both"/>
        <w:rPr>
          <w:rFonts w:ascii="Palatino Linotype" w:eastAsia="Palatino Linotype" w:hAnsi="Palatino Linotype" w:cs="Palatino Linotype"/>
          <w:i/>
        </w:rPr>
      </w:pPr>
    </w:p>
    <w:p w14:paraId="4A8143C3" w14:textId="77777777" w:rsidR="00B21ECA" w:rsidRPr="0020188F" w:rsidRDefault="00147913">
      <w:pPr>
        <w:spacing w:after="0" w:line="360" w:lineRule="auto"/>
        <w:ind w:right="51"/>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lastRenderedPageBreak/>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w:t>
      </w:r>
      <w:r w:rsidRPr="0020188F">
        <w:rPr>
          <w:rFonts w:ascii="Palatino Linotype" w:eastAsia="Palatino Linotype" w:hAnsi="Palatino Linotype" w:cs="Palatino Linotype"/>
          <w:b/>
          <w:sz w:val="24"/>
          <w:szCs w:val="24"/>
        </w:rPr>
        <w:t>EL SUJETO OBLIGADO</w:t>
      </w:r>
      <w:r w:rsidRPr="0020188F">
        <w:rPr>
          <w:rFonts w:ascii="Palatino Linotype" w:eastAsia="Palatino Linotype" w:hAnsi="Palatino Linotype" w:cs="Palatino Linotype"/>
          <w:sz w:val="24"/>
          <w:szCs w:val="24"/>
        </w:rPr>
        <w:t xml:space="preserve"> deberá proceder a testar los datos personales que se encuentren contenidos en los documentos a entregar para satisfacer el derecho de acceso a la información pública de </w:t>
      </w:r>
      <w:r w:rsidRPr="0020188F">
        <w:rPr>
          <w:rFonts w:ascii="Palatino Linotype" w:eastAsia="Palatino Linotype" w:hAnsi="Palatino Linotype" w:cs="Palatino Linotype"/>
          <w:b/>
          <w:sz w:val="24"/>
          <w:szCs w:val="24"/>
        </w:rPr>
        <w:t>LA PARTE</w:t>
      </w:r>
      <w:r w:rsidRPr="0020188F">
        <w:rPr>
          <w:rFonts w:ascii="Palatino Linotype" w:eastAsia="Palatino Linotype" w:hAnsi="Palatino Linotype" w:cs="Palatino Linotype"/>
          <w:sz w:val="24"/>
          <w:szCs w:val="24"/>
        </w:rPr>
        <w:t xml:space="preserve"> </w:t>
      </w:r>
      <w:r w:rsidRPr="0020188F">
        <w:rPr>
          <w:rFonts w:ascii="Palatino Linotype" w:eastAsia="Palatino Linotype" w:hAnsi="Palatino Linotype" w:cs="Palatino Linotype"/>
          <w:b/>
          <w:sz w:val="24"/>
          <w:szCs w:val="24"/>
        </w:rPr>
        <w:t>RECURRENTE</w:t>
      </w:r>
      <w:r w:rsidRPr="0020188F">
        <w:rPr>
          <w:rFonts w:ascii="Palatino Linotype" w:eastAsia="Palatino Linotype" w:hAnsi="Palatino Linotype" w:cs="Palatino Linotype"/>
          <w:sz w:val="24"/>
          <w:szCs w:val="24"/>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5C1174EB" w14:textId="77777777" w:rsidR="00B21ECA" w:rsidRPr="0020188F" w:rsidRDefault="00B21ECA">
      <w:pPr>
        <w:spacing w:after="0" w:line="360" w:lineRule="auto"/>
        <w:ind w:right="51"/>
        <w:jc w:val="both"/>
        <w:rPr>
          <w:rFonts w:ascii="Palatino Linotype" w:eastAsia="Palatino Linotype" w:hAnsi="Palatino Linotype" w:cs="Palatino Linotype"/>
          <w:sz w:val="24"/>
          <w:szCs w:val="24"/>
        </w:rPr>
      </w:pPr>
    </w:p>
    <w:p w14:paraId="24BF367C" w14:textId="77777777" w:rsidR="00B21ECA" w:rsidRPr="0020188F" w:rsidRDefault="00147913">
      <w:pPr>
        <w:spacing w:after="0" w:line="360" w:lineRule="auto"/>
        <w:ind w:right="50"/>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69A0817" w14:textId="77777777" w:rsidR="00B21ECA" w:rsidRPr="0020188F" w:rsidRDefault="00B21ECA">
      <w:pPr>
        <w:spacing w:after="0" w:line="360" w:lineRule="auto"/>
        <w:ind w:right="51"/>
        <w:jc w:val="both"/>
        <w:rPr>
          <w:rFonts w:ascii="Palatino Linotype" w:eastAsia="Palatino Linotype" w:hAnsi="Palatino Linotype" w:cs="Palatino Linotype"/>
          <w:sz w:val="24"/>
          <w:szCs w:val="24"/>
        </w:rPr>
      </w:pPr>
    </w:p>
    <w:p w14:paraId="6E353A69" w14:textId="77777777" w:rsidR="00B21ECA" w:rsidRPr="0020188F" w:rsidRDefault="00147913">
      <w:pPr>
        <w:spacing w:after="0" w:line="360" w:lineRule="auto"/>
        <w:ind w:right="51"/>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20188F">
        <w:rPr>
          <w:rFonts w:ascii="Palatino Linotype" w:eastAsia="Palatino Linotype" w:hAnsi="Palatino Linotype" w:cs="Palatino Linotype"/>
          <w:b/>
          <w:sz w:val="24"/>
          <w:szCs w:val="24"/>
        </w:rPr>
        <w:t>Sujeto Obligado</w:t>
      </w:r>
      <w:r w:rsidRPr="0020188F">
        <w:rPr>
          <w:rFonts w:ascii="Palatino Linotype" w:eastAsia="Palatino Linotype" w:hAnsi="Palatino Linotype" w:cs="Palatino Linotype"/>
          <w:sz w:val="24"/>
          <w:szCs w:val="24"/>
        </w:rPr>
        <w:t xml:space="preserve">, sino que ello deberá realizarse en términos de </w:t>
      </w:r>
      <w:r w:rsidRPr="0020188F">
        <w:rPr>
          <w:rFonts w:ascii="Palatino Linotype" w:eastAsia="Palatino Linotype" w:hAnsi="Palatino Linotype" w:cs="Palatino Linotype"/>
          <w:sz w:val="24"/>
          <w:szCs w:val="24"/>
        </w:rPr>
        <w:lastRenderedPageBreak/>
        <w:t>lo que disponen los artículos 49 fracción VIII, 53, fracción X y 59, fracción V, de la Ley en consulta, cuyo sentido literal es el siguiente:</w:t>
      </w:r>
    </w:p>
    <w:p w14:paraId="0B0EC91B" w14:textId="77777777" w:rsidR="00B21ECA" w:rsidRPr="0020188F" w:rsidRDefault="00B21ECA">
      <w:pPr>
        <w:spacing w:after="0" w:line="360" w:lineRule="auto"/>
        <w:ind w:right="51"/>
        <w:jc w:val="both"/>
        <w:rPr>
          <w:rFonts w:ascii="Palatino Linotype" w:eastAsia="Palatino Linotype" w:hAnsi="Palatino Linotype" w:cs="Palatino Linotype"/>
          <w:sz w:val="24"/>
          <w:szCs w:val="24"/>
        </w:rPr>
      </w:pPr>
    </w:p>
    <w:p w14:paraId="5145C722" w14:textId="77777777" w:rsidR="00B21ECA" w:rsidRPr="0020188F" w:rsidRDefault="00147913">
      <w:pPr>
        <w:spacing w:after="0" w:line="276" w:lineRule="auto"/>
        <w:ind w:left="992" w:right="1043"/>
        <w:jc w:val="both"/>
        <w:rPr>
          <w:rFonts w:ascii="Palatino Linotype" w:eastAsia="Palatino Linotype" w:hAnsi="Palatino Linotype" w:cs="Palatino Linotype"/>
          <w:i/>
        </w:rPr>
      </w:pPr>
      <w:r w:rsidRPr="0020188F">
        <w:rPr>
          <w:rFonts w:ascii="Palatino Linotype" w:eastAsia="Palatino Linotype" w:hAnsi="Palatino Linotype" w:cs="Palatino Linotype"/>
          <w:b/>
          <w:i/>
        </w:rPr>
        <w:t>“Artículo 49.</w:t>
      </w:r>
      <w:r w:rsidRPr="0020188F">
        <w:rPr>
          <w:rFonts w:ascii="Palatino Linotype" w:eastAsia="Palatino Linotype" w:hAnsi="Palatino Linotype" w:cs="Palatino Linotype"/>
          <w:i/>
        </w:rPr>
        <w:t xml:space="preserve"> </w:t>
      </w:r>
      <w:r w:rsidRPr="0020188F">
        <w:rPr>
          <w:rFonts w:ascii="Palatino Linotype" w:eastAsia="Palatino Linotype" w:hAnsi="Palatino Linotype" w:cs="Palatino Linotype"/>
          <w:b/>
          <w:i/>
        </w:rPr>
        <w:t>Los Comités de Transparencia</w:t>
      </w:r>
      <w:r w:rsidRPr="0020188F">
        <w:rPr>
          <w:rFonts w:ascii="Palatino Linotype" w:eastAsia="Palatino Linotype" w:hAnsi="Palatino Linotype" w:cs="Palatino Linotype"/>
          <w:i/>
        </w:rPr>
        <w:t xml:space="preserve"> tendrán las siguientes atribuciones:</w:t>
      </w:r>
    </w:p>
    <w:p w14:paraId="7CF53146" w14:textId="77777777" w:rsidR="00B21ECA" w:rsidRPr="0020188F" w:rsidRDefault="00147913">
      <w:pPr>
        <w:spacing w:after="0" w:line="276" w:lineRule="auto"/>
        <w:ind w:left="992" w:right="1043"/>
        <w:jc w:val="both"/>
        <w:rPr>
          <w:rFonts w:ascii="Palatino Linotype" w:eastAsia="Palatino Linotype" w:hAnsi="Palatino Linotype" w:cs="Palatino Linotype"/>
          <w:i/>
        </w:rPr>
      </w:pPr>
      <w:r w:rsidRPr="0020188F">
        <w:rPr>
          <w:rFonts w:ascii="Palatino Linotype" w:eastAsia="Palatino Linotype" w:hAnsi="Palatino Linotype" w:cs="Palatino Linotype"/>
          <w:b/>
          <w:i/>
        </w:rPr>
        <w:t>VIII. Aprobar, modificar o revocar la clasificación de la información</w:t>
      </w:r>
      <w:r w:rsidRPr="0020188F">
        <w:rPr>
          <w:rFonts w:ascii="Palatino Linotype" w:eastAsia="Palatino Linotype" w:hAnsi="Palatino Linotype" w:cs="Palatino Linotype"/>
          <w:i/>
        </w:rPr>
        <w:t>…”</w:t>
      </w:r>
    </w:p>
    <w:p w14:paraId="65704709" w14:textId="77777777" w:rsidR="00B21ECA" w:rsidRPr="0020188F" w:rsidRDefault="00147913">
      <w:pPr>
        <w:spacing w:after="0" w:line="276" w:lineRule="auto"/>
        <w:ind w:left="992" w:right="1043"/>
        <w:jc w:val="both"/>
        <w:rPr>
          <w:rFonts w:ascii="Palatino Linotype" w:eastAsia="Palatino Linotype" w:hAnsi="Palatino Linotype" w:cs="Palatino Linotype"/>
          <w:i/>
        </w:rPr>
      </w:pPr>
      <w:r w:rsidRPr="0020188F">
        <w:rPr>
          <w:rFonts w:ascii="Palatino Linotype" w:eastAsia="Palatino Linotype" w:hAnsi="Palatino Linotype" w:cs="Palatino Linotype"/>
          <w:i/>
        </w:rPr>
        <w:t>“</w:t>
      </w:r>
      <w:r w:rsidRPr="0020188F">
        <w:rPr>
          <w:rFonts w:ascii="Palatino Linotype" w:eastAsia="Palatino Linotype" w:hAnsi="Palatino Linotype" w:cs="Palatino Linotype"/>
          <w:b/>
          <w:i/>
        </w:rPr>
        <w:t>Artículo 53.</w:t>
      </w:r>
      <w:r w:rsidRPr="0020188F">
        <w:rPr>
          <w:rFonts w:ascii="Palatino Linotype" w:eastAsia="Palatino Linotype" w:hAnsi="Palatino Linotype" w:cs="Palatino Linotype"/>
          <w:i/>
        </w:rPr>
        <w:t xml:space="preserve"> Las </w:t>
      </w:r>
      <w:r w:rsidRPr="0020188F">
        <w:rPr>
          <w:rFonts w:ascii="Palatino Linotype" w:eastAsia="Palatino Linotype" w:hAnsi="Palatino Linotype" w:cs="Palatino Linotype"/>
          <w:b/>
          <w:i/>
        </w:rPr>
        <w:t>Unidades de Transparencia</w:t>
      </w:r>
      <w:r w:rsidRPr="0020188F">
        <w:rPr>
          <w:rFonts w:ascii="Palatino Linotype" w:eastAsia="Palatino Linotype" w:hAnsi="Palatino Linotype" w:cs="Palatino Linotype"/>
          <w:i/>
        </w:rPr>
        <w:t xml:space="preserve"> tendrán las siguientes </w:t>
      </w:r>
      <w:r w:rsidRPr="0020188F">
        <w:rPr>
          <w:rFonts w:ascii="Palatino Linotype" w:eastAsia="Palatino Linotype" w:hAnsi="Palatino Linotype" w:cs="Palatino Linotype"/>
          <w:b/>
          <w:i/>
        </w:rPr>
        <w:t>funciones</w:t>
      </w:r>
      <w:r w:rsidRPr="0020188F">
        <w:rPr>
          <w:rFonts w:ascii="Palatino Linotype" w:eastAsia="Palatino Linotype" w:hAnsi="Palatino Linotype" w:cs="Palatino Linotype"/>
          <w:i/>
        </w:rPr>
        <w:t>:</w:t>
      </w:r>
    </w:p>
    <w:p w14:paraId="1F6200CF" w14:textId="77777777" w:rsidR="00B21ECA" w:rsidRPr="0020188F" w:rsidRDefault="00147913">
      <w:pPr>
        <w:spacing w:after="0" w:line="276" w:lineRule="auto"/>
        <w:ind w:left="992" w:right="1043"/>
        <w:jc w:val="both"/>
        <w:rPr>
          <w:rFonts w:ascii="Palatino Linotype" w:eastAsia="Palatino Linotype" w:hAnsi="Palatino Linotype" w:cs="Palatino Linotype"/>
          <w:i/>
        </w:rPr>
      </w:pPr>
      <w:r w:rsidRPr="0020188F">
        <w:rPr>
          <w:rFonts w:ascii="Palatino Linotype" w:eastAsia="Palatino Linotype" w:hAnsi="Palatino Linotype" w:cs="Palatino Linotype"/>
          <w:b/>
          <w:i/>
        </w:rPr>
        <w:t>X. Presentar ante el Comité, el proyecto de clasificación de información</w:t>
      </w:r>
      <w:r w:rsidRPr="0020188F">
        <w:rPr>
          <w:rFonts w:ascii="Palatino Linotype" w:eastAsia="Palatino Linotype" w:hAnsi="Palatino Linotype" w:cs="Palatino Linotype"/>
          <w:i/>
        </w:rPr>
        <w:t xml:space="preserve">…” </w:t>
      </w:r>
    </w:p>
    <w:p w14:paraId="0DC5C531" w14:textId="77777777" w:rsidR="00B21ECA" w:rsidRPr="0020188F" w:rsidRDefault="00147913">
      <w:pPr>
        <w:spacing w:after="0" w:line="276" w:lineRule="auto"/>
        <w:ind w:left="992" w:right="1043"/>
        <w:jc w:val="both"/>
        <w:rPr>
          <w:rFonts w:ascii="Palatino Linotype" w:eastAsia="Palatino Linotype" w:hAnsi="Palatino Linotype" w:cs="Palatino Linotype"/>
          <w:i/>
        </w:rPr>
      </w:pPr>
      <w:r w:rsidRPr="0020188F">
        <w:rPr>
          <w:rFonts w:ascii="Palatino Linotype" w:eastAsia="Palatino Linotype" w:hAnsi="Palatino Linotype" w:cs="Palatino Linotype"/>
          <w:b/>
          <w:i/>
        </w:rPr>
        <w:t>“Artículo 59.</w:t>
      </w:r>
      <w:r w:rsidRPr="0020188F">
        <w:rPr>
          <w:rFonts w:ascii="Palatino Linotype" w:eastAsia="Palatino Linotype" w:hAnsi="Palatino Linotype" w:cs="Palatino Linotype"/>
          <w:i/>
        </w:rPr>
        <w:t xml:space="preserve"> Los </w:t>
      </w:r>
      <w:r w:rsidRPr="0020188F">
        <w:rPr>
          <w:rFonts w:ascii="Palatino Linotype" w:eastAsia="Palatino Linotype" w:hAnsi="Palatino Linotype" w:cs="Palatino Linotype"/>
          <w:b/>
          <w:i/>
        </w:rPr>
        <w:t>servidores públicos habilitados</w:t>
      </w:r>
      <w:r w:rsidRPr="0020188F">
        <w:rPr>
          <w:rFonts w:ascii="Palatino Linotype" w:eastAsia="Palatino Linotype" w:hAnsi="Palatino Linotype" w:cs="Palatino Linotype"/>
          <w:i/>
        </w:rPr>
        <w:t xml:space="preserve"> tendrán las </w:t>
      </w:r>
      <w:r w:rsidRPr="0020188F">
        <w:rPr>
          <w:rFonts w:ascii="Palatino Linotype" w:eastAsia="Palatino Linotype" w:hAnsi="Palatino Linotype" w:cs="Palatino Linotype"/>
          <w:b/>
          <w:i/>
        </w:rPr>
        <w:t>funciones</w:t>
      </w:r>
      <w:r w:rsidRPr="0020188F">
        <w:rPr>
          <w:rFonts w:ascii="Palatino Linotype" w:eastAsia="Palatino Linotype" w:hAnsi="Palatino Linotype" w:cs="Palatino Linotype"/>
          <w:i/>
        </w:rPr>
        <w:t xml:space="preserve"> siguientes:</w:t>
      </w:r>
    </w:p>
    <w:p w14:paraId="772AA0EB" w14:textId="77777777" w:rsidR="00B21ECA" w:rsidRPr="0020188F" w:rsidRDefault="00147913">
      <w:pPr>
        <w:spacing w:after="0" w:line="276" w:lineRule="auto"/>
        <w:ind w:left="992" w:right="1043"/>
        <w:jc w:val="both"/>
        <w:rPr>
          <w:rFonts w:ascii="Palatino Linotype" w:eastAsia="Palatino Linotype" w:hAnsi="Palatino Linotype" w:cs="Palatino Linotype"/>
          <w:i/>
        </w:rPr>
      </w:pPr>
      <w:r w:rsidRPr="0020188F">
        <w:rPr>
          <w:rFonts w:ascii="Palatino Linotype" w:eastAsia="Palatino Linotype" w:hAnsi="Palatino Linotype" w:cs="Palatino Linotype"/>
          <w:b/>
          <w:i/>
        </w:rPr>
        <w:t>V. Integrar y presentar al responsable de la Unidad de Transparencia la propuesta de clasificación de información</w:t>
      </w:r>
      <w:r w:rsidRPr="0020188F">
        <w:rPr>
          <w:rFonts w:ascii="Palatino Linotype" w:eastAsia="Palatino Linotype" w:hAnsi="Palatino Linotype" w:cs="Palatino Linotype"/>
          <w:i/>
        </w:rPr>
        <w:t xml:space="preserve">, la cual tendrá los fundamentos y argumentos en que se basa dicha propuesta…” </w:t>
      </w:r>
    </w:p>
    <w:p w14:paraId="396C5973" w14:textId="77777777" w:rsidR="00B21ECA" w:rsidRPr="0020188F" w:rsidRDefault="00B21ECA">
      <w:pPr>
        <w:spacing w:after="0" w:line="276" w:lineRule="auto"/>
        <w:ind w:left="992" w:right="1043"/>
        <w:jc w:val="both"/>
        <w:rPr>
          <w:rFonts w:ascii="Palatino Linotype" w:eastAsia="Palatino Linotype" w:hAnsi="Palatino Linotype" w:cs="Palatino Linotype"/>
          <w:i/>
          <w:sz w:val="24"/>
          <w:szCs w:val="24"/>
        </w:rPr>
      </w:pPr>
    </w:p>
    <w:p w14:paraId="0CB050D8"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631A2D8E"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7E529E89"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lastRenderedPageBreak/>
        <w:t>Para lo cual, a su vez en el caso de información de carácter confidencial, se debe atender a lo que señala el artículo 149 de la Ley de Transparencia Local vigente, que se lee como sigue:</w:t>
      </w:r>
    </w:p>
    <w:p w14:paraId="4298FAEF"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01DF84C2" w14:textId="77777777" w:rsidR="00B21ECA" w:rsidRPr="0020188F" w:rsidRDefault="00147913">
      <w:pPr>
        <w:spacing w:after="0"/>
        <w:ind w:left="992" w:right="1043"/>
        <w:jc w:val="both"/>
        <w:rPr>
          <w:rFonts w:ascii="Palatino Linotype" w:eastAsia="Palatino Linotype" w:hAnsi="Palatino Linotype" w:cs="Palatino Linotype"/>
          <w:i/>
        </w:rPr>
      </w:pPr>
      <w:r w:rsidRPr="0020188F">
        <w:rPr>
          <w:rFonts w:ascii="Palatino Linotype" w:eastAsia="Palatino Linotype" w:hAnsi="Palatino Linotype" w:cs="Palatino Linotype"/>
          <w:i/>
        </w:rPr>
        <w:t>“</w:t>
      </w:r>
      <w:r w:rsidRPr="0020188F">
        <w:rPr>
          <w:rFonts w:ascii="Palatino Linotype" w:eastAsia="Palatino Linotype" w:hAnsi="Palatino Linotype" w:cs="Palatino Linotype"/>
          <w:b/>
          <w:i/>
        </w:rPr>
        <w:t>Artículo 149.</w:t>
      </w:r>
      <w:r w:rsidRPr="0020188F">
        <w:rPr>
          <w:rFonts w:ascii="Palatino Linotype" w:eastAsia="Palatino Linotype" w:hAnsi="Palatino Linotype" w:cs="Palatino Linotype"/>
          <w:i/>
        </w:rPr>
        <w:t xml:space="preserve"> El </w:t>
      </w:r>
      <w:r w:rsidRPr="0020188F">
        <w:rPr>
          <w:rFonts w:ascii="Palatino Linotype" w:eastAsia="Palatino Linotype" w:hAnsi="Palatino Linotype" w:cs="Palatino Linotype"/>
          <w:b/>
          <w:i/>
        </w:rPr>
        <w:t>acuerdo que clasifique la información como confidencial</w:t>
      </w:r>
      <w:r w:rsidRPr="0020188F">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76F4C976" w14:textId="77777777" w:rsidR="00B21ECA" w:rsidRPr="0020188F" w:rsidRDefault="00B21ECA">
      <w:pPr>
        <w:spacing w:line="360" w:lineRule="auto"/>
        <w:ind w:right="51"/>
        <w:jc w:val="both"/>
        <w:rPr>
          <w:rFonts w:ascii="Palatino Linotype" w:eastAsia="Palatino Linotype" w:hAnsi="Palatino Linotype" w:cs="Palatino Linotype"/>
          <w:sz w:val="24"/>
          <w:szCs w:val="24"/>
        </w:rPr>
      </w:pPr>
    </w:p>
    <w:p w14:paraId="27E19C8C" w14:textId="77777777" w:rsidR="00B21ECA" w:rsidRPr="0020188F" w:rsidRDefault="00147913">
      <w:pPr>
        <w:spacing w:after="0" w:line="360" w:lineRule="auto"/>
        <w:ind w:right="51"/>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 xml:space="preserve">Es decir, </w:t>
      </w:r>
      <w:r w:rsidRPr="0020188F">
        <w:rPr>
          <w:rFonts w:ascii="Palatino Linotype" w:eastAsia="Palatino Linotype" w:hAnsi="Palatino Linotype" w:cs="Palatino Linotype"/>
          <w:b/>
          <w:sz w:val="24"/>
          <w:szCs w:val="24"/>
        </w:rPr>
        <w:t>EL SUJETO OBLIGADO</w:t>
      </w:r>
      <w:r w:rsidRPr="0020188F">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153F67D3" w14:textId="77777777" w:rsidR="00B21ECA" w:rsidRPr="0020188F" w:rsidRDefault="00B21ECA">
      <w:pPr>
        <w:spacing w:after="0" w:line="360" w:lineRule="auto"/>
        <w:ind w:right="50"/>
        <w:jc w:val="both"/>
        <w:rPr>
          <w:rFonts w:ascii="Palatino Linotype" w:eastAsia="Palatino Linotype" w:hAnsi="Palatino Linotype" w:cs="Palatino Linotype"/>
          <w:sz w:val="24"/>
          <w:szCs w:val="24"/>
        </w:rPr>
      </w:pPr>
    </w:p>
    <w:p w14:paraId="3C7ECFA3"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 xml:space="preserve">Al respecto, se destaca que la versión pública que elabore </w:t>
      </w:r>
      <w:r w:rsidRPr="0020188F">
        <w:rPr>
          <w:rFonts w:ascii="Palatino Linotype" w:eastAsia="Palatino Linotype" w:hAnsi="Palatino Linotype" w:cs="Palatino Linotype"/>
          <w:b/>
          <w:sz w:val="24"/>
          <w:szCs w:val="24"/>
        </w:rPr>
        <w:t>EL SUJETO OBLIGADO</w:t>
      </w:r>
      <w:r w:rsidRPr="0020188F">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w:t>
      </w:r>
      <w:r w:rsidRPr="0020188F">
        <w:rPr>
          <w:rFonts w:ascii="Palatino Linotype" w:eastAsia="Palatino Linotype" w:hAnsi="Palatino Linotype" w:cs="Palatino Linotype"/>
          <w:sz w:val="24"/>
          <w:szCs w:val="24"/>
        </w:rPr>
        <w:lastRenderedPageBreak/>
        <w:t xml:space="preserve">de la Ley de Transparencia y Acceso a la Información Pública del Estado de México y Municipios, ya expuesto; así como con los numerales aplicables de los </w:t>
      </w:r>
      <w:r w:rsidRPr="0020188F">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20188F">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67F06CB7" w14:textId="77777777" w:rsidR="00B21ECA" w:rsidRPr="0020188F" w:rsidRDefault="00B21ECA">
      <w:pPr>
        <w:ind w:left="709" w:right="709"/>
        <w:jc w:val="both"/>
        <w:rPr>
          <w:rFonts w:ascii="Palatino Linotype" w:eastAsia="Palatino Linotype" w:hAnsi="Palatino Linotype" w:cs="Palatino Linotype"/>
          <w:b/>
          <w:i/>
          <w:sz w:val="24"/>
          <w:szCs w:val="24"/>
        </w:rPr>
      </w:pPr>
    </w:p>
    <w:p w14:paraId="0D8793C8" w14:textId="77777777" w:rsidR="00B21ECA" w:rsidRPr="0020188F" w:rsidRDefault="00147913">
      <w:pPr>
        <w:pBdr>
          <w:top w:val="nil"/>
          <w:left w:val="nil"/>
          <w:bottom w:val="nil"/>
          <w:right w:val="nil"/>
          <w:between w:val="nil"/>
        </w:pBdr>
        <w:spacing w:after="0" w:line="276" w:lineRule="auto"/>
        <w:ind w:left="709" w:right="709"/>
        <w:jc w:val="both"/>
      </w:pPr>
      <w:r w:rsidRPr="0020188F">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253D1754" w14:textId="77777777" w:rsidR="00B21ECA" w:rsidRPr="0020188F" w:rsidRDefault="00147913">
      <w:pPr>
        <w:pBdr>
          <w:top w:val="nil"/>
          <w:left w:val="nil"/>
          <w:bottom w:val="nil"/>
          <w:right w:val="nil"/>
          <w:between w:val="nil"/>
        </w:pBdr>
        <w:spacing w:after="0" w:line="276" w:lineRule="auto"/>
        <w:ind w:left="709" w:right="709"/>
        <w:jc w:val="both"/>
      </w:pPr>
      <w:r w:rsidRPr="0020188F">
        <w:rPr>
          <w:rFonts w:ascii="Palatino Linotype" w:eastAsia="Palatino Linotype" w:hAnsi="Palatino Linotype" w:cs="Palatino Linotype"/>
          <w:i/>
        </w:rPr>
        <w:t>“</w:t>
      </w:r>
      <w:r w:rsidRPr="0020188F">
        <w:rPr>
          <w:rFonts w:ascii="Palatino Linotype" w:eastAsia="Palatino Linotype" w:hAnsi="Palatino Linotype" w:cs="Palatino Linotype"/>
          <w:b/>
          <w:i/>
        </w:rPr>
        <w:t>Segundo.-</w:t>
      </w:r>
      <w:r w:rsidRPr="0020188F">
        <w:rPr>
          <w:rFonts w:ascii="Palatino Linotype" w:eastAsia="Palatino Linotype" w:hAnsi="Palatino Linotype" w:cs="Palatino Linotype"/>
          <w:i/>
        </w:rPr>
        <w:t xml:space="preserve"> Para efectos de los presentes Lineamientos Generales, se entenderá por:</w:t>
      </w:r>
    </w:p>
    <w:p w14:paraId="33B4C9C8" w14:textId="77777777" w:rsidR="00B21ECA" w:rsidRPr="0020188F" w:rsidRDefault="00147913">
      <w:pPr>
        <w:pBdr>
          <w:top w:val="nil"/>
          <w:left w:val="nil"/>
          <w:bottom w:val="nil"/>
          <w:right w:val="nil"/>
          <w:between w:val="nil"/>
        </w:pBdr>
        <w:spacing w:after="0" w:line="276" w:lineRule="auto"/>
        <w:ind w:left="709" w:right="709"/>
        <w:jc w:val="both"/>
      </w:pPr>
      <w:r w:rsidRPr="0020188F">
        <w:rPr>
          <w:rFonts w:ascii="Palatino Linotype" w:eastAsia="Palatino Linotype" w:hAnsi="Palatino Linotype" w:cs="Palatino Linotype"/>
          <w:b/>
          <w:i/>
        </w:rPr>
        <w:t>XVIII.</w:t>
      </w:r>
      <w:r w:rsidRPr="0020188F">
        <w:rPr>
          <w:rFonts w:ascii="Palatino Linotype" w:eastAsia="Palatino Linotype" w:hAnsi="Palatino Linotype" w:cs="Palatino Linotype"/>
          <w:i/>
        </w:rPr>
        <w:t xml:space="preserve"> </w:t>
      </w:r>
      <w:r w:rsidRPr="0020188F">
        <w:rPr>
          <w:rFonts w:ascii="Palatino Linotype" w:eastAsia="Palatino Linotype" w:hAnsi="Palatino Linotype" w:cs="Palatino Linotype"/>
          <w:b/>
          <w:i/>
        </w:rPr>
        <w:t>Versión pública:</w:t>
      </w:r>
      <w:r w:rsidRPr="0020188F">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20188F">
        <w:rPr>
          <w:rFonts w:ascii="Palatino Linotype" w:eastAsia="Palatino Linotype" w:hAnsi="Palatino Linotype" w:cs="Palatino Linotype"/>
          <w:b/>
          <w:i/>
          <w:u w:val="single"/>
        </w:rPr>
        <w:t>fundando y motivando la</w:t>
      </w:r>
      <w:r w:rsidRPr="0020188F">
        <w:rPr>
          <w:rFonts w:ascii="Palatino Linotype" w:eastAsia="Palatino Linotype" w:hAnsi="Palatino Linotype" w:cs="Palatino Linotype"/>
          <w:i/>
        </w:rPr>
        <w:t xml:space="preserve"> reserva o </w:t>
      </w:r>
      <w:r w:rsidRPr="0020188F">
        <w:rPr>
          <w:rFonts w:ascii="Palatino Linotype" w:eastAsia="Palatino Linotype" w:hAnsi="Palatino Linotype" w:cs="Palatino Linotype"/>
          <w:b/>
          <w:i/>
          <w:u w:val="single"/>
        </w:rPr>
        <w:t>confidencialidad</w:t>
      </w:r>
      <w:r w:rsidRPr="0020188F">
        <w:rPr>
          <w:rFonts w:ascii="Palatino Linotype" w:eastAsia="Palatino Linotype" w:hAnsi="Palatino Linotype" w:cs="Palatino Linotype"/>
          <w:i/>
        </w:rPr>
        <w:t>, a través de la resolución que para tal efecto emita el Comité de Transparencia.</w:t>
      </w:r>
    </w:p>
    <w:p w14:paraId="39ADD672" w14:textId="77777777" w:rsidR="00B21ECA" w:rsidRPr="0020188F" w:rsidRDefault="00147913">
      <w:pPr>
        <w:pBdr>
          <w:top w:val="nil"/>
          <w:left w:val="nil"/>
          <w:bottom w:val="nil"/>
          <w:right w:val="nil"/>
          <w:between w:val="nil"/>
        </w:pBdr>
        <w:spacing w:after="0" w:line="276" w:lineRule="auto"/>
        <w:ind w:left="709" w:right="709"/>
        <w:jc w:val="both"/>
      </w:pPr>
      <w:r w:rsidRPr="0020188F">
        <w:rPr>
          <w:rFonts w:ascii="Palatino Linotype" w:eastAsia="Palatino Linotype" w:hAnsi="Palatino Linotype" w:cs="Palatino Linotype"/>
          <w:b/>
          <w:i/>
        </w:rPr>
        <w:t>Cuarto.</w:t>
      </w:r>
      <w:r w:rsidRPr="0020188F">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D08B69E" w14:textId="77777777" w:rsidR="00B21ECA" w:rsidRPr="0020188F" w:rsidRDefault="00147913">
      <w:pPr>
        <w:pBdr>
          <w:top w:val="nil"/>
          <w:left w:val="nil"/>
          <w:bottom w:val="nil"/>
          <w:right w:val="nil"/>
          <w:between w:val="nil"/>
        </w:pBdr>
        <w:spacing w:after="0" w:line="276" w:lineRule="auto"/>
        <w:ind w:left="709" w:right="709"/>
        <w:jc w:val="both"/>
      </w:pPr>
      <w:r w:rsidRPr="0020188F">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3252B81F" w14:textId="77777777" w:rsidR="00B21ECA" w:rsidRPr="0020188F" w:rsidRDefault="00147913">
      <w:pPr>
        <w:pBdr>
          <w:top w:val="nil"/>
          <w:left w:val="nil"/>
          <w:bottom w:val="nil"/>
          <w:right w:val="nil"/>
          <w:between w:val="nil"/>
        </w:pBdr>
        <w:spacing w:after="0" w:line="276" w:lineRule="auto"/>
        <w:ind w:left="709" w:right="709"/>
        <w:jc w:val="both"/>
      </w:pPr>
      <w:r w:rsidRPr="0020188F">
        <w:rPr>
          <w:rFonts w:ascii="Palatino Linotype" w:eastAsia="Palatino Linotype" w:hAnsi="Palatino Linotype" w:cs="Palatino Linotype"/>
          <w:b/>
          <w:i/>
        </w:rPr>
        <w:t>Quinto.</w:t>
      </w:r>
      <w:r w:rsidRPr="0020188F">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w:t>
      </w:r>
      <w:r w:rsidRPr="0020188F">
        <w:rPr>
          <w:rFonts w:ascii="Palatino Linotype" w:eastAsia="Palatino Linotype" w:hAnsi="Palatino Linotype" w:cs="Palatino Linotype"/>
          <w:i/>
        </w:rPr>
        <w:lastRenderedPageBreak/>
        <w:t>información ante una solicitud de acceso o al momento en que generen versiones públicas para dar cumplimiento a las obligaciones de transparencia, observando lo dispuesto en la Ley General y las demás disposiciones aplicables en la materia.</w:t>
      </w:r>
    </w:p>
    <w:p w14:paraId="2A6E463E" w14:textId="77777777" w:rsidR="00B21ECA" w:rsidRPr="0020188F" w:rsidRDefault="00147913">
      <w:pPr>
        <w:pBdr>
          <w:top w:val="nil"/>
          <w:left w:val="nil"/>
          <w:bottom w:val="nil"/>
          <w:right w:val="nil"/>
          <w:between w:val="nil"/>
        </w:pBdr>
        <w:spacing w:after="0" w:line="276" w:lineRule="auto"/>
        <w:ind w:left="709" w:right="709"/>
        <w:jc w:val="both"/>
      </w:pPr>
      <w:r w:rsidRPr="0020188F">
        <w:rPr>
          <w:rFonts w:ascii="Palatino Linotype" w:eastAsia="Palatino Linotype" w:hAnsi="Palatino Linotype" w:cs="Palatino Linotype"/>
          <w:b/>
          <w:i/>
        </w:rPr>
        <w:t>…</w:t>
      </w:r>
    </w:p>
    <w:p w14:paraId="63898F37" w14:textId="77777777" w:rsidR="00B21ECA" w:rsidRPr="0020188F" w:rsidRDefault="00147913">
      <w:pPr>
        <w:pBdr>
          <w:top w:val="nil"/>
          <w:left w:val="nil"/>
          <w:bottom w:val="nil"/>
          <w:right w:val="nil"/>
          <w:between w:val="nil"/>
        </w:pBdr>
        <w:spacing w:after="0" w:line="276" w:lineRule="auto"/>
        <w:ind w:left="709" w:right="709"/>
        <w:jc w:val="both"/>
      </w:pPr>
      <w:r w:rsidRPr="0020188F">
        <w:rPr>
          <w:rFonts w:ascii="Palatino Linotype" w:eastAsia="Palatino Linotype" w:hAnsi="Palatino Linotype" w:cs="Palatino Linotype"/>
          <w:b/>
          <w:i/>
        </w:rPr>
        <w:t>Séptimo.</w:t>
      </w:r>
      <w:r w:rsidRPr="0020188F">
        <w:rPr>
          <w:rFonts w:ascii="Palatino Linotype" w:eastAsia="Palatino Linotype" w:hAnsi="Palatino Linotype" w:cs="Palatino Linotype"/>
          <w:i/>
        </w:rPr>
        <w:t xml:space="preserve"> La clasificación de la información se llevará a cabo en el momento en que:</w:t>
      </w:r>
    </w:p>
    <w:p w14:paraId="2F4810E4" w14:textId="77777777" w:rsidR="00B21ECA" w:rsidRPr="0020188F" w:rsidRDefault="00147913">
      <w:pPr>
        <w:pBdr>
          <w:top w:val="nil"/>
          <w:left w:val="nil"/>
          <w:bottom w:val="nil"/>
          <w:right w:val="nil"/>
          <w:between w:val="nil"/>
        </w:pBdr>
        <w:spacing w:after="0" w:line="276" w:lineRule="auto"/>
        <w:ind w:left="709" w:right="709"/>
        <w:jc w:val="both"/>
      </w:pPr>
      <w:r w:rsidRPr="0020188F">
        <w:rPr>
          <w:rFonts w:ascii="Palatino Linotype" w:eastAsia="Palatino Linotype" w:hAnsi="Palatino Linotype" w:cs="Palatino Linotype"/>
          <w:b/>
          <w:i/>
        </w:rPr>
        <w:t>I.</w:t>
      </w:r>
      <w:r w:rsidRPr="0020188F">
        <w:rPr>
          <w:rFonts w:ascii="Palatino Linotype" w:eastAsia="Palatino Linotype" w:hAnsi="Palatino Linotype" w:cs="Palatino Linotype"/>
          <w:i/>
        </w:rPr>
        <w:t xml:space="preserve"> Se reciba una solicitud de acceso a la información;</w:t>
      </w:r>
    </w:p>
    <w:p w14:paraId="7ABCC17B" w14:textId="77777777" w:rsidR="00B21ECA" w:rsidRPr="0020188F" w:rsidRDefault="0014791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0188F">
        <w:rPr>
          <w:rFonts w:ascii="Palatino Linotype" w:eastAsia="Palatino Linotype" w:hAnsi="Palatino Linotype" w:cs="Palatino Linotype"/>
          <w:b/>
          <w:i/>
        </w:rPr>
        <w:t>II.</w:t>
      </w:r>
      <w:r w:rsidRPr="0020188F">
        <w:rPr>
          <w:rFonts w:ascii="Palatino Linotype" w:eastAsia="Palatino Linotype" w:hAnsi="Palatino Linotype" w:cs="Palatino Linotype"/>
          <w:i/>
        </w:rPr>
        <w:t xml:space="preserve"> Se  determine mediante resolución del Comité de Transparencia, el órgano garante </w:t>
      </w:r>
    </w:p>
    <w:p w14:paraId="365796E7" w14:textId="77777777" w:rsidR="00B21ECA" w:rsidRPr="0020188F" w:rsidRDefault="00147913">
      <w:pPr>
        <w:pBdr>
          <w:top w:val="nil"/>
          <w:left w:val="nil"/>
          <w:bottom w:val="nil"/>
          <w:right w:val="nil"/>
          <w:between w:val="nil"/>
        </w:pBdr>
        <w:spacing w:after="0" w:line="276" w:lineRule="auto"/>
        <w:ind w:left="709" w:right="709"/>
        <w:jc w:val="both"/>
      </w:pPr>
      <w:r w:rsidRPr="0020188F">
        <w:rPr>
          <w:rFonts w:ascii="Palatino Linotype" w:eastAsia="Palatino Linotype" w:hAnsi="Palatino Linotype" w:cs="Palatino Linotype"/>
          <w:i/>
        </w:rPr>
        <w:t>competente, o en cumplimiento a una sentencia del Poder Judicial; o</w:t>
      </w:r>
    </w:p>
    <w:p w14:paraId="5944E220" w14:textId="77777777" w:rsidR="00B21ECA" w:rsidRPr="0020188F" w:rsidRDefault="00147913">
      <w:pPr>
        <w:pBdr>
          <w:top w:val="nil"/>
          <w:left w:val="nil"/>
          <w:bottom w:val="nil"/>
          <w:right w:val="nil"/>
          <w:between w:val="nil"/>
        </w:pBdr>
        <w:spacing w:after="0" w:line="276" w:lineRule="auto"/>
        <w:ind w:left="709" w:right="709"/>
        <w:jc w:val="both"/>
      </w:pPr>
      <w:r w:rsidRPr="0020188F">
        <w:rPr>
          <w:rFonts w:ascii="Palatino Linotype" w:eastAsia="Palatino Linotype" w:hAnsi="Palatino Linotype" w:cs="Palatino Linotype"/>
          <w:b/>
          <w:i/>
        </w:rPr>
        <w:t>III.</w:t>
      </w:r>
      <w:r w:rsidRPr="0020188F">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42A3C708" w14:textId="77777777" w:rsidR="00B21ECA" w:rsidRPr="0020188F" w:rsidRDefault="00147913">
      <w:pPr>
        <w:pBdr>
          <w:top w:val="nil"/>
          <w:left w:val="nil"/>
          <w:bottom w:val="nil"/>
          <w:right w:val="nil"/>
          <w:between w:val="nil"/>
        </w:pBdr>
        <w:spacing w:after="0" w:line="276" w:lineRule="auto"/>
        <w:ind w:left="709" w:right="709"/>
        <w:jc w:val="both"/>
      </w:pPr>
      <w:r w:rsidRPr="0020188F">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20175CD8" w14:textId="77777777" w:rsidR="00B21ECA" w:rsidRPr="0020188F" w:rsidRDefault="00147913">
      <w:pPr>
        <w:pBdr>
          <w:top w:val="nil"/>
          <w:left w:val="nil"/>
          <w:bottom w:val="nil"/>
          <w:right w:val="nil"/>
          <w:between w:val="nil"/>
        </w:pBdr>
        <w:spacing w:after="0" w:line="276" w:lineRule="auto"/>
        <w:ind w:left="709" w:right="709"/>
        <w:jc w:val="both"/>
      </w:pPr>
      <w:r w:rsidRPr="0020188F">
        <w:rPr>
          <w:rFonts w:ascii="Palatino Linotype" w:eastAsia="Palatino Linotype" w:hAnsi="Palatino Linotype" w:cs="Palatino Linotype"/>
          <w:b/>
          <w:i/>
        </w:rPr>
        <w:t>Octavo.</w:t>
      </w:r>
      <w:r w:rsidRPr="0020188F">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B518344" w14:textId="77777777" w:rsidR="00B21ECA" w:rsidRPr="0020188F" w:rsidRDefault="00147913">
      <w:pPr>
        <w:pBdr>
          <w:top w:val="nil"/>
          <w:left w:val="nil"/>
          <w:bottom w:val="nil"/>
          <w:right w:val="nil"/>
          <w:between w:val="nil"/>
        </w:pBdr>
        <w:spacing w:after="0" w:line="276" w:lineRule="auto"/>
        <w:ind w:left="709" w:right="709"/>
        <w:jc w:val="both"/>
      </w:pPr>
      <w:r w:rsidRPr="0020188F">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41259567" w14:textId="77777777" w:rsidR="00B21ECA" w:rsidRPr="0020188F" w:rsidRDefault="0014791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0188F">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59E1781E" w14:textId="77777777" w:rsidR="00B21ECA" w:rsidRPr="0020188F" w:rsidRDefault="00147913">
      <w:pPr>
        <w:pBdr>
          <w:top w:val="nil"/>
          <w:left w:val="nil"/>
          <w:bottom w:val="nil"/>
          <w:right w:val="nil"/>
          <w:between w:val="nil"/>
        </w:pBdr>
        <w:spacing w:after="0" w:line="276" w:lineRule="auto"/>
        <w:ind w:left="709" w:right="709"/>
        <w:jc w:val="both"/>
      </w:pPr>
      <w:r w:rsidRPr="0020188F">
        <w:rPr>
          <w:rFonts w:ascii="Palatino Linotype" w:eastAsia="Palatino Linotype" w:hAnsi="Palatino Linotype" w:cs="Palatino Linotype"/>
          <w:b/>
          <w:i/>
        </w:rPr>
        <w:t>Noveno.</w:t>
      </w:r>
      <w:r w:rsidRPr="0020188F">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9C9FFB9" w14:textId="77777777" w:rsidR="00B21ECA" w:rsidRPr="0020188F" w:rsidRDefault="00147913">
      <w:pPr>
        <w:pBdr>
          <w:top w:val="nil"/>
          <w:left w:val="nil"/>
          <w:bottom w:val="nil"/>
          <w:right w:val="nil"/>
          <w:between w:val="nil"/>
        </w:pBdr>
        <w:spacing w:after="0" w:line="276" w:lineRule="auto"/>
        <w:ind w:left="709" w:right="709"/>
        <w:jc w:val="both"/>
      </w:pPr>
      <w:r w:rsidRPr="0020188F">
        <w:rPr>
          <w:rFonts w:ascii="Palatino Linotype" w:eastAsia="Palatino Linotype" w:hAnsi="Palatino Linotype" w:cs="Palatino Linotype"/>
          <w:b/>
          <w:i/>
        </w:rPr>
        <w:t>Décimo.</w:t>
      </w:r>
      <w:r w:rsidRPr="0020188F">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w:t>
      </w:r>
      <w:r w:rsidRPr="0020188F">
        <w:rPr>
          <w:rFonts w:ascii="Palatino Linotype" w:eastAsia="Palatino Linotype" w:hAnsi="Palatino Linotype" w:cs="Palatino Linotype"/>
          <w:i/>
        </w:rPr>
        <w:lastRenderedPageBreak/>
        <w:t>conocimientos técnicos y legales que le permitan manejar adecuadamente la información clasificada, en los términos de la Ley General de Archivos, Lineamientos para la Organización y Conservación de Archivos y demás normatividad aplicable.</w:t>
      </w:r>
    </w:p>
    <w:p w14:paraId="15643A78" w14:textId="77777777" w:rsidR="00B21ECA" w:rsidRPr="0020188F" w:rsidRDefault="00147913">
      <w:pPr>
        <w:pBdr>
          <w:top w:val="nil"/>
          <w:left w:val="nil"/>
          <w:bottom w:val="nil"/>
          <w:right w:val="nil"/>
          <w:between w:val="nil"/>
        </w:pBdr>
        <w:spacing w:after="0" w:line="276" w:lineRule="auto"/>
        <w:ind w:left="709" w:right="709"/>
        <w:jc w:val="both"/>
      </w:pPr>
      <w:r w:rsidRPr="0020188F">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4123D467" w14:textId="77777777" w:rsidR="00B21ECA" w:rsidRPr="0020188F" w:rsidRDefault="0014791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0188F">
        <w:rPr>
          <w:rFonts w:ascii="Palatino Linotype" w:eastAsia="Palatino Linotype" w:hAnsi="Palatino Linotype" w:cs="Palatino Linotype"/>
          <w:b/>
          <w:i/>
        </w:rPr>
        <w:t>Décimo primero.</w:t>
      </w:r>
      <w:r w:rsidRPr="0020188F">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16983FD9" w14:textId="77777777" w:rsidR="00B21ECA" w:rsidRPr="0020188F" w:rsidRDefault="00B21ECA">
      <w:pPr>
        <w:pBdr>
          <w:top w:val="nil"/>
          <w:left w:val="nil"/>
          <w:bottom w:val="nil"/>
          <w:right w:val="nil"/>
          <w:between w:val="nil"/>
        </w:pBdr>
        <w:spacing w:after="0" w:line="276" w:lineRule="auto"/>
        <w:ind w:right="709"/>
        <w:jc w:val="both"/>
      </w:pPr>
    </w:p>
    <w:p w14:paraId="69D625CC" w14:textId="77777777" w:rsidR="00B21ECA" w:rsidRPr="0020188F" w:rsidRDefault="00147913">
      <w:pPr>
        <w:pBdr>
          <w:top w:val="nil"/>
          <w:left w:val="nil"/>
          <w:bottom w:val="nil"/>
          <w:right w:val="nil"/>
          <w:between w:val="nil"/>
        </w:pBdr>
        <w:spacing w:after="0" w:line="276" w:lineRule="auto"/>
        <w:ind w:left="709" w:right="709"/>
        <w:jc w:val="both"/>
      </w:pPr>
      <w:r w:rsidRPr="0020188F">
        <w:rPr>
          <w:rFonts w:ascii="Palatino Linotype" w:eastAsia="Palatino Linotype" w:hAnsi="Palatino Linotype" w:cs="Palatino Linotype"/>
          <w:i/>
        </w:rPr>
        <w:t>[…]</w:t>
      </w:r>
    </w:p>
    <w:p w14:paraId="5774E544" w14:textId="77777777" w:rsidR="00B21ECA" w:rsidRPr="0020188F" w:rsidRDefault="00147913">
      <w:pPr>
        <w:pBdr>
          <w:top w:val="nil"/>
          <w:left w:val="nil"/>
          <w:bottom w:val="nil"/>
          <w:right w:val="nil"/>
          <w:between w:val="nil"/>
        </w:pBdr>
        <w:spacing w:after="0" w:line="276" w:lineRule="auto"/>
        <w:ind w:left="709" w:right="709"/>
        <w:jc w:val="center"/>
      </w:pPr>
      <w:r w:rsidRPr="0020188F">
        <w:rPr>
          <w:rFonts w:ascii="Palatino Linotype" w:eastAsia="Palatino Linotype" w:hAnsi="Palatino Linotype" w:cs="Palatino Linotype"/>
          <w:b/>
          <w:i/>
        </w:rPr>
        <w:t>CAPÍTULO VIII</w:t>
      </w:r>
    </w:p>
    <w:p w14:paraId="3A8C3998" w14:textId="77777777" w:rsidR="00B21ECA" w:rsidRPr="0020188F" w:rsidRDefault="00147913">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rPr>
      </w:pPr>
      <w:r w:rsidRPr="0020188F">
        <w:rPr>
          <w:rFonts w:ascii="Palatino Linotype" w:eastAsia="Palatino Linotype" w:hAnsi="Palatino Linotype" w:cs="Palatino Linotype"/>
          <w:b/>
          <w:i/>
        </w:rPr>
        <w:t>DE LOS ELEMENTOS PARA LA CLASIFICACIÓN</w:t>
      </w:r>
    </w:p>
    <w:p w14:paraId="308A5888" w14:textId="77777777" w:rsidR="00B21ECA" w:rsidRPr="0020188F" w:rsidRDefault="0014791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0188F">
        <w:rPr>
          <w:rFonts w:ascii="Palatino Linotype" w:eastAsia="Palatino Linotype" w:hAnsi="Palatino Linotype" w:cs="Palatino Linotype"/>
          <w:b/>
          <w:i/>
        </w:rPr>
        <w:t>Quincuagésimo</w:t>
      </w:r>
      <w:r w:rsidRPr="0020188F">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46732ADA" w14:textId="77777777" w:rsidR="00B21ECA" w:rsidRPr="0020188F" w:rsidRDefault="0014791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0188F">
        <w:rPr>
          <w:rFonts w:ascii="Palatino Linotype" w:eastAsia="Palatino Linotype" w:hAnsi="Palatino Linotype" w:cs="Palatino Linotype"/>
          <w:b/>
          <w:i/>
        </w:rPr>
        <w:t>Quincuagésimo primero</w:t>
      </w:r>
      <w:r w:rsidRPr="0020188F">
        <w:rPr>
          <w:rFonts w:ascii="Palatino Linotype" w:eastAsia="Palatino Linotype" w:hAnsi="Palatino Linotype" w:cs="Palatino Linotype"/>
          <w:i/>
        </w:rPr>
        <w:t>. Toda acta del Comité de Transparencia deberá contener:</w:t>
      </w:r>
    </w:p>
    <w:p w14:paraId="4B3FD80B" w14:textId="77777777" w:rsidR="00B21ECA" w:rsidRPr="0020188F" w:rsidRDefault="0014791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0188F">
        <w:rPr>
          <w:rFonts w:ascii="Palatino Linotype" w:eastAsia="Palatino Linotype" w:hAnsi="Palatino Linotype" w:cs="Palatino Linotype"/>
          <w:i/>
        </w:rPr>
        <w:t xml:space="preserve">I. El número de sesión y fecha; </w:t>
      </w:r>
    </w:p>
    <w:p w14:paraId="6B4FF895" w14:textId="77777777" w:rsidR="00B21ECA" w:rsidRPr="0020188F" w:rsidRDefault="0014791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0188F">
        <w:rPr>
          <w:rFonts w:ascii="Palatino Linotype" w:eastAsia="Palatino Linotype" w:hAnsi="Palatino Linotype" w:cs="Palatino Linotype"/>
          <w:i/>
        </w:rPr>
        <w:t>II. El nombre del área que solicitó la clasificación de información;</w:t>
      </w:r>
    </w:p>
    <w:p w14:paraId="76005D1E" w14:textId="77777777" w:rsidR="00B21ECA" w:rsidRPr="0020188F" w:rsidRDefault="0014791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0188F">
        <w:rPr>
          <w:rFonts w:ascii="Palatino Linotype" w:eastAsia="Palatino Linotype" w:hAnsi="Palatino Linotype" w:cs="Palatino Linotype"/>
          <w:i/>
        </w:rPr>
        <w:t>III. La fundamentación legal y motivación correspondiente;</w:t>
      </w:r>
    </w:p>
    <w:p w14:paraId="070144CF" w14:textId="77777777" w:rsidR="00B21ECA" w:rsidRPr="0020188F" w:rsidRDefault="0014791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0188F">
        <w:rPr>
          <w:rFonts w:ascii="Palatino Linotype" w:eastAsia="Palatino Linotype" w:hAnsi="Palatino Linotype" w:cs="Palatino Linotype"/>
          <w:i/>
        </w:rPr>
        <w:t>IV. La resolución o resoluciones aprobadas; y</w:t>
      </w:r>
    </w:p>
    <w:p w14:paraId="56B964E2" w14:textId="77777777" w:rsidR="00B21ECA" w:rsidRPr="0020188F" w:rsidRDefault="0014791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0188F">
        <w:rPr>
          <w:rFonts w:ascii="Palatino Linotype" w:eastAsia="Palatino Linotype" w:hAnsi="Palatino Linotype" w:cs="Palatino Linotype"/>
          <w:i/>
        </w:rPr>
        <w:t xml:space="preserve">V. La rúbrica o firma digital de cada integrante del Comité de Transparencia. </w:t>
      </w:r>
    </w:p>
    <w:p w14:paraId="216007F9" w14:textId="77777777" w:rsidR="00B21ECA" w:rsidRPr="0020188F" w:rsidRDefault="0014791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0188F">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7C1E9513" w14:textId="77777777" w:rsidR="00B21ECA" w:rsidRPr="0020188F" w:rsidRDefault="0014791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0188F">
        <w:rPr>
          <w:rFonts w:ascii="Palatino Linotype" w:eastAsia="Palatino Linotype" w:hAnsi="Palatino Linotype" w:cs="Palatino Linotype"/>
          <w:i/>
        </w:rPr>
        <w:t>I. Los motivos y razonamientos que sustenten la confirmación o modificación de la prueba de daño;</w:t>
      </w:r>
    </w:p>
    <w:p w14:paraId="3C49EDE4" w14:textId="77777777" w:rsidR="00B21ECA" w:rsidRPr="0020188F" w:rsidRDefault="0014791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0188F">
        <w:rPr>
          <w:rFonts w:ascii="Palatino Linotype" w:eastAsia="Palatino Linotype" w:hAnsi="Palatino Linotype" w:cs="Palatino Linotype"/>
          <w:i/>
        </w:rPr>
        <w:t>II. Descripción de las partes o secciones reservadas, en caso de clasificación parcial;</w:t>
      </w:r>
    </w:p>
    <w:p w14:paraId="7B38248F" w14:textId="77777777" w:rsidR="00B21ECA" w:rsidRPr="0020188F" w:rsidRDefault="0014791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0188F">
        <w:rPr>
          <w:rFonts w:ascii="Palatino Linotype" w:eastAsia="Palatino Linotype" w:hAnsi="Palatino Linotype" w:cs="Palatino Linotype"/>
          <w:i/>
        </w:rPr>
        <w:t>III. El periodo por el que mantendrá su clasificación y fecha de expiración; y</w:t>
      </w:r>
    </w:p>
    <w:p w14:paraId="33DF6EE5" w14:textId="77777777" w:rsidR="00B21ECA" w:rsidRPr="0020188F" w:rsidRDefault="0014791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0188F">
        <w:rPr>
          <w:rFonts w:ascii="Palatino Linotype" w:eastAsia="Palatino Linotype" w:hAnsi="Palatino Linotype" w:cs="Palatino Linotype"/>
          <w:i/>
        </w:rPr>
        <w:t>IV. El nombre del titular y área encargada de realizar la versión pública del documento, en su caso.</w:t>
      </w:r>
    </w:p>
    <w:p w14:paraId="1DAE2514" w14:textId="77777777" w:rsidR="00B21ECA" w:rsidRPr="0020188F" w:rsidRDefault="0014791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0188F">
        <w:rPr>
          <w:rFonts w:ascii="Palatino Linotype" w:eastAsia="Palatino Linotype" w:hAnsi="Palatino Linotype" w:cs="Palatino Linotype"/>
          <w:i/>
        </w:rPr>
        <w:lastRenderedPageBreak/>
        <w:t xml:space="preserve">En los casos en que se clasifique la información como reservada siempre se entregará o anexará la prueba de daño con la respuesta al solicitante. </w:t>
      </w:r>
    </w:p>
    <w:p w14:paraId="3CD13A98" w14:textId="77777777" w:rsidR="00B21ECA" w:rsidRPr="0020188F" w:rsidRDefault="0014791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0188F">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41C1BA40" w14:textId="77777777" w:rsidR="00B21ECA" w:rsidRPr="0020188F" w:rsidRDefault="0014791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0188F">
        <w:rPr>
          <w:rFonts w:ascii="Palatino Linotype" w:eastAsia="Palatino Linotype" w:hAnsi="Palatino Linotype" w:cs="Palatino Linotype"/>
          <w:b/>
          <w:i/>
        </w:rPr>
        <w:t>Quincuagésimo segundo</w:t>
      </w:r>
      <w:r w:rsidRPr="0020188F">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0130BB5" w14:textId="77777777" w:rsidR="00B21ECA" w:rsidRPr="0020188F" w:rsidRDefault="0014791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0188F">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35B4EC28" w14:textId="77777777" w:rsidR="00B21ECA" w:rsidRPr="0020188F" w:rsidRDefault="0014791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0188F">
        <w:rPr>
          <w:rFonts w:ascii="Palatino Linotype" w:eastAsia="Palatino Linotype" w:hAnsi="Palatino Linotype" w:cs="Palatino Linotype"/>
          <w:i/>
        </w:rPr>
        <w:t>I. Fijar la fecha en que se elaboró la versión pública y la fecha en la cual el Comité de Transparencia confirmó dicha versión;</w:t>
      </w:r>
    </w:p>
    <w:p w14:paraId="78D4865B" w14:textId="77777777" w:rsidR="00B21ECA" w:rsidRPr="0020188F" w:rsidRDefault="0014791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0188F">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0C334A5F" w14:textId="77777777" w:rsidR="00B21ECA" w:rsidRPr="0020188F" w:rsidRDefault="0014791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0188F">
        <w:rPr>
          <w:rFonts w:ascii="Palatino Linotype" w:eastAsia="Palatino Linotype" w:hAnsi="Palatino Linotype" w:cs="Palatino Linotype"/>
          <w:i/>
        </w:rPr>
        <w:t>III. Señalar las personas o instancias autorizadas a acceder a la información clasificada.</w:t>
      </w:r>
    </w:p>
    <w:p w14:paraId="26B8D4FD" w14:textId="77777777" w:rsidR="00B21ECA" w:rsidRPr="0020188F" w:rsidRDefault="0014791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0188F">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1BCFA369" w14:textId="77777777" w:rsidR="00B21ECA" w:rsidRPr="0020188F" w:rsidRDefault="00147913">
      <w:pPr>
        <w:pBdr>
          <w:top w:val="nil"/>
          <w:left w:val="nil"/>
          <w:bottom w:val="nil"/>
          <w:right w:val="nil"/>
          <w:between w:val="nil"/>
        </w:pBdr>
        <w:spacing w:after="0" w:line="276" w:lineRule="auto"/>
        <w:ind w:left="709" w:right="709"/>
        <w:jc w:val="both"/>
      </w:pPr>
      <w:r w:rsidRPr="0020188F">
        <w:rPr>
          <w:rFonts w:ascii="Palatino Linotype" w:eastAsia="Palatino Linotype" w:hAnsi="Palatino Linotype" w:cs="Palatino Linotype"/>
          <w:b/>
          <w:i/>
        </w:rPr>
        <w:t>…</w:t>
      </w:r>
    </w:p>
    <w:p w14:paraId="07BCC126" w14:textId="77777777" w:rsidR="00B21ECA" w:rsidRPr="0020188F" w:rsidRDefault="0014791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0188F">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6F4A85A6" w14:textId="77777777" w:rsidR="00B21ECA" w:rsidRPr="0020188F" w:rsidRDefault="00147913">
      <w:pPr>
        <w:pBdr>
          <w:top w:val="nil"/>
          <w:left w:val="nil"/>
          <w:bottom w:val="nil"/>
          <w:right w:val="nil"/>
          <w:between w:val="nil"/>
        </w:pBdr>
        <w:spacing w:after="0" w:line="276" w:lineRule="auto"/>
        <w:ind w:left="709" w:right="709"/>
        <w:jc w:val="both"/>
      </w:pPr>
      <w:r w:rsidRPr="0020188F">
        <w:rPr>
          <w:rFonts w:ascii="Palatino Linotype" w:eastAsia="Palatino Linotype" w:hAnsi="Palatino Linotype" w:cs="Palatino Linotype"/>
          <w:i/>
        </w:rPr>
        <w:t xml:space="preserve">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w:t>
      </w:r>
      <w:r w:rsidRPr="0020188F">
        <w:rPr>
          <w:rFonts w:ascii="Palatino Linotype" w:eastAsia="Palatino Linotype" w:hAnsi="Palatino Linotype" w:cs="Palatino Linotype"/>
          <w:i/>
        </w:rPr>
        <w:lastRenderedPageBreak/>
        <w:t xml:space="preserve">Generales, los presentes Lineamientos y demás normativa aplicable antes de su confirmación por el Comité de Transparencia.” </w:t>
      </w:r>
    </w:p>
    <w:p w14:paraId="18F63003" w14:textId="77777777" w:rsidR="00B21ECA" w:rsidRPr="0020188F" w:rsidRDefault="00B21ECA">
      <w:pPr>
        <w:jc w:val="both"/>
        <w:rPr>
          <w:rFonts w:ascii="Palatino Linotype" w:eastAsia="Palatino Linotype" w:hAnsi="Palatino Linotype" w:cs="Palatino Linotype"/>
          <w:sz w:val="24"/>
          <w:szCs w:val="24"/>
        </w:rPr>
      </w:pPr>
    </w:p>
    <w:p w14:paraId="379C9C90"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0E2F0001"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3C1FE8FA" w14:textId="77777777" w:rsidR="00B21ECA" w:rsidRPr="0020188F" w:rsidRDefault="00147913">
      <w:pPr>
        <w:shd w:val="clear" w:color="auto" w:fill="FFFFFF"/>
        <w:spacing w:after="0" w:line="360" w:lineRule="auto"/>
        <w:ind w:right="51"/>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20188F">
        <w:rPr>
          <w:rFonts w:ascii="Palatino Linotype" w:eastAsia="Palatino Linotype" w:hAnsi="Palatino Linotype" w:cs="Palatino Linotype"/>
          <w:b/>
          <w:sz w:val="24"/>
          <w:szCs w:val="24"/>
        </w:rPr>
        <w:t>LA PARTE</w:t>
      </w:r>
      <w:r w:rsidRPr="0020188F">
        <w:rPr>
          <w:rFonts w:ascii="Palatino Linotype" w:eastAsia="Palatino Linotype" w:hAnsi="Palatino Linotype" w:cs="Palatino Linotype"/>
          <w:sz w:val="24"/>
          <w:szCs w:val="24"/>
        </w:rPr>
        <w:t xml:space="preserve"> </w:t>
      </w:r>
      <w:r w:rsidRPr="0020188F">
        <w:rPr>
          <w:rFonts w:ascii="Palatino Linotype" w:eastAsia="Palatino Linotype" w:hAnsi="Palatino Linotype" w:cs="Palatino Linotype"/>
          <w:b/>
          <w:sz w:val="24"/>
          <w:szCs w:val="24"/>
        </w:rPr>
        <w:t>RECURRENTE</w:t>
      </w:r>
      <w:r w:rsidRPr="0020188F">
        <w:rPr>
          <w:rFonts w:ascii="Palatino Linotype" w:eastAsia="Palatino Linotype" w:hAnsi="Palatino Linotype" w:cs="Palatino Linotype"/>
          <w:sz w:val="24"/>
          <w:szCs w:val="24"/>
        </w:rPr>
        <w:t>.</w:t>
      </w:r>
    </w:p>
    <w:p w14:paraId="2F3984A8" w14:textId="77777777" w:rsidR="00B21ECA" w:rsidRPr="0020188F" w:rsidRDefault="00B21ECA">
      <w:pPr>
        <w:spacing w:after="0" w:line="360" w:lineRule="auto"/>
        <w:ind w:right="49"/>
        <w:jc w:val="both"/>
        <w:rPr>
          <w:rFonts w:ascii="Palatino Linotype" w:eastAsia="Palatino Linotype" w:hAnsi="Palatino Linotype" w:cs="Palatino Linotype"/>
          <w:sz w:val="24"/>
          <w:szCs w:val="24"/>
        </w:rPr>
      </w:pPr>
    </w:p>
    <w:p w14:paraId="4CA2DF99" w14:textId="77777777" w:rsidR="00B21ECA" w:rsidRPr="0020188F" w:rsidRDefault="00147913">
      <w:pPr>
        <w:spacing w:after="0" w:line="360" w:lineRule="auto"/>
        <w:ind w:right="49"/>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 xml:space="preserve">Así, con fundamento en lo prescrito en los artículos 5 párrafos trigésimo segundo, trigésimo tercero y trigésimo cuarto, fracciones IV y V de la Constitución Política del Estado Libre y Soberano de México; 2, fracción II; 29, 36 fracciones I y II; 176, </w:t>
      </w:r>
      <w:r w:rsidRPr="0020188F">
        <w:rPr>
          <w:rFonts w:ascii="Palatino Linotype" w:eastAsia="Palatino Linotype" w:hAnsi="Palatino Linotype" w:cs="Palatino Linotype"/>
          <w:sz w:val="24"/>
          <w:szCs w:val="24"/>
        </w:rPr>
        <w:lastRenderedPageBreak/>
        <w:t>178, 181, 185, fracción I, 186 y 188 de la Ley de Transparencia y Acceso a la Información Pública del Estado de México y Municipios, este Pleno:</w:t>
      </w:r>
    </w:p>
    <w:p w14:paraId="1F68BDC3" w14:textId="77777777" w:rsidR="00B21ECA" w:rsidRPr="0020188F" w:rsidRDefault="00B21ECA">
      <w:pPr>
        <w:spacing w:after="0" w:line="360" w:lineRule="auto"/>
        <w:ind w:right="51"/>
        <w:jc w:val="both"/>
        <w:rPr>
          <w:rFonts w:ascii="Palatino Linotype" w:eastAsia="Palatino Linotype" w:hAnsi="Palatino Linotype" w:cs="Palatino Linotype"/>
          <w:sz w:val="24"/>
          <w:szCs w:val="24"/>
        </w:rPr>
      </w:pPr>
    </w:p>
    <w:p w14:paraId="104498C4" w14:textId="77777777" w:rsidR="00B21ECA" w:rsidRPr="0020188F" w:rsidRDefault="00147913">
      <w:pPr>
        <w:spacing w:after="0" w:line="360" w:lineRule="auto"/>
        <w:ind w:left="1080"/>
        <w:jc w:val="center"/>
        <w:rPr>
          <w:rFonts w:ascii="Palatino Linotype" w:eastAsia="Palatino Linotype" w:hAnsi="Palatino Linotype" w:cs="Palatino Linotype"/>
          <w:b/>
          <w:sz w:val="24"/>
          <w:szCs w:val="24"/>
        </w:rPr>
      </w:pPr>
      <w:r w:rsidRPr="0020188F">
        <w:rPr>
          <w:rFonts w:ascii="Palatino Linotype" w:eastAsia="Palatino Linotype" w:hAnsi="Palatino Linotype" w:cs="Palatino Linotype"/>
          <w:b/>
          <w:sz w:val="24"/>
          <w:szCs w:val="24"/>
        </w:rPr>
        <w:t>R E S U E L V E</w:t>
      </w:r>
    </w:p>
    <w:p w14:paraId="32A55026" w14:textId="77777777" w:rsidR="00B21ECA" w:rsidRPr="0020188F" w:rsidRDefault="00B21ECA">
      <w:pPr>
        <w:spacing w:after="0" w:line="360" w:lineRule="auto"/>
        <w:ind w:left="1080"/>
        <w:rPr>
          <w:rFonts w:ascii="Palatino Linotype" w:eastAsia="Palatino Linotype" w:hAnsi="Palatino Linotype" w:cs="Palatino Linotype"/>
          <w:b/>
          <w:sz w:val="24"/>
          <w:szCs w:val="24"/>
        </w:rPr>
      </w:pPr>
    </w:p>
    <w:p w14:paraId="0B009D72"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b/>
          <w:sz w:val="24"/>
          <w:szCs w:val="24"/>
        </w:rPr>
        <w:t xml:space="preserve">PRIMERO. </w:t>
      </w:r>
      <w:r w:rsidRPr="0020188F">
        <w:rPr>
          <w:rFonts w:ascii="Palatino Linotype" w:eastAsia="Palatino Linotype" w:hAnsi="Palatino Linotype" w:cs="Palatino Linotype"/>
          <w:sz w:val="24"/>
          <w:szCs w:val="24"/>
        </w:rPr>
        <w:t xml:space="preserve">Resultan fundados los motivos de inconformidad hechos valer por la parte </w:t>
      </w:r>
      <w:r w:rsidRPr="0020188F">
        <w:rPr>
          <w:rFonts w:ascii="Palatino Linotype" w:eastAsia="Palatino Linotype" w:hAnsi="Palatino Linotype" w:cs="Palatino Linotype"/>
          <w:b/>
          <w:sz w:val="24"/>
          <w:szCs w:val="24"/>
        </w:rPr>
        <w:t>RECURRENTE</w:t>
      </w:r>
      <w:r w:rsidRPr="0020188F">
        <w:rPr>
          <w:rFonts w:ascii="Palatino Linotype" w:eastAsia="Palatino Linotype" w:hAnsi="Palatino Linotype" w:cs="Palatino Linotype"/>
          <w:sz w:val="24"/>
          <w:szCs w:val="24"/>
        </w:rPr>
        <w:t xml:space="preserve"> en el Recurso de Revisión </w:t>
      </w:r>
      <w:r w:rsidRPr="0020188F">
        <w:rPr>
          <w:rFonts w:ascii="Palatino Linotype" w:eastAsia="Palatino Linotype" w:hAnsi="Palatino Linotype" w:cs="Palatino Linotype"/>
          <w:b/>
          <w:sz w:val="24"/>
          <w:szCs w:val="24"/>
        </w:rPr>
        <w:t>03694/INFOEM/IP/RR/2024</w:t>
      </w:r>
      <w:r w:rsidRPr="0020188F">
        <w:rPr>
          <w:rFonts w:ascii="Palatino Linotype" w:eastAsia="Palatino Linotype" w:hAnsi="Palatino Linotype" w:cs="Palatino Linotype"/>
          <w:sz w:val="24"/>
          <w:szCs w:val="24"/>
        </w:rPr>
        <w:t>,</w:t>
      </w:r>
      <w:r w:rsidRPr="0020188F">
        <w:rPr>
          <w:rFonts w:ascii="Palatino Linotype" w:eastAsia="Palatino Linotype" w:hAnsi="Palatino Linotype" w:cs="Palatino Linotype"/>
          <w:b/>
          <w:sz w:val="24"/>
          <w:szCs w:val="24"/>
        </w:rPr>
        <w:t xml:space="preserve"> </w:t>
      </w:r>
      <w:r w:rsidRPr="0020188F">
        <w:rPr>
          <w:rFonts w:ascii="Palatino Linotype" w:eastAsia="Palatino Linotype" w:hAnsi="Palatino Linotype" w:cs="Palatino Linotype"/>
          <w:sz w:val="24"/>
          <w:szCs w:val="24"/>
        </w:rPr>
        <w:t xml:space="preserve">por lo que, en términos del considerando </w:t>
      </w:r>
      <w:r w:rsidRPr="0020188F">
        <w:rPr>
          <w:rFonts w:ascii="Palatino Linotype" w:eastAsia="Palatino Linotype" w:hAnsi="Palatino Linotype" w:cs="Palatino Linotype"/>
          <w:b/>
          <w:sz w:val="24"/>
          <w:szCs w:val="24"/>
        </w:rPr>
        <w:t xml:space="preserve">Cuarto </w:t>
      </w:r>
      <w:r w:rsidRPr="0020188F">
        <w:rPr>
          <w:rFonts w:ascii="Palatino Linotype" w:eastAsia="Palatino Linotype" w:hAnsi="Palatino Linotype" w:cs="Palatino Linotype"/>
          <w:sz w:val="24"/>
          <w:szCs w:val="24"/>
        </w:rPr>
        <w:t xml:space="preserve">de esta resolución, se </w:t>
      </w:r>
      <w:r w:rsidRPr="0020188F">
        <w:rPr>
          <w:rFonts w:ascii="Palatino Linotype" w:eastAsia="Palatino Linotype" w:hAnsi="Palatino Linotype" w:cs="Palatino Linotype"/>
          <w:b/>
          <w:sz w:val="24"/>
          <w:szCs w:val="24"/>
        </w:rPr>
        <w:t xml:space="preserve">MODIFICA </w:t>
      </w:r>
      <w:r w:rsidRPr="0020188F">
        <w:rPr>
          <w:rFonts w:ascii="Palatino Linotype" w:eastAsia="Palatino Linotype" w:hAnsi="Palatino Linotype" w:cs="Palatino Linotype"/>
          <w:sz w:val="24"/>
          <w:szCs w:val="24"/>
        </w:rPr>
        <w:t xml:space="preserve">la respuesta emitida por </w:t>
      </w:r>
      <w:r w:rsidRPr="0020188F">
        <w:rPr>
          <w:rFonts w:ascii="Palatino Linotype" w:eastAsia="Palatino Linotype" w:hAnsi="Palatino Linotype" w:cs="Palatino Linotype"/>
          <w:b/>
          <w:sz w:val="24"/>
          <w:szCs w:val="24"/>
        </w:rPr>
        <w:t>EL SUJETO OBLIGADO</w:t>
      </w:r>
      <w:r w:rsidRPr="0020188F">
        <w:rPr>
          <w:rFonts w:ascii="Palatino Linotype" w:eastAsia="Palatino Linotype" w:hAnsi="Palatino Linotype" w:cs="Palatino Linotype"/>
          <w:sz w:val="24"/>
          <w:szCs w:val="24"/>
        </w:rPr>
        <w:t>.</w:t>
      </w:r>
    </w:p>
    <w:p w14:paraId="31A4D783"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1BEC7FCE" w14:textId="77777777" w:rsidR="00B21ECA" w:rsidRPr="0020188F" w:rsidRDefault="00147913">
      <w:pPr>
        <w:spacing w:after="0" w:line="360" w:lineRule="auto"/>
        <w:jc w:val="both"/>
        <w:rPr>
          <w:rFonts w:ascii="Palatino Linotype" w:eastAsia="Palatino Linotype" w:hAnsi="Palatino Linotype" w:cs="Palatino Linotype"/>
          <w:sz w:val="24"/>
          <w:szCs w:val="24"/>
        </w:rPr>
      </w:pPr>
      <w:bookmarkStart w:id="3" w:name="_heading=h.kelgs2428oa6" w:colFirst="0" w:colLast="0"/>
      <w:bookmarkEnd w:id="3"/>
      <w:r w:rsidRPr="0020188F">
        <w:rPr>
          <w:rFonts w:ascii="Palatino Linotype" w:eastAsia="Palatino Linotype" w:hAnsi="Palatino Linotype" w:cs="Palatino Linotype"/>
          <w:b/>
          <w:sz w:val="24"/>
          <w:szCs w:val="24"/>
        </w:rPr>
        <w:t xml:space="preserve">SEGUNDO. </w:t>
      </w:r>
      <w:r w:rsidRPr="0020188F">
        <w:rPr>
          <w:rFonts w:ascii="Palatino Linotype" w:eastAsia="Palatino Linotype" w:hAnsi="Palatino Linotype" w:cs="Palatino Linotype"/>
          <w:sz w:val="24"/>
          <w:szCs w:val="24"/>
        </w:rPr>
        <w:t>Se</w:t>
      </w:r>
      <w:r w:rsidRPr="0020188F">
        <w:rPr>
          <w:rFonts w:ascii="Palatino Linotype" w:eastAsia="Palatino Linotype" w:hAnsi="Palatino Linotype" w:cs="Palatino Linotype"/>
          <w:b/>
          <w:sz w:val="24"/>
          <w:szCs w:val="24"/>
        </w:rPr>
        <w:t xml:space="preserve"> ORDENA </w:t>
      </w:r>
      <w:r w:rsidRPr="0020188F">
        <w:rPr>
          <w:rFonts w:ascii="Palatino Linotype" w:eastAsia="Palatino Linotype" w:hAnsi="Palatino Linotype" w:cs="Palatino Linotype"/>
          <w:sz w:val="24"/>
          <w:szCs w:val="24"/>
        </w:rPr>
        <w:t xml:space="preserve">al </w:t>
      </w:r>
      <w:r w:rsidRPr="0020188F">
        <w:rPr>
          <w:rFonts w:ascii="Palatino Linotype" w:eastAsia="Palatino Linotype" w:hAnsi="Palatino Linotype" w:cs="Palatino Linotype"/>
          <w:b/>
          <w:sz w:val="24"/>
          <w:szCs w:val="24"/>
        </w:rPr>
        <w:t xml:space="preserve">SUJETO OBLIGADO </w:t>
      </w:r>
      <w:r w:rsidRPr="0020188F">
        <w:rPr>
          <w:rFonts w:ascii="Palatino Linotype" w:eastAsia="Palatino Linotype" w:hAnsi="Palatino Linotype" w:cs="Palatino Linotype"/>
          <w:sz w:val="24"/>
          <w:szCs w:val="24"/>
        </w:rPr>
        <w:t xml:space="preserve">que, en términos del Considerando </w:t>
      </w:r>
      <w:r w:rsidRPr="0020188F">
        <w:rPr>
          <w:rFonts w:ascii="Palatino Linotype" w:eastAsia="Palatino Linotype" w:hAnsi="Palatino Linotype" w:cs="Palatino Linotype"/>
          <w:b/>
          <w:sz w:val="24"/>
          <w:szCs w:val="24"/>
        </w:rPr>
        <w:t xml:space="preserve">Cuarto y Quinto </w:t>
      </w:r>
      <w:r w:rsidRPr="0020188F">
        <w:rPr>
          <w:rFonts w:ascii="Palatino Linotype" w:eastAsia="Palatino Linotype" w:hAnsi="Palatino Linotype" w:cs="Palatino Linotype"/>
          <w:sz w:val="24"/>
          <w:szCs w:val="24"/>
        </w:rPr>
        <w:t xml:space="preserve">de esta resolución, haga entrega, previa búsqueda exhaustiva y razonable, vía </w:t>
      </w:r>
      <w:r w:rsidRPr="0020188F">
        <w:rPr>
          <w:rFonts w:ascii="Palatino Linotype" w:eastAsia="Palatino Linotype" w:hAnsi="Palatino Linotype" w:cs="Palatino Linotype"/>
          <w:b/>
          <w:sz w:val="24"/>
          <w:szCs w:val="24"/>
        </w:rPr>
        <w:t>SAIMEX</w:t>
      </w:r>
      <w:r w:rsidRPr="0020188F">
        <w:rPr>
          <w:rFonts w:ascii="Palatino Linotype" w:eastAsia="Palatino Linotype" w:hAnsi="Palatino Linotype" w:cs="Palatino Linotype"/>
          <w:sz w:val="24"/>
          <w:szCs w:val="24"/>
        </w:rPr>
        <w:t>, de ser procedente en versión pública, de lo siguiente:</w:t>
      </w:r>
    </w:p>
    <w:p w14:paraId="5AEFB2B0" w14:textId="77777777" w:rsidR="00B21ECA" w:rsidRPr="0020188F" w:rsidRDefault="00B21EC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38A6F443" w14:textId="77777777" w:rsidR="00B21ECA" w:rsidRPr="0020188F" w:rsidRDefault="00147913">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t>Documento que dé cuenta de la cantidad de plazas operativas de confianza y de estructura, cantidad de plazas ocupadas y cantidad de plazas vacantes con las que cuenta al veintinueve de mayo de dos mil veinticuatro la Secretaría de Finanzas</w:t>
      </w:r>
    </w:p>
    <w:p w14:paraId="77F57E83" w14:textId="77777777" w:rsidR="00B21ECA" w:rsidRPr="0020188F" w:rsidRDefault="00B21ECA">
      <w:pPr>
        <w:pBdr>
          <w:top w:val="nil"/>
          <w:left w:val="nil"/>
          <w:bottom w:val="nil"/>
          <w:right w:val="nil"/>
          <w:between w:val="nil"/>
        </w:pBdr>
        <w:spacing w:after="0" w:line="276" w:lineRule="auto"/>
        <w:jc w:val="both"/>
        <w:rPr>
          <w:rFonts w:ascii="Palatino Linotype" w:eastAsia="Palatino Linotype" w:hAnsi="Palatino Linotype" w:cs="Palatino Linotype"/>
          <w:sz w:val="24"/>
          <w:szCs w:val="24"/>
        </w:rPr>
      </w:pPr>
    </w:p>
    <w:p w14:paraId="20034F11" w14:textId="77777777" w:rsidR="00B21ECA" w:rsidRPr="0020188F" w:rsidRDefault="00147913">
      <w:pPr>
        <w:pBdr>
          <w:top w:val="nil"/>
          <w:left w:val="nil"/>
          <w:bottom w:val="nil"/>
          <w:right w:val="nil"/>
          <w:between w:val="nil"/>
        </w:pBdr>
        <w:spacing w:after="0" w:line="276" w:lineRule="auto"/>
        <w:jc w:val="both"/>
        <w:rPr>
          <w:rFonts w:ascii="Palatino Linotype" w:eastAsia="Palatino Linotype" w:hAnsi="Palatino Linotype" w:cs="Palatino Linotype"/>
          <w:i/>
        </w:rPr>
      </w:pPr>
      <w:r w:rsidRPr="0020188F">
        <w:rPr>
          <w:rFonts w:ascii="Palatino Linotype" w:eastAsia="Palatino Linotype" w:hAnsi="Palatino Linotype" w:cs="Palatino Linotype"/>
          <w:i/>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20188F">
        <w:rPr>
          <w:rFonts w:ascii="Palatino Linotype" w:eastAsia="Palatino Linotype" w:hAnsi="Palatino Linotype" w:cs="Palatino Linotype"/>
          <w:b/>
          <w:i/>
        </w:rPr>
        <w:t>LA PARTE RECURRENTE</w:t>
      </w:r>
      <w:r w:rsidRPr="0020188F">
        <w:rPr>
          <w:rFonts w:ascii="Palatino Linotype" w:eastAsia="Palatino Linotype" w:hAnsi="Palatino Linotype" w:cs="Palatino Linotype"/>
          <w:i/>
        </w:rPr>
        <w:t>.</w:t>
      </w:r>
    </w:p>
    <w:p w14:paraId="39FD132C" w14:textId="77777777" w:rsidR="00B21ECA" w:rsidRPr="0020188F" w:rsidRDefault="00B21ECA">
      <w:pPr>
        <w:pBdr>
          <w:top w:val="nil"/>
          <w:left w:val="nil"/>
          <w:bottom w:val="nil"/>
          <w:right w:val="nil"/>
          <w:between w:val="nil"/>
        </w:pBdr>
        <w:spacing w:after="0" w:line="276" w:lineRule="auto"/>
        <w:jc w:val="both"/>
        <w:rPr>
          <w:rFonts w:ascii="Palatino Linotype" w:eastAsia="Palatino Linotype" w:hAnsi="Palatino Linotype" w:cs="Palatino Linotype"/>
          <w:sz w:val="24"/>
          <w:szCs w:val="24"/>
        </w:rPr>
      </w:pPr>
    </w:p>
    <w:p w14:paraId="3CD54A37"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b/>
          <w:sz w:val="24"/>
          <w:szCs w:val="24"/>
        </w:rPr>
        <w:lastRenderedPageBreak/>
        <w:t xml:space="preserve">TERCERO.  Notifíquese vía SAIMEX, </w:t>
      </w:r>
      <w:r w:rsidRPr="0020188F">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D8CE18B"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00B568DE"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b/>
          <w:sz w:val="24"/>
          <w:szCs w:val="24"/>
        </w:rPr>
        <w:t xml:space="preserve">CUARTO. </w:t>
      </w:r>
      <w:r w:rsidRPr="0020188F">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20188F">
        <w:rPr>
          <w:rFonts w:ascii="Palatino Linotype" w:eastAsia="Palatino Linotype" w:hAnsi="Palatino Linotype" w:cs="Palatino Linotype"/>
          <w:b/>
          <w:sz w:val="24"/>
          <w:szCs w:val="24"/>
        </w:rPr>
        <w:t>EL SUJETO OBLIGADO</w:t>
      </w:r>
      <w:r w:rsidRPr="0020188F">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4A84B82E"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609AAB01" w14:textId="77777777" w:rsidR="00B21ECA" w:rsidRPr="0020188F" w:rsidRDefault="00147913">
      <w:pPr>
        <w:spacing w:after="0" w:line="360" w:lineRule="auto"/>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b/>
          <w:sz w:val="24"/>
          <w:szCs w:val="24"/>
        </w:rPr>
        <w:t xml:space="preserve">QUINTO. Notifíquese vía SAIMEX, </w:t>
      </w:r>
      <w:r w:rsidRPr="0020188F">
        <w:rPr>
          <w:rFonts w:ascii="Palatino Linotype" w:eastAsia="Palatino Linotype" w:hAnsi="Palatino Linotype" w:cs="Palatino Linotype"/>
          <w:sz w:val="24"/>
          <w:szCs w:val="24"/>
        </w:rPr>
        <w:t xml:space="preserve">a </w:t>
      </w:r>
      <w:r w:rsidRPr="0020188F">
        <w:rPr>
          <w:rFonts w:ascii="Palatino Linotype" w:eastAsia="Palatino Linotype" w:hAnsi="Palatino Linotype" w:cs="Palatino Linotype"/>
          <w:b/>
          <w:sz w:val="24"/>
          <w:szCs w:val="24"/>
        </w:rPr>
        <w:t>LA PARTE RECURRENTE</w:t>
      </w:r>
      <w:r w:rsidRPr="0020188F">
        <w:rPr>
          <w:rFonts w:ascii="Palatino Linotype" w:eastAsia="Palatino Linotype" w:hAnsi="Palatino Linotype" w:cs="Palatino Linotype"/>
          <w:sz w:val="24"/>
          <w:szCs w:val="24"/>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 </w:t>
      </w:r>
    </w:p>
    <w:p w14:paraId="289F390E"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7F5C92F1" w14:textId="77777777" w:rsidR="00B21ECA" w:rsidRPr="0020188F" w:rsidRDefault="00B21ECA">
      <w:pPr>
        <w:spacing w:after="0" w:line="360" w:lineRule="auto"/>
        <w:ind w:right="51"/>
        <w:jc w:val="both"/>
        <w:rPr>
          <w:rFonts w:ascii="Palatino Linotype" w:eastAsia="Palatino Linotype" w:hAnsi="Palatino Linotype" w:cs="Palatino Linotype"/>
          <w:sz w:val="24"/>
          <w:szCs w:val="24"/>
        </w:rPr>
      </w:pPr>
    </w:p>
    <w:p w14:paraId="1D7E24FC" w14:textId="77777777" w:rsidR="00B21ECA" w:rsidRPr="0020188F" w:rsidRDefault="00147913">
      <w:pPr>
        <w:spacing w:after="0" w:line="360" w:lineRule="auto"/>
        <w:ind w:right="51"/>
        <w:jc w:val="both"/>
        <w:rPr>
          <w:rFonts w:ascii="Palatino Linotype" w:eastAsia="Palatino Linotype" w:hAnsi="Palatino Linotype" w:cs="Palatino Linotype"/>
          <w:sz w:val="24"/>
          <w:szCs w:val="24"/>
        </w:rPr>
      </w:pPr>
      <w:r w:rsidRPr="0020188F">
        <w:rPr>
          <w:rFonts w:ascii="Palatino Linotype" w:eastAsia="Palatino Linotype" w:hAnsi="Palatino Linotype" w:cs="Palatino Linotype"/>
          <w:sz w:val="24"/>
          <w:szCs w:val="24"/>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CUARTA SESIÓN ORDINARIA CELEBRADA EL VEINTICINCO DE SEPTIEMBRE DE DOS MIL VEINTICUATRO, ANTE EL SECRETARIO TÉCNICO DEL PLENO ALEXIS TAPIA RAMÍREZ.</w:t>
      </w:r>
    </w:p>
    <w:p w14:paraId="0B5D8D93" w14:textId="77777777" w:rsidR="00B21ECA" w:rsidRPr="0020188F" w:rsidRDefault="00B21ECA">
      <w:pPr>
        <w:spacing w:after="0" w:line="360" w:lineRule="auto"/>
        <w:ind w:right="51"/>
        <w:jc w:val="both"/>
        <w:rPr>
          <w:rFonts w:ascii="Palatino Linotype" w:eastAsia="Palatino Linotype" w:hAnsi="Palatino Linotype" w:cs="Palatino Linotype"/>
          <w:sz w:val="24"/>
          <w:szCs w:val="24"/>
        </w:rPr>
      </w:pPr>
    </w:p>
    <w:p w14:paraId="1F0CF275"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4EBE32DE"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71B2499C" w14:textId="77777777" w:rsidR="00B21ECA" w:rsidRPr="0020188F" w:rsidRDefault="00B21ECA">
      <w:pPr>
        <w:spacing w:after="0" w:line="360" w:lineRule="auto"/>
        <w:jc w:val="both"/>
        <w:rPr>
          <w:rFonts w:ascii="Palatino Linotype" w:eastAsia="Palatino Linotype" w:hAnsi="Palatino Linotype" w:cs="Palatino Linotype"/>
          <w:sz w:val="24"/>
          <w:szCs w:val="24"/>
        </w:rPr>
      </w:pPr>
    </w:p>
    <w:p w14:paraId="5FBED324" w14:textId="77777777" w:rsidR="00391A72" w:rsidRPr="0020188F" w:rsidRDefault="00391A72">
      <w:pPr>
        <w:spacing w:after="0" w:line="360" w:lineRule="auto"/>
        <w:jc w:val="both"/>
        <w:rPr>
          <w:rFonts w:ascii="Palatino Linotype" w:eastAsia="Palatino Linotype" w:hAnsi="Palatino Linotype" w:cs="Palatino Linotype"/>
          <w:sz w:val="24"/>
          <w:szCs w:val="24"/>
        </w:rPr>
      </w:pPr>
    </w:p>
    <w:p w14:paraId="36B6F474" w14:textId="77777777" w:rsidR="00391A72" w:rsidRPr="0020188F" w:rsidRDefault="00391A72">
      <w:pPr>
        <w:spacing w:after="0" w:line="360" w:lineRule="auto"/>
        <w:jc w:val="both"/>
        <w:rPr>
          <w:rFonts w:ascii="Palatino Linotype" w:eastAsia="Palatino Linotype" w:hAnsi="Palatino Linotype" w:cs="Palatino Linotype"/>
          <w:sz w:val="24"/>
          <w:szCs w:val="24"/>
        </w:rPr>
      </w:pPr>
    </w:p>
    <w:p w14:paraId="23CCE0F5" w14:textId="77777777" w:rsidR="00391A72" w:rsidRPr="0020188F" w:rsidRDefault="00391A72">
      <w:pPr>
        <w:spacing w:after="0" w:line="360" w:lineRule="auto"/>
        <w:jc w:val="both"/>
        <w:rPr>
          <w:rFonts w:ascii="Palatino Linotype" w:eastAsia="Palatino Linotype" w:hAnsi="Palatino Linotype" w:cs="Palatino Linotype"/>
          <w:sz w:val="24"/>
          <w:szCs w:val="24"/>
        </w:rPr>
      </w:pPr>
    </w:p>
    <w:p w14:paraId="05DED02E" w14:textId="77777777" w:rsidR="00391A72" w:rsidRPr="0020188F" w:rsidRDefault="00391A72">
      <w:pPr>
        <w:spacing w:after="0" w:line="360" w:lineRule="auto"/>
        <w:jc w:val="both"/>
        <w:rPr>
          <w:rFonts w:ascii="Palatino Linotype" w:eastAsia="Palatino Linotype" w:hAnsi="Palatino Linotype" w:cs="Palatino Linotype"/>
          <w:sz w:val="24"/>
          <w:szCs w:val="24"/>
        </w:rPr>
      </w:pPr>
    </w:p>
    <w:p w14:paraId="4FE51887" w14:textId="77777777" w:rsidR="00391A72" w:rsidRPr="0020188F" w:rsidRDefault="00391A72">
      <w:pPr>
        <w:spacing w:after="0" w:line="360" w:lineRule="auto"/>
        <w:jc w:val="both"/>
        <w:rPr>
          <w:rFonts w:ascii="Palatino Linotype" w:eastAsia="Palatino Linotype" w:hAnsi="Palatino Linotype" w:cs="Palatino Linotype"/>
          <w:sz w:val="24"/>
          <w:szCs w:val="24"/>
        </w:rPr>
      </w:pPr>
    </w:p>
    <w:p w14:paraId="22EAC624" w14:textId="77777777" w:rsidR="00391A72" w:rsidRPr="0020188F" w:rsidRDefault="00391A72">
      <w:pPr>
        <w:spacing w:after="0" w:line="360" w:lineRule="auto"/>
        <w:jc w:val="both"/>
        <w:rPr>
          <w:rFonts w:ascii="Palatino Linotype" w:eastAsia="Palatino Linotype" w:hAnsi="Palatino Linotype" w:cs="Palatino Linotype"/>
          <w:sz w:val="24"/>
          <w:szCs w:val="24"/>
        </w:rPr>
      </w:pPr>
    </w:p>
    <w:p w14:paraId="23C0176A" w14:textId="77777777" w:rsidR="00391A72" w:rsidRPr="0020188F" w:rsidRDefault="00391A72">
      <w:pPr>
        <w:spacing w:after="0" w:line="360" w:lineRule="auto"/>
        <w:jc w:val="both"/>
        <w:rPr>
          <w:rFonts w:ascii="Palatino Linotype" w:eastAsia="Palatino Linotype" w:hAnsi="Palatino Linotype" w:cs="Palatino Linotype"/>
          <w:sz w:val="24"/>
          <w:szCs w:val="24"/>
        </w:rPr>
      </w:pPr>
    </w:p>
    <w:p w14:paraId="1B4F0A29" w14:textId="77777777" w:rsidR="00391A72" w:rsidRPr="0020188F" w:rsidRDefault="00391A72">
      <w:pPr>
        <w:spacing w:after="0" w:line="360" w:lineRule="auto"/>
        <w:jc w:val="both"/>
        <w:rPr>
          <w:rFonts w:ascii="Palatino Linotype" w:eastAsia="Palatino Linotype" w:hAnsi="Palatino Linotype" w:cs="Palatino Linotype"/>
          <w:sz w:val="24"/>
          <w:szCs w:val="24"/>
        </w:rPr>
      </w:pPr>
    </w:p>
    <w:p w14:paraId="424599C4" w14:textId="77777777" w:rsidR="00391A72" w:rsidRPr="0020188F" w:rsidRDefault="00391A72">
      <w:pPr>
        <w:spacing w:after="0" w:line="360" w:lineRule="auto"/>
        <w:jc w:val="both"/>
        <w:rPr>
          <w:rFonts w:ascii="Palatino Linotype" w:eastAsia="Palatino Linotype" w:hAnsi="Palatino Linotype" w:cs="Palatino Linotype"/>
          <w:sz w:val="24"/>
          <w:szCs w:val="24"/>
        </w:rPr>
      </w:pPr>
    </w:p>
    <w:p w14:paraId="0328CA00" w14:textId="77777777" w:rsidR="00391A72" w:rsidRPr="0020188F" w:rsidRDefault="00391A72">
      <w:pPr>
        <w:spacing w:after="0" w:line="360" w:lineRule="auto"/>
        <w:jc w:val="both"/>
        <w:rPr>
          <w:rFonts w:ascii="Palatino Linotype" w:eastAsia="Palatino Linotype" w:hAnsi="Palatino Linotype" w:cs="Palatino Linotype"/>
          <w:sz w:val="24"/>
          <w:szCs w:val="24"/>
        </w:rPr>
      </w:pPr>
    </w:p>
    <w:p w14:paraId="4EDA14A7" w14:textId="77777777" w:rsidR="00391A72" w:rsidRPr="0020188F" w:rsidRDefault="00391A72">
      <w:pPr>
        <w:spacing w:after="0" w:line="360" w:lineRule="auto"/>
        <w:jc w:val="both"/>
        <w:rPr>
          <w:rFonts w:ascii="Palatino Linotype" w:eastAsia="Palatino Linotype" w:hAnsi="Palatino Linotype" w:cs="Palatino Linotype"/>
          <w:sz w:val="24"/>
          <w:szCs w:val="24"/>
        </w:rPr>
      </w:pPr>
    </w:p>
    <w:sectPr w:rsidR="00391A72" w:rsidRPr="0020188F">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B9E2F" w14:textId="77777777" w:rsidR="00A01177" w:rsidRDefault="00A01177">
      <w:pPr>
        <w:spacing w:after="0" w:line="240" w:lineRule="auto"/>
      </w:pPr>
      <w:r>
        <w:separator/>
      </w:r>
    </w:p>
  </w:endnote>
  <w:endnote w:type="continuationSeparator" w:id="0">
    <w:p w14:paraId="65AFE0AB" w14:textId="77777777" w:rsidR="00A01177" w:rsidRDefault="00A01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C748" w14:textId="77777777" w:rsidR="00B21ECA" w:rsidRDefault="00147913">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E25EA">
      <w:rPr>
        <w:rFonts w:ascii="Arial" w:eastAsia="Arial" w:hAnsi="Arial" w:cs="Arial"/>
        <w:b/>
        <w:noProof/>
        <w:color w:val="000000"/>
        <w:sz w:val="20"/>
        <w:szCs w:val="20"/>
      </w:rPr>
      <w:t>49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E25EA">
      <w:rPr>
        <w:rFonts w:ascii="Arial" w:eastAsia="Arial" w:hAnsi="Arial" w:cs="Arial"/>
        <w:b/>
        <w:noProof/>
        <w:color w:val="000000"/>
        <w:sz w:val="20"/>
        <w:szCs w:val="20"/>
      </w:rPr>
      <w:t>49</w:t>
    </w:r>
    <w:r>
      <w:rPr>
        <w:rFonts w:ascii="Arial" w:eastAsia="Arial" w:hAnsi="Arial" w:cs="Arial"/>
        <w:b/>
        <w:color w:val="000000"/>
        <w:sz w:val="20"/>
        <w:szCs w:val="20"/>
      </w:rPr>
      <w:fldChar w:fldCharType="end"/>
    </w:r>
  </w:p>
  <w:p w14:paraId="59BEF5D0" w14:textId="77777777" w:rsidR="00B21ECA" w:rsidRDefault="00B21EC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DD8FD" w14:textId="77777777" w:rsidR="00A01177" w:rsidRDefault="00A01177">
      <w:pPr>
        <w:spacing w:after="0" w:line="240" w:lineRule="auto"/>
      </w:pPr>
      <w:r>
        <w:separator/>
      </w:r>
    </w:p>
  </w:footnote>
  <w:footnote w:type="continuationSeparator" w:id="0">
    <w:p w14:paraId="2BA6CA3F" w14:textId="77777777" w:rsidR="00A01177" w:rsidRDefault="00A01177">
      <w:pPr>
        <w:spacing w:after="0" w:line="240" w:lineRule="auto"/>
      </w:pPr>
      <w:r>
        <w:continuationSeparator/>
      </w:r>
    </w:p>
  </w:footnote>
  <w:footnote w:id="1">
    <w:p w14:paraId="174E4391" w14:textId="77777777" w:rsidR="00B21ECA" w:rsidRDefault="0014791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3082DD34" w14:textId="77777777" w:rsidR="00B21ECA" w:rsidRDefault="00147913">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7F8F2" w14:textId="77777777" w:rsidR="00B21ECA" w:rsidRDefault="00B21ECA">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0"/>
      <w:tblW w:w="10538" w:type="dxa"/>
      <w:tblInd w:w="-1281" w:type="dxa"/>
      <w:tblLayout w:type="fixed"/>
      <w:tblLook w:val="0400" w:firstRow="0" w:lastRow="0" w:firstColumn="0" w:lastColumn="0" w:noHBand="0" w:noVBand="1"/>
    </w:tblPr>
    <w:tblGrid>
      <w:gridCol w:w="5660"/>
      <w:gridCol w:w="4878"/>
    </w:tblGrid>
    <w:tr w:rsidR="00B21ECA" w14:paraId="41FADA5F" w14:textId="77777777">
      <w:trPr>
        <w:trHeight w:val="260"/>
      </w:trPr>
      <w:tc>
        <w:tcPr>
          <w:tcW w:w="5660" w:type="dxa"/>
        </w:tcPr>
        <w:p w14:paraId="07C62AD1" w14:textId="77777777" w:rsidR="00B21ECA" w:rsidRDefault="00147913">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586551AA" w14:textId="77777777" w:rsidR="00B21ECA" w:rsidRDefault="00147913">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03694/INFOEM/IP/RR/2024.</w:t>
          </w:r>
        </w:p>
      </w:tc>
    </w:tr>
    <w:tr w:rsidR="00B21ECA" w14:paraId="5F314C57" w14:textId="77777777">
      <w:trPr>
        <w:trHeight w:val="224"/>
      </w:trPr>
      <w:tc>
        <w:tcPr>
          <w:tcW w:w="5660" w:type="dxa"/>
        </w:tcPr>
        <w:p w14:paraId="4F9852C4" w14:textId="77777777" w:rsidR="00B21ECA" w:rsidRDefault="00147913">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21AC0465" w14:textId="77777777" w:rsidR="00B21ECA" w:rsidRDefault="00B21ECA">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B21ECA" w14:paraId="392B5C52" w14:textId="77777777">
      <w:trPr>
        <w:trHeight w:val="278"/>
      </w:trPr>
      <w:tc>
        <w:tcPr>
          <w:tcW w:w="5660" w:type="dxa"/>
        </w:tcPr>
        <w:p w14:paraId="014A818C" w14:textId="77777777" w:rsidR="00B21ECA" w:rsidRDefault="00147913">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22588678" w14:textId="77777777" w:rsidR="00B21ECA" w:rsidRDefault="00147913">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Secretaría de Finanzas.</w:t>
          </w:r>
        </w:p>
      </w:tc>
    </w:tr>
    <w:tr w:rsidR="00B21ECA" w14:paraId="60D0E913" w14:textId="77777777">
      <w:trPr>
        <w:trHeight w:val="393"/>
      </w:trPr>
      <w:tc>
        <w:tcPr>
          <w:tcW w:w="5660" w:type="dxa"/>
        </w:tcPr>
        <w:p w14:paraId="4F819A01" w14:textId="77777777" w:rsidR="00B21ECA" w:rsidRDefault="00147913">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39FE0349" w14:textId="77777777" w:rsidR="00B21ECA" w:rsidRDefault="00147913">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498A6AC6" w14:textId="77777777" w:rsidR="00B21ECA" w:rsidRDefault="00147913">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5DECA108" wp14:editId="59EA9475">
          <wp:simplePos x="0" y="0"/>
          <wp:positionH relativeFrom="column">
            <wp:posOffset>-636269</wp:posOffset>
          </wp:positionH>
          <wp:positionV relativeFrom="paragraph">
            <wp:posOffset>-1492884</wp:posOffset>
          </wp:positionV>
          <wp:extent cx="7086600" cy="9561830"/>
          <wp:effectExtent l="0" t="0" r="0" b="0"/>
          <wp:wrapNone/>
          <wp:docPr id="3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3F25"/>
    <w:multiLevelType w:val="multilevel"/>
    <w:tmpl w:val="810077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823045"/>
    <w:multiLevelType w:val="multilevel"/>
    <w:tmpl w:val="05B8D46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193A0BB3"/>
    <w:multiLevelType w:val="multilevel"/>
    <w:tmpl w:val="1C0A00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D938BB"/>
    <w:multiLevelType w:val="multilevel"/>
    <w:tmpl w:val="4D88CD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223D86"/>
    <w:multiLevelType w:val="multilevel"/>
    <w:tmpl w:val="FB5EE85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CA"/>
    <w:rsid w:val="00034D1E"/>
    <w:rsid w:val="00147913"/>
    <w:rsid w:val="0018319D"/>
    <w:rsid w:val="0020188F"/>
    <w:rsid w:val="00391A72"/>
    <w:rsid w:val="009E25EA"/>
    <w:rsid w:val="00A01177"/>
    <w:rsid w:val="00B21ECA"/>
    <w:rsid w:val="00E53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71E73"/>
  <w15:docId w15:val="{65944D69-7B03-4C0A-8486-A744CF44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63B"/>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F046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463B"/>
  </w:style>
  <w:style w:type="paragraph" w:styleId="Piedepgina">
    <w:name w:val="footer"/>
    <w:basedOn w:val="Normal"/>
    <w:link w:val="PiedepginaCar"/>
    <w:uiPriority w:val="99"/>
    <w:unhideWhenUsed/>
    <w:rsid w:val="00F046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463B"/>
  </w:style>
  <w:style w:type="table" w:customStyle="1" w:styleId="4">
    <w:name w:val="4"/>
    <w:basedOn w:val="Tablanormal"/>
    <w:rsid w:val="005B6180"/>
    <w:pPr>
      <w:spacing w:after="0" w:line="240" w:lineRule="auto"/>
    </w:pPr>
    <w:tblPr>
      <w:tblStyleRowBandSize w:val="1"/>
      <w:tblStyleColBandSize w:val="1"/>
      <w:tblInd w:w="0" w:type="nil"/>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YdPD0PD9lEXXPxzY9lCKiL1J1w==">CgMxLjAyCGguZ2pkZ3hzMgloLjMwajB6bGwyCWguMWZvYjl0ZTIOaC5rZWxnczI0MjhvYTY4AHIhMUVFbnpXRnhES0NrNHdSSjJ4N2ZiRm9ZaVNDMlRPWVNy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49</Pages>
  <Words>11502</Words>
  <Characters>63264</Characters>
  <Application>Microsoft Office Word</Application>
  <DocSecurity>0</DocSecurity>
  <Lines>527</Lines>
  <Paragraphs>149</Paragraphs>
  <ScaleCrop>false</ScaleCrop>
  <Company>HP Inc.</Company>
  <LinksUpToDate>false</LinksUpToDate>
  <CharactersWithSpaces>74617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2024-09-27T16:26:00Z</cp:lastPrinted>
  <dcterms:created xsi:type="dcterms:W3CDTF">2024-10-04T18:36:00Z</dcterms:created>
  <dcterms:modified xsi:type="dcterms:W3CDTF">2024-10-04T18:36:00Z</dcterms:modified>
</cp:coreProperties>
</file>