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12D" w:rsidRPr="002C3EC8" w:rsidRDefault="0033012D" w:rsidP="0033012D">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 xml:space="preserve">en Metepec, Estado de México, a </w:t>
      </w:r>
      <w:r w:rsidR="00CF342D">
        <w:rPr>
          <w:rFonts w:ascii="Palatino Linotype" w:eastAsia="Times New Roman" w:hAnsi="Palatino Linotype" w:cs="Arial"/>
          <w:color w:val="000000"/>
          <w:sz w:val="24"/>
          <w:szCs w:val="24"/>
          <w:lang w:eastAsia="es-MX"/>
        </w:rPr>
        <w:t>dieciséis de octubre</w:t>
      </w:r>
      <w:r>
        <w:rPr>
          <w:rFonts w:ascii="Palatino Linotype" w:eastAsia="Times New Roman" w:hAnsi="Palatino Linotype" w:cs="Arial"/>
          <w:color w:val="000000"/>
          <w:sz w:val="24"/>
          <w:szCs w:val="24"/>
          <w:lang w:eastAsia="es-MX"/>
        </w:rPr>
        <w:t xml:space="preserve"> de dos mil veinticuatro</w:t>
      </w:r>
      <w:r w:rsidRPr="002C3EC8">
        <w:rPr>
          <w:rFonts w:ascii="Palatino Linotype" w:eastAsia="Times New Roman" w:hAnsi="Palatino Linotype" w:cs="Arial"/>
          <w:color w:val="000000"/>
          <w:sz w:val="24"/>
          <w:szCs w:val="24"/>
          <w:lang w:eastAsia="es-MX"/>
        </w:rPr>
        <w:t>.</w:t>
      </w:r>
    </w:p>
    <w:p w:rsidR="0033012D" w:rsidRPr="002C3EC8" w:rsidRDefault="0033012D" w:rsidP="0033012D">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bookmarkStart w:id="0" w:name="_GoBack"/>
      <w:r w:rsidR="00D15812">
        <w:rPr>
          <w:rFonts w:ascii="Palatino Linotype" w:hAnsi="Palatino Linotype" w:cs="Arial"/>
          <w:b/>
          <w:sz w:val="24"/>
        </w:rPr>
        <w:t>0</w:t>
      </w:r>
      <w:r w:rsidR="009032E2">
        <w:rPr>
          <w:rFonts w:ascii="Palatino Linotype" w:hAnsi="Palatino Linotype" w:cs="Arial"/>
          <w:b/>
          <w:bCs/>
          <w:sz w:val="24"/>
          <w:lang w:eastAsia="es-MX"/>
        </w:rPr>
        <w:t>5850</w:t>
      </w:r>
      <w:r>
        <w:rPr>
          <w:rFonts w:ascii="Palatino Linotype" w:hAnsi="Palatino Linotype" w:cs="Arial"/>
          <w:b/>
          <w:bCs/>
          <w:sz w:val="24"/>
          <w:lang w:eastAsia="es-MX"/>
        </w:rPr>
        <w:t>/INFOEM/IP/RR/2024</w:t>
      </w:r>
      <w:bookmarkEnd w:id="0"/>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 un particular que no proporcionó nombre o seudónimo</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009032E2">
        <w:rPr>
          <w:rFonts w:ascii="Palatino Linotype" w:hAnsi="Palatino Linotype"/>
          <w:b/>
          <w:sz w:val="24"/>
        </w:rPr>
        <w:t>Ayuntamiento de San José del Rincón</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rsidR="0033012D" w:rsidRPr="002C3EC8" w:rsidRDefault="0033012D" w:rsidP="0033012D">
      <w:pPr>
        <w:tabs>
          <w:tab w:val="left" w:pos="1701"/>
        </w:tabs>
        <w:spacing w:before="240" w:line="360" w:lineRule="auto"/>
        <w:jc w:val="both"/>
        <w:rPr>
          <w:rFonts w:ascii="Palatino Linotype" w:hAnsi="Palatino Linotype" w:cs="Arial"/>
          <w:b/>
          <w:sz w:val="24"/>
        </w:rPr>
      </w:pPr>
    </w:p>
    <w:p w:rsidR="0033012D" w:rsidRPr="002C3EC8" w:rsidRDefault="0033012D" w:rsidP="0033012D">
      <w:pPr>
        <w:pStyle w:val="infoemcitas"/>
        <w:jc w:val="center"/>
        <w:rPr>
          <w:b/>
          <w:bCs/>
          <w:i w:val="0"/>
          <w:iCs/>
          <w:sz w:val="28"/>
          <w:szCs w:val="28"/>
        </w:rPr>
      </w:pPr>
      <w:r w:rsidRPr="002C3EC8">
        <w:rPr>
          <w:b/>
          <w:bCs/>
          <w:i w:val="0"/>
          <w:iCs/>
          <w:sz w:val="28"/>
          <w:szCs w:val="28"/>
        </w:rPr>
        <w:t>A N T E C E D E N T E S   D E L   A S U N T O</w:t>
      </w:r>
    </w:p>
    <w:p w:rsidR="0033012D" w:rsidRPr="002C3EC8" w:rsidRDefault="0033012D" w:rsidP="0033012D">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33012D" w:rsidRPr="00D705FF" w:rsidRDefault="0033012D" w:rsidP="0033012D">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9032E2">
        <w:rPr>
          <w:rFonts w:ascii="Palatino Linotype" w:hAnsi="Palatino Linotype" w:cs="Arial"/>
          <w:b/>
          <w:sz w:val="24"/>
        </w:rPr>
        <w:t>veintidós de agosto</w:t>
      </w:r>
      <w:r>
        <w:rPr>
          <w:rFonts w:ascii="Palatino Linotype" w:hAnsi="Palatino Linotype" w:cs="Arial"/>
          <w:sz w:val="24"/>
        </w:rPr>
        <w:t xml:space="preserve">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solicitud de acceso a la información pública, registrada bajo el número de expediente</w:t>
      </w:r>
      <w:r>
        <w:rPr>
          <w:rFonts w:ascii="Palatino Linotype" w:hAnsi="Palatino Linotype" w:cs="Arial"/>
          <w:b/>
          <w:sz w:val="24"/>
        </w:rPr>
        <w:t xml:space="preserve"> </w:t>
      </w:r>
      <w:r w:rsidR="009032E2">
        <w:rPr>
          <w:rFonts w:ascii="Palatino Linotype" w:hAnsi="Palatino Linotype" w:cs="Arial"/>
          <w:b/>
          <w:sz w:val="24"/>
        </w:rPr>
        <w:t>00064/JOSERIN/IP/2024</w:t>
      </w:r>
      <w:r w:rsidRPr="0056502A">
        <w:rPr>
          <w:rFonts w:ascii="Palatino Linotype" w:hAnsi="Palatino Linotype" w:cs="Arial"/>
          <w:b/>
          <w:sz w:val="24"/>
        </w:rPr>
        <w:t>,</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rsidR="0033012D" w:rsidRPr="001C7F6F" w:rsidRDefault="0033012D" w:rsidP="0033012D">
      <w:pPr>
        <w:pStyle w:val="INFOEM"/>
        <w:rPr>
          <w:lang w:val="es-ES_tradnl" w:eastAsia="es-ES"/>
        </w:rPr>
      </w:pPr>
      <w:r w:rsidRPr="00D705FF">
        <w:rPr>
          <w:lang w:val="es-ES_tradnl" w:eastAsia="es-ES"/>
        </w:rPr>
        <w:t>“</w:t>
      </w:r>
      <w:r w:rsidR="009032E2" w:rsidRPr="009032E2">
        <w:rPr>
          <w:lang w:val="es-ES_tradnl" w:eastAsia="es-ES"/>
        </w:rPr>
        <w:t xml:space="preserve">solicito todas las verificaciones </w:t>
      </w:r>
      <w:proofErr w:type="spellStart"/>
      <w:r w:rsidR="009032E2" w:rsidRPr="009032E2">
        <w:rPr>
          <w:lang w:val="es-ES_tradnl" w:eastAsia="es-ES"/>
        </w:rPr>
        <w:t>fisicas</w:t>
      </w:r>
      <w:proofErr w:type="spellEnd"/>
      <w:r w:rsidR="009032E2" w:rsidRPr="009032E2">
        <w:rPr>
          <w:lang w:val="es-ES_tradnl" w:eastAsia="es-ES"/>
        </w:rPr>
        <w:t xml:space="preserve"> por la </w:t>
      </w:r>
      <w:proofErr w:type="spellStart"/>
      <w:r w:rsidR="009032E2" w:rsidRPr="009032E2">
        <w:rPr>
          <w:lang w:val="es-ES_tradnl" w:eastAsia="es-ES"/>
        </w:rPr>
        <w:t>Contraloria</w:t>
      </w:r>
      <w:proofErr w:type="spellEnd"/>
      <w:r w:rsidR="009032E2" w:rsidRPr="009032E2">
        <w:rPr>
          <w:lang w:val="es-ES_tradnl" w:eastAsia="es-ES"/>
        </w:rPr>
        <w:t xml:space="preserve"> Interna Municipal realizadas para las obras efectuadas en el año 2023, </w:t>
      </w:r>
      <w:proofErr w:type="spellStart"/>
      <w:r w:rsidR="009032E2" w:rsidRPr="009032E2">
        <w:rPr>
          <w:lang w:val="es-ES_tradnl" w:eastAsia="es-ES"/>
        </w:rPr>
        <w:t>asi</w:t>
      </w:r>
      <w:proofErr w:type="spellEnd"/>
      <w:r w:rsidR="009032E2" w:rsidRPr="009032E2">
        <w:rPr>
          <w:lang w:val="es-ES_tradnl" w:eastAsia="es-ES"/>
        </w:rPr>
        <w:t xml:space="preserve"> mismo el acta de cabildo donde se aprobaron las obras del ejercicio 2023.</w:t>
      </w:r>
      <w:r w:rsidRPr="00D705FF">
        <w:rPr>
          <w:lang w:val="es-ES_tradnl" w:eastAsia="es-ES"/>
        </w:rPr>
        <w:t>” (sic)</w:t>
      </w:r>
    </w:p>
    <w:p w:rsidR="0033012D" w:rsidRPr="002C3EC8" w:rsidRDefault="0033012D" w:rsidP="0033012D">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lastRenderedPageBreak/>
        <w:t>Modalidad de entrega:</w:t>
      </w:r>
      <w:r>
        <w:rPr>
          <w:rFonts w:ascii="Palatino Linotype" w:eastAsia="Times New Roman" w:hAnsi="Palatino Linotype" w:cs="Times New Roman"/>
          <w:sz w:val="24"/>
          <w:szCs w:val="24"/>
          <w:lang w:val="es-ES_tradnl" w:eastAsia="es-ES"/>
        </w:rPr>
        <w:t xml:space="preserve"> A través del SAIMEX.</w:t>
      </w:r>
    </w:p>
    <w:p w:rsidR="0033012D" w:rsidRDefault="0033012D" w:rsidP="0033012D">
      <w:pPr>
        <w:spacing w:before="240" w:line="360" w:lineRule="auto"/>
        <w:jc w:val="both"/>
        <w:rPr>
          <w:rFonts w:ascii="Palatino Linotype" w:hAnsi="Palatino Linotype" w:cs="Arial"/>
          <w:b/>
          <w:sz w:val="28"/>
        </w:rPr>
      </w:pPr>
    </w:p>
    <w:p w:rsidR="0033012D" w:rsidRDefault="0033012D" w:rsidP="0033012D">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a la solicitud o entrega de información</w:t>
      </w:r>
      <w:r w:rsidRPr="00165D6E">
        <w:rPr>
          <w:rFonts w:ascii="Palatino Linotype" w:hAnsi="Palatino Linotype" w:cs="Arial"/>
          <w:b/>
          <w:sz w:val="28"/>
          <w:szCs w:val="20"/>
        </w:rPr>
        <w:t>.</w:t>
      </w:r>
    </w:p>
    <w:p w:rsidR="0033012D" w:rsidRDefault="0033012D" w:rsidP="0033012D">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sidR="009032E2">
        <w:rPr>
          <w:rFonts w:ascii="Palatino Linotype" w:hAnsi="Palatino Linotype" w:cs="Arial"/>
          <w:b/>
        </w:rPr>
        <w:t>doce de septiembre</w:t>
      </w:r>
      <w:r>
        <w:rPr>
          <w:rFonts w:ascii="Palatino Linotype" w:hAnsi="Palatino Linotype" w:cs="Arial"/>
          <w:b/>
        </w:rPr>
        <w:t xml:space="preserve"> de dos mil veinticuatro</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rsidR="0033012D" w:rsidRPr="00E818A5" w:rsidRDefault="0033012D" w:rsidP="0033012D">
      <w:pPr>
        <w:spacing w:after="0" w:line="360" w:lineRule="auto"/>
        <w:jc w:val="both"/>
        <w:rPr>
          <w:rFonts w:ascii="Palatino Linotype" w:hAnsi="Palatino Linotype" w:cs="Arial"/>
          <w:sz w:val="24"/>
        </w:rPr>
      </w:pPr>
    </w:p>
    <w:p w:rsidR="0033012D" w:rsidRPr="002952BC" w:rsidRDefault="0033012D" w:rsidP="0033012D">
      <w:pPr>
        <w:spacing w:after="0" w:line="240" w:lineRule="auto"/>
        <w:ind w:left="567" w:right="567"/>
        <w:jc w:val="right"/>
        <w:rPr>
          <w:rFonts w:ascii="Palatino Linotype" w:hAnsi="Palatino Linotype" w:cs="Arial"/>
          <w:i/>
        </w:rPr>
      </w:pPr>
    </w:p>
    <w:p w:rsidR="0033012D" w:rsidRDefault="0033012D" w:rsidP="009032E2">
      <w:pPr>
        <w:spacing w:after="0" w:line="240" w:lineRule="auto"/>
        <w:ind w:left="567" w:right="567"/>
        <w:jc w:val="both"/>
        <w:rPr>
          <w:rFonts w:ascii="Palatino Linotype" w:hAnsi="Palatino Linotype" w:cs="Arial"/>
          <w:i/>
        </w:rPr>
      </w:pPr>
      <w:r>
        <w:rPr>
          <w:rFonts w:ascii="Palatino Linotype" w:hAnsi="Palatino Linotype" w:cs="Arial"/>
          <w:i/>
        </w:rPr>
        <w:t>“</w:t>
      </w:r>
      <w:r w:rsidR="009032E2" w:rsidRPr="009032E2">
        <w:rPr>
          <w:rFonts w:ascii="Palatino Linotype" w:hAnsi="Palatino Linotype" w:cs="Arial"/>
          <w:i/>
        </w:rPr>
        <w:t xml:space="preserve">Se remite en formato anexo la relación de obras supervisadas por la Contraloría Interna Municipal, durante el ejercicio fiscal 2023 Por medio del presente y con fundamento en lo dispuesto por artículos 12, 23 frac. IV, 24 frac. XI, 59 ,69 frac. III y 75 de la Ley de Transparencia y Acceso a la Información Pública del Estado de México y Municipios, doy respuesta a su oficio número MSJR/AQT/UIPPE/UT/0151/2024, de fecha 26 de agosto del año que corre y recibido en esta Secretaría el día 29 de ese mismo mes y año, solicitud SAIMEX 00064/JOSERIN/IP/2024, mediante la cual solicita de esta Secretaría del Ayuntamiento Acta de Cabildo mediante la cual se aprobaron las obras del ejercicio 2023, En este sentido, anexo al presente envío a Usted, copia simple del punto de acuerdo número 5, de la Sesión Ordinaria de Cabildo 053/2023, de fecha 17 de febrero de 2023, mismo que da origen número 172/SO/053/2023, y para efectos de consulta, dejo a su disposición en la siguiente dirección electrónica, correspondiente a la gaceta municipal número MSJR/AQT/004/2023, de fecha 28 de febrero de 2023. https://www.sanjosedelrincon.gob.mx/transparencia/hipervinculos/informacion/Ejercicio%202023/Secretaria-del-Ayuntamiento/1er%20Trimestre/Gaceta%20Municipal/SJR_ATQ_004_2023.pdf </w:t>
      </w:r>
      <w:r w:rsidRPr="00667998">
        <w:rPr>
          <w:rFonts w:ascii="Palatino Linotype" w:hAnsi="Palatino Linotype" w:cs="Arial"/>
          <w:i/>
        </w:rPr>
        <w:t>“(Sic).</w:t>
      </w:r>
    </w:p>
    <w:p w:rsidR="0033012D" w:rsidRDefault="0033012D" w:rsidP="0033012D">
      <w:pPr>
        <w:spacing w:after="0" w:line="360" w:lineRule="auto"/>
        <w:ind w:right="567"/>
        <w:jc w:val="both"/>
        <w:rPr>
          <w:rFonts w:ascii="Palatino Linotype" w:hAnsi="Palatino Linotype" w:cs="Arial"/>
          <w:sz w:val="24"/>
        </w:rPr>
      </w:pPr>
    </w:p>
    <w:p w:rsidR="009032E2" w:rsidRDefault="009032E2" w:rsidP="0033012D">
      <w:pPr>
        <w:spacing w:after="0" w:line="360" w:lineRule="auto"/>
        <w:ind w:right="567"/>
        <w:jc w:val="both"/>
        <w:rPr>
          <w:rFonts w:ascii="Palatino Linotype" w:hAnsi="Palatino Linotype" w:cs="Arial"/>
          <w:sz w:val="24"/>
        </w:rPr>
      </w:pPr>
      <w:r>
        <w:rPr>
          <w:rFonts w:ascii="Palatino Linotype" w:hAnsi="Palatino Linotype" w:cs="Arial"/>
          <w:sz w:val="24"/>
        </w:rPr>
        <w:t>Adicionalmente, el Sujeto Obligado adjuntó los archivos electrónicos siguientes:</w:t>
      </w:r>
    </w:p>
    <w:p w:rsidR="009032E2" w:rsidRPr="00120DBC" w:rsidRDefault="009032E2" w:rsidP="009032E2">
      <w:pPr>
        <w:pStyle w:val="Prrafodelista"/>
        <w:numPr>
          <w:ilvl w:val="0"/>
          <w:numId w:val="3"/>
        </w:numPr>
        <w:spacing w:line="360" w:lineRule="auto"/>
        <w:ind w:right="567"/>
        <w:jc w:val="both"/>
        <w:rPr>
          <w:rFonts w:ascii="Palatino Linotype" w:hAnsi="Palatino Linotype" w:cs="Arial"/>
          <w:b/>
          <w:i/>
        </w:rPr>
      </w:pPr>
      <w:r w:rsidRPr="009032E2">
        <w:rPr>
          <w:rFonts w:ascii="Palatino Linotype" w:hAnsi="Palatino Linotype" w:cs="Arial"/>
          <w:b/>
          <w:i/>
        </w:rPr>
        <w:t>ATENCION SOLICITUD 064.pdf:</w:t>
      </w:r>
      <w:r>
        <w:rPr>
          <w:rFonts w:ascii="Palatino Linotype" w:hAnsi="Palatino Linotype" w:cs="Arial"/>
          <w:b/>
          <w:i/>
        </w:rPr>
        <w:t xml:space="preserve"> </w:t>
      </w:r>
      <w:r>
        <w:rPr>
          <w:rFonts w:ascii="Palatino Linotype" w:hAnsi="Palatino Linotype" w:cs="Arial"/>
        </w:rPr>
        <w:t xml:space="preserve">constante de </w:t>
      </w:r>
      <w:r w:rsidR="00120DBC">
        <w:rPr>
          <w:rFonts w:ascii="Palatino Linotype" w:hAnsi="Palatino Linotype" w:cs="Arial"/>
        </w:rPr>
        <w:t xml:space="preserve">dos fojas, en formato </w:t>
      </w:r>
      <w:proofErr w:type="spellStart"/>
      <w:r w:rsidR="00120DBC">
        <w:rPr>
          <w:rFonts w:ascii="Palatino Linotype" w:hAnsi="Palatino Linotype" w:cs="Arial"/>
        </w:rPr>
        <w:t>pdf</w:t>
      </w:r>
      <w:proofErr w:type="spellEnd"/>
      <w:r w:rsidR="00120DBC">
        <w:rPr>
          <w:rFonts w:ascii="Palatino Linotype" w:hAnsi="Palatino Linotype" w:cs="Arial"/>
        </w:rPr>
        <w:t xml:space="preserve">, contiene el oficio número MSJR/AQT/CIM/441/2024, de fecha tres de </w:t>
      </w:r>
      <w:r w:rsidR="00120DBC">
        <w:rPr>
          <w:rFonts w:ascii="Palatino Linotype" w:hAnsi="Palatino Linotype" w:cs="Arial"/>
        </w:rPr>
        <w:lastRenderedPageBreak/>
        <w:t>septiembre de dos mil veinticuatro, firmado por la Titular de la Contraloría Interna Municipal, en el que refiere lo siguiente:</w:t>
      </w:r>
    </w:p>
    <w:p w:rsidR="00120DBC" w:rsidRDefault="00120DBC" w:rsidP="00120DBC">
      <w:pPr>
        <w:pStyle w:val="INFOEM"/>
      </w:pPr>
      <w:r>
        <w:t>“(…)</w:t>
      </w:r>
    </w:p>
    <w:p w:rsidR="00120DBC" w:rsidRDefault="00120DBC" w:rsidP="00120DBC">
      <w:pPr>
        <w:pStyle w:val="INFOEM"/>
      </w:pPr>
      <w:r>
        <w:t xml:space="preserve">Respecto a lo anterior y de conformidad con el articulo 112 fracciones III, V y VII de la Ley Orgánica Municipal del Estado de México, </w:t>
      </w:r>
      <w:r>
        <w:rPr>
          <w:b/>
        </w:rPr>
        <w:t xml:space="preserve">me permito remitir a usted, la Relación de Obras Supervisadas por la Contraloría Interna, </w:t>
      </w:r>
      <w:r w:rsidR="007A7C1A">
        <w:rPr>
          <w:b/>
        </w:rPr>
        <w:t xml:space="preserve">durante el ejercicio fiscal 2023, </w:t>
      </w:r>
      <w:r w:rsidR="007A7C1A">
        <w:t>esto con el fin de dar debido cumplimiento a la solicitud antes mencionada, respecto a las verificaciones físicas realizadas por este Órgano de Control Interno.</w:t>
      </w:r>
    </w:p>
    <w:p w:rsidR="007A7C1A" w:rsidRDefault="007A7C1A" w:rsidP="007A7C1A">
      <w:pPr>
        <w:pStyle w:val="INFOEM"/>
        <w:jc w:val="center"/>
      </w:pPr>
      <w:r>
        <w:rPr>
          <w:noProof/>
          <w:lang w:eastAsia="es-MX"/>
        </w:rPr>
        <w:drawing>
          <wp:inline distT="0" distB="0" distL="0" distR="0">
            <wp:extent cx="4286782" cy="381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5C48B8.tmp"/>
                    <pic:cNvPicPr/>
                  </pic:nvPicPr>
                  <pic:blipFill>
                    <a:blip r:embed="rId7">
                      <a:extLst>
                        <a:ext uri="{28A0092B-C50C-407E-A947-70E740481C1C}">
                          <a14:useLocalDpi xmlns:a14="http://schemas.microsoft.com/office/drawing/2010/main" val="0"/>
                        </a:ext>
                      </a:extLst>
                    </a:blip>
                    <a:stretch>
                      <a:fillRect/>
                    </a:stretch>
                  </pic:blipFill>
                  <pic:spPr>
                    <a:xfrm>
                      <a:off x="0" y="0"/>
                      <a:ext cx="4294816" cy="3817140"/>
                    </a:xfrm>
                    <a:prstGeom prst="rect">
                      <a:avLst/>
                    </a:prstGeom>
                  </pic:spPr>
                </pic:pic>
              </a:graphicData>
            </a:graphic>
          </wp:inline>
        </w:drawing>
      </w:r>
    </w:p>
    <w:p w:rsidR="007A7C1A" w:rsidRDefault="007A7C1A" w:rsidP="007A7C1A">
      <w:pPr>
        <w:pStyle w:val="INFOEM"/>
      </w:pPr>
      <w:r>
        <w:lastRenderedPageBreak/>
        <w:t>(…)” (Sic)</w:t>
      </w:r>
    </w:p>
    <w:p w:rsidR="007A7C1A" w:rsidRPr="007A7C1A" w:rsidRDefault="007A7C1A" w:rsidP="007A7C1A">
      <w:pPr>
        <w:pStyle w:val="INFOEM"/>
      </w:pPr>
    </w:p>
    <w:p w:rsidR="009032E2" w:rsidRDefault="009032E2" w:rsidP="009032E2">
      <w:pPr>
        <w:pStyle w:val="Prrafodelista"/>
        <w:numPr>
          <w:ilvl w:val="0"/>
          <w:numId w:val="3"/>
        </w:numPr>
        <w:spacing w:line="360" w:lineRule="auto"/>
        <w:ind w:right="567"/>
        <w:jc w:val="both"/>
        <w:rPr>
          <w:rFonts w:ascii="Palatino Linotype" w:hAnsi="Palatino Linotype" w:cs="Arial"/>
        </w:rPr>
      </w:pPr>
      <w:proofErr w:type="spellStart"/>
      <w:r w:rsidRPr="009032E2">
        <w:rPr>
          <w:rFonts w:ascii="Palatino Linotype" w:hAnsi="Palatino Linotype" w:cs="Arial"/>
          <w:b/>
          <w:i/>
        </w:rPr>
        <w:t>Rspuesta</w:t>
      </w:r>
      <w:proofErr w:type="spellEnd"/>
      <w:r w:rsidRPr="009032E2">
        <w:rPr>
          <w:rFonts w:ascii="Palatino Linotype" w:hAnsi="Palatino Linotype" w:cs="Arial"/>
          <w:b/>
          <w:i/>
        </w:rPr>
        <w:t xml:space="preserve"> a Solicitud </w:t>
      </w:r>
      <w:proofErr w:type="spellStart"/>
      <w:r w:rsidRPr="009032E2">
        <w:rPr>
          <w:rFonts w:ascii="Palatino Linotype" w:hAnsi="Palatino Linotype" w:cs="Arial"/>
          <w:b/>
          <w:i/>
        </w:rPr>
        <w:t>Saimex</w:t>
      </w:r>
      <w:proofErr w:type="spellEnd"/>
      <w:r w:rsidRPr="009032E2">
        <w:rPr>
          <w:rFonts w:ascii="Palatino Linotype" w:hAnsi="Palatino Linotype" w:cs="Arial"/>
          <w:b/>
          <w:i/>
        </w:rPr>
        <w:t xml:space="preserve"> 00064.pdf:</w:t>
      </w:r>
      <w:r w:rsidR="007A7C1A">
        <w:rPr>
          <w:rFonts w:ascii="Palatino Linotype" w:hAnsi="Palatino Linotype" w:cs="Arial"/>
          <w:b/>
          <w:i/>
        </w:rPr>
        <w:t xml:space="preserve"> </w:t>
      </w:r>
      <w:r w:rsidR="007A7C1A">
        <w:rPr>
          <w:rFonts w:ascii="Palatino Linotype" w:hAnsi="Palatino Linotype" w:cs="Arial"/>
        </w:rPr>
        <w:t xml:space="preserve">constante de una foja, en formato </w:t>
      </w:r>
      <w:proofErr w:type="spellStart"/>
      <w:r w:rsidR="007A7C1A">
        <w:rPr>
          <w:rFonts w:ascii="Palatino Linotype" w:hAnsi="Palatino Linotype" w:cs="Arial"/>
        </w:rPr>
        <w:t>pdf</w:t>
      </w:r>
      <w:proofErr w:type="spellEnd"/>
      <w:r w:rsidR="007A7C1A">
        <w:rPr>
          <w:rFonts w:ascii="Palatino Linotype" w:hAnsi="Palatino Linotype" w:cs="Arial"/>
        </w:rPr>
        <w:t>, contiene el oficio número MSJR/AQT/SA/329/2024, de fecha diez de septiembre de dos mil veinticuatro, firmado por el Secretario de Ayuntamiento, en el que refiere lo siguiente:</w:t>
      </w:r>
    </w:p>
    <w:p w:rsidR="007A7C1A" w:rsidRDefault="007A7C1A" w:rsidP="007A7C1A">
      <w:pPr>
        <w:pStyle w:val="INFOEM"/>
      </w:pPr>
      <w:r>
        <w:t>“(…)</w:t>
      </w:r>
    </w:p>
    <w:p w:rsidR="007A7C1A" w:rsidRDefault="007A7C1A" w:rsidP="007A7C1A">
      <w:pPr>
        <w:pStyle w:val="INFOEM"/>
      </w:pPr>
      <w:r>
        <w:t xml:space="preserve">En este sentido, anexo al presente envío a Usted, copia simple del punto de acuerdo número 5, de la Sesión Ordinaria de Cabildo 053/2023, de fecha 17 de febrero de 2023, mismo que da origen número 172/SO/053/2023, y para efectos de consulta, dejo a su disposición en la siguiente dirección electrónica, correspondiente a la gaceta municipal número MSJR/AQT/001/2023, de fecha 28 de febrero de 2023. </w:t>
      </w:r>
    </w:p>
    <w:p w:rsidR="007A7C1A" w:rsidRDefault="007A7C1A" w:rsidP="007A7C1A">
      <w:pPr>
        <w:pStyle w:val="INFOEM"/>
      </w:pPr>
      <w:r w:rsidRPr="007A7C1A">
        <w:rPr>
          <w:noProof/>
          <w:lang w:eastAsia="es-MX"/>
        </w:rPr>
        <w:drawing>
          <wp:inline distT="0" distB="0" distL="0" distR="0" wp14:anchorId="464BEDD7" wp14:editId="31D6D14C">
            <wp:extent cx="4572000" cy="3467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48145" cy="367672"/>
                    </a:xfrm>
                    <a:prstGeom prst="rect">
                      <a:avLst/>
                    </a:prstGeom>
                  </pic:spPr>
                </pic:pic>
              </a:graphicData>
            </a:graphic>
          </wp:inline>
        </w:drawing>
      </w:r>
    </w:p>
    <w:p w:rsidR="007A7C1A" w:rsidRPr="009032E2" w:rsidRDefault="007A7C1A" w:rsidP="007A7C1A">
      <w:pPr>
        <w:pStyle w:val="INFOEM"/>
      </w:pPr>
      <w:r>
        <w:t>(…)” (Sic)</w:t>
      </w:r>
    </w:p>
    <w:p w:rsidR="0033012D" w:rsidRPr="00456806" w:rsidRDefault="0033012D" w:rsidP="0033012D">
      <w:pPr>
        <w:pBdr>
          <w:top w:val="nil"/>
          <w:left w:val="nil"/>
          <w:bottom w:val="nil"/>
          <w:right w:val="nil"/>
          <w:between w:val="nil"/>
        </w:pBdr>
        <w:spacing w:line="360" w:lineRule="auto"/>
        <w:contextualSpacing/>
        <w:jc w:val="both"/>
        <w:rPr>
          <w:rFonts w:ascii="Palatino Linotype" w:hAnsi="Palatino Linotype" w:cs="Arial"/>
          <w:color w:val="000000" w:themeColor="text1"/>
          <w:sz w:val="24"/>
        </w:rPr>
      </w:pPr>
    </w:p>
    <w:p w:rsidR="0033012D" w:rsidRPr="002C3EC8" w:rsidRDefault="0033012D" w:rsidP="0033012D">
      <w:pPr>
        <w:spacing w:after="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33012D" w:rsidRDefault="0033012D" w:rsidP="0033012D">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sidR="007A7C1A">
        <w:rPr>
          <w:rFonts w:ascii="Palatino Linotype" w:hAnsi="Palatino Linotype" w:cs="Arial"/>
          <w:b/>
          <w:sz w:val="24"/>
        </w:rPr>
        <w:t>veinticinco de septiembre</w:t>
      </w:r>
      <w:r w:rsidRPr="000D6209">
        <w:rPr>
          <w:rFonts w:ascii="Palatino Linotype" w:hAnsi="Palatino Linotype" w:cs="Arial"/>
          <w:b/>
          <w:sz w:val="24"/>
        </w:rPr>
        <w:t xml:space="preserve"> 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D15812">
        <w:rPr>
          <w:rFonts w:ascii="Palatino Linotype" w:hAnsi="Palatino Linotype" w:cs="Arial"/>
          <w:b/>
          <w:sz w:val="24"/>
          <w:szCs w:val="24"/>
        </w:rPr>
        <w:t>0</w:t>
      </w:r>
      <w:r w:rsidR="009032E2">
        <w:rPr>
          <w:rFonts w:ascii="Palatino Linotype" w:hAnsi="Palatino Linotype" w:cs="Arial"/>
          <w:b/>
          <w:sz w:val="24"/>
          <w:szCs w:val="24"/>
        </w:rPr>
        <w:t>5850</w:t>
      </w:r>
      <w:r>
        <w:rPr>
          <w:rFonts w:ascii="Palatino Linotype" w:hAnsi="Palatino Linotype" w:cs="Arial"/>
          <w:b/>
          <w:sz w:val="24"/>
          <w:szCs w:val="24"/>
        </w:rPr>
        <w:t>/INFOEM/IP/RR/2024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33012D" w:rsidRDefault="0056502A" w:rsidP="0033012D">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lastRenderedPageBreak/>
        <w:t>Acto impugnado:</w:t>
      </w:r>
    </w:p>
    <w:p w:rsidR="0056502A" w:rsidRPr="007E4713" w:rsidRDefault="0056502A" w:rsidP="0056502A">
      <w:pPr>
        <w:pStyle w:val="Prrafodelista"/>
        <w:spacing w:before="240"/>
        <w:ind w:left="720"/>
        <w:jc w:val="both"/>
        <w:rPr>
          <w:rFonts w:ascii="Palatino Linotype" w:hAnsi="Palatino Linotype" w:cs="Arial"/>
          <w:i/>
        </w:rPr>
      </w:pPr>
      <w:r w:rsidRPr="007E4713">
        <w:rPr>
          <w:rFonts w:ascii="Palatino Linotype" w:hAnsi="Palatino Linotype" w:cs="Arial"/>
          <w:i/>
        </w:rPr>
        <w:t>“</w:t>
      </w:r>
      <w:r w:rsidR="007A7C1A" w:rsidRPr="007A7C1A">
        <w:rPr>
          <w:rFonts w:ascii="Palatino Linotype" w:hAnsi="Palatino Linotype" w:cs="Arial"/>
          <w:i/>
        </w:rPr>
        <w:t xml:space="preserve">justificación de la </w:t>
      </w:r>
      <w:proofErr w:type="spellStart"/>
      <w:r w:rsidR="007A7C1A" w:rsidRPr="007A7C1A">
        <w:rPr>
          <w:rFonts w:ascii="Palatino Linotype" w:hAnsi="Palatino Linotype" w:cs="Arial"/>
          <w:i/>
        </w:rPr>
        <w:t>la</w:t>
      </w:r>
      <w:proofErr w:type="spellEnd"/>
      <w:r w:rsidR="007A7C1A" w:rsidRPr="007A7C1A">
        <w:rPr>
          <w:rFonts w:ascii="Palatino Linotype" w:hAnsi="Palatino Linotype" w:cs="Arial"/>
          <w:i/>
        </w:rPr>
        <w:t xml:space="preserve"> respuesta a las ampliaciones y reducciones presupuestales, </w:t>
      </w:r>
      <w:proofErr w:type="spellStart"/>
      <w:r w:rsidR="007A7C1A" w:rsidRPr="007A7C1A">
        <w:rPr>
          <w:rFonts w:ascii="Palatino Linotype" w:hAnsi="Palatino Linotype" w:cs="Arial"/>
          <w:i/>
        </w:rPr>
        <w:t>asi</w:t>
      </w:r>
      <w:proofErr w:type="spellEnd"/>
      <w:r w:rsidR="007A7C1A" w:rsidRPr="007A7C1A">
        <w:rPr>
          <w:rFonts w:ascii="Palatino Linotype" w:hAnsi="Palatino Linotype" w:cs="Arial"/>
          <w:i/>
        </w:rPr>
        <w:t xml:space="preserve"> como la exposición del mismo en el cuerpo edilicio.</w:t>
      </w:r>
      <w:r>
        <w:rPr>
          <w:rFonts w:ascii="Palatino Linotype" w:hAnsi="Palatino Linotype" w:cs="Arial"/>
          <w:i/>
        </w:rPr>
        <w:t>” (sic)</w:t>
      </w:r>
    </w:p>
    <w:p w:rsidR="0056502A" w:rsidRPr="0033050B" w:rsidRDefault="0056502A" w:rsidP="0033012D">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r>
        <w:rPr>
          <w:rFonts w:ascii="Palatino Linotype" w:hAnsi="Palatino Linotype" w:cs="Arial"/>
          <w:b/>
          <w:i/>
        </w:rPr>
        <w:t>:</w:t>
      </w:r>
    </w:p>
    <w:p w:rsidR="0033012D" w:rsidRPr="007E4713" w:rsidRDefault="0033012D" w:rsidP="0033012D">
      <w:pPr>
        <w:pStyle w:val="Prrafodelista"/>
        <w:spacing w:before="240"/>
        <w:ind w:left="720"/>
        <w:jc w:val="both"/>
        <w:rPr>
          <w:rFonts w:ascii="Palatino Linotype" w:hAnsi="Palatino Linotype" w:cs="Arial"/>
          <w:i/>
        </w:rPr>
      </w:pPr>
      <w:r w:rsidRPr="007E4713">
        <w:rPr>
          <w:rFonts w:ascii="Palatino Linotype" w:hAnsi="Palatino Linotype" w:cs="Arial"/>
          <w:i/>
        </w:rPr>
        <w:t>“</w:t>
      </w:r>
      <w:r w:rsidR="007A7C1A" w:rsidRPr="007A7C1A">
        <w:rPr>
          <w:rFonts w:ascii="Palatino Linotype" w:hAnsi="Palatino Linotype" w:cs="Arial"/>
          <w:i/>
        </w:rPr>
        <w:t xml:space="preserve">la respuesta, carece de veracidad y puntualidad, </w:t>
      </w:r>
      <w:proofErr w:type="spellStart"/>
      <w:r w:rsidR="007A7C1A" w:rsidRPr="007A7C1A">
        <w:rPr>
          <w:rFonts w:ascii="Palatino Linotype" w:hAnsi="Palatino Linotype" w:cs="Arial"/>
          <w:i/>
        </w:rPr>
        <w:t>noespecifican</w:t>
      </w:r>
      <w:proofErr w:type="spellEnd"/>
      <w:r w:rsidR="007A7C1A" w:rsidRPr="007A7C1A">
        <w:rPr>
          <w:rFonts w:ascii="Palatino Linotype" w:hAnsi="Palatino Linotype" w:cs="Arial"/>
          <w:i/>
        </w:rPr>
        <w:t xml:space="preserve"> los motivos de la ampliación presupuestal, se solicita estudio financiero (Dictamen) que motivo a las ampliaciones y reducciones presupuestales, </w:t>
      </w:r>
      <w:proofErr w:type="spellStart"/>
      <w:r w:rsidR="007A7C1A" w:rsidRPr="007A7C1A">
        <w:rPr>
          <w:rFonts w:ascii="Palatino Linotype" w:hAnsi="Palatino Linotype" w:cs="Arial"/>
          <w:i/>
        </w:rPr>
        <w:t>asi</w:t>
      </w:r>
      <w:proofErr w:type="spellEnd"/>
      <w:r w:rsidR="007A7C1A" w:rsidRPr="007A7C1A">
        <w:rPr>
          <w:rFonts w:ascii="Palatino Linotype" w:hAnsi="Palatino Linotype" w:cs="Arial"/>
          <w:i/>
        </w:rPr>
        <w:t xml:space="preserve"> como la exposición del mismo en el cuerpo edilicio.</w:t>
      </w:r>
      <w:r>
        <w:rPr>
          <w:rFonts w:ascii="Palatino Linotype" w:hAnsi="Palatino Linotype" w:cs="Arial"/>
          <w:i/>
        </w:rPr>
        <w:t>” (sic)</w:t>
      </w:r>
    </w:p>
    <w:p w:rsidR="0033012D" w:rsidRDefault="0033012D" w:rsidP="0033012D">
      <w:pPr>
        <w:spacing w:before="240" w:line="360" w:lineRule="auto"/>
        <w:jc w:val="both"/>
        <w:rPr>
          <w:rFonts w:ascii="Palatino Linotype" w:hAnsi="Palatino Linotype" w:cs="Arial"/>
          <w:b/>
          <w:sz w:val="28"/>
        </w:rPr>
      </w:pPr>
    </w:p>
    <w:p w:rsidR="0033012D" w:rsidRPr="002C3EC8" w:rsidRDefault="0033012D" w:rsidP="0033012D">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33012D" w:rsidRPr="002C3EC8" w:rsidRDefault="0033012D" w:rsidP="0033012D">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sidR="007A7C1A">
        <w:rPr>
          <w:rFonts w:ascii="Palatino Linotype" w:hAnsi="Palatino Linotype"/>
          <w:b/>
          <w:sz w:val="24"/>
        </w:rPr>
        <w:t>veintiséis de septiembre</w:t>
      </w:r>
      <w:r>
        <w:rPr>
          <w:rFonts w:ascii="Palatino Linotype" w:hAnsi="Palatino Linotype"/>
          <w:b/>
          <w:sz w:val="24"/>
        </w:rPr>
        <w:t xml:space="preserve">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rsidR="0033012D" w:rsidRPr="002C3EC8" w:rsidRDefault="0033012D" w:rsidP="0033012D">
      <w:pPr>
        <w:spacing w:before="240" w:line="360" w:lineRule="auto"/>
        <w:jc w:val="both"/>
        <w:rPr>
          <w:rFonts w:ascii="Palatino Linotype" w:hAnsi="Palatino Linotype" w:cs="Arial"/>
          <w:sz w:val="24"/>
          <w:szCs w:val="24"/>
        </w:rPr>
      </w:pPr>
    </w:p>
    <w:p w:rsidR="0033012D" w:rsidRPr="00E52C83" w:rsidRDefault="0033012D" w:rsidP="0033012D">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33012D" w:rsidRDefault="0033012D" w:rsidP="0033012D">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sidR="0056502A">
        <w:rPr>
          <w:rFonts w:ascii="Palatino Linotype" w:hAnsi="Palatino Linotype" w:cs="Arial"/>
          <w:sz w:val="24"/>
          <w:szCs w:val="24"/>
        </w:rPr>
        <w:t>rindió</w:t>
      </w:r>
      <w:r>
        <w:rPr>
          <w:rFonts w:ascii="Palatino Linotype" w:hAnsi="Palatino Linotype" w:cs="Arial"/>
          <w:sz w:val="24"/>
          <w:szCs w:val="24"/>
        </w:rPr>
        <w:t xml:space="preserve"> su informe justificado</w:t>
      </w:r>
      <w:r w:rsidR="0056502A">
        <w:rPr>
          <w:rFonts w:ascii="Palatino Linotype" w:hAnsi="Palatino Linotype" w:cs="Arial"/>
          <w:sz w:val="24"/>
          <w:szCs w:val="24"/>
        </w:rPr>
        <w:t xml:space="preserve">, sin embargo, no fue puesto a la vista </w:t>
      </w:r>
      <w:r w:rsidR="0056502A">
        <w:rPr>
          <w:rFonts w:ascii="Palatino Linotype" w:hAnsi="Palatino Linotype" w:cs="Arial"/>
          <w:sz w:val="24"/>
          <w:szCs w:val="24"/>
        </w:rPr>
        <w:lastRenderedPageBreak/>
        <w:t>por haberse desistido la parte Recurrente</w:t>
      </w:r>
      <w:r>
        <w:rPr>
          <w:rFonts w:ascii="Palatino Linotype" w:hAnsi="Palatino Linotype" w:cs="Arial"/>
          <w:sz w:val="24"/>
          <w:szCs w:val="24"/>
        </w:rPr>
        <w:t xml:space="preserve">.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rsidR="0033012D" w:rsidRPr="00DD2E32" w:rsidRDefault="0033012D" w:rsidP="0033012D">
      <w:pPr>
        <w:spacing w:after="0" w:line="360" w:lineRule="auto"/>
        <w:jc w:val="both"/>
        <w:rPr>
          <w:rFonts w:ascii="Palatino Linotype" w:hAnsi="Palatino Linotype" w:cs="Arial"/>
          <w:sz w:val="24"/>
          <w:szCs w:val="24"/>
        </w:rPr>
      </w:pPr>
    </w:p>
    <w:p w:rsidR="0033012D" w:rsidRDefault="0033012D" w:rsidP="0033012D">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rsidR="0033012D" w:rsidRPr="00D32665" w:rsidRDefault="0033012D" w:rsidP="0033012D">
      <w:pPr>
        <w:spacing w:line="360" w:lineRule="auto"/>
        <w:jc w:val="both"/>
        <w:rPr>
          <w:rFonts w:ascii="Palatino Linotype" w:hAnsi="Palatino Linotype"/>
          <w:sz w:val="24"/>
        </w:rPr>
      </w:pPr>
    </w:p>
    <w:p w:rsidR="0033012D" w:rsidRPr="002C3EC8" w:rsidRDefault="0033012D" w:rsidP="0033012D">
      <w:pPr>
        <w:spacing w:line="360" w:lineRule="auto"/>
        <w:jc w:val="both"/>
        <w:rPr>
          <w:rFonts w:ascii="Palatino Linotype" w:hAnsi="Palatino Linotype" w:cs="Arial"/>
          <w:b/>
          <w:sz w:val="28"/>
          <w:szCs w:val="28"/>
        </w:rPr>
      </w:pPr>
      <w:r>
        <w:rPr>
          <w:rFonts w:ascii="Palatino Linotype" w:hAnsi="Palatino Linotype" w:cs="Arial"/>
          <w:sz w:val="24"/>
        </w:rPr>
        <w:t xml:space="preserve"> </w:t>
      </w: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33012D" w:rsidRDefault="0033012D" w:rsidP="0033012D">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7A7C1A">
        <w:rPr>
          <w:rFonts w:ascii="Palatino Linotype" w:hAnsi="Palatino Linotype" w:cs="Arial"/>
          <w:b/>
          <w:sz w:val="24"/>
          <w:szCs w:val="24"/>
        </w:rPr>
        <w:t>nueve de octubre</w:t>
      </w:r>
      <w:r>
        <w:rPr>
          <w:rFonts w:ascii="Palatino Linotype" w:hAnsi="Palatino Linotype" w:cs="Arial"/>
          <w:b/>
          <w:sz w:val="24"/>
          <w:szCs w:val="24"/>
        </w:rPr>
        <w:t xml:space="preserve"> de dos mil veinticuatro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33012D" w:rsidRDefault="0033012D" w:rsidP="0033012D">
      <w:pPr>
        <w:spacing w:after="0" w:line="360" w:lineRule="auto"/>
        <w:jc w:val="both"/>
        <w:rPr>
          <w:rFonts w:ascii="Palatino Linotype" w:hAnsi="Palatino Linotype" w:cs="Arial"/>
          <w:sz w:val="24"/>
          <w:szCs w:val="24"/>
        </w:rPr>
      </w:pPr>
    </w:p>
    <w:p w:rsidR="0033012D" w:rsidRDefault="0033012D" w:rsidP="0033012D">
      <w:pPr>
        <w:spacing w:line="360" w:lineRule="auto"/>
        <w:jc w:val="both"/>
        <w:rPr>
          <w:rFonts w:ascii="Palatino Linotype" w:hAnsi="Palatino Linotype" w:cs="Arial"/>
          <w:b/>
          <w:sz w:val="28"/>
        </w:rPr>
      </w:pPr>
      <w:r>
        <w:rPr>
          <w:rFonts w:ascii="Palatino Linotype" w:eastAsia="Calibri" w:hAnsi="Palatino Linotype" w:cs="Arial"/>
          <w:b/>
          <w:sz w:val="28"/>
          <w:lang w:val="es-ES_tradnl"/>
        </w:rPr>
        <w:t>SÉPTIMO</w:t>
      </w:r>
      <w:r w:rsidRPr="00CD0D60">
        <w:rPr>
          <w:rFonts w:ascii="Palatino Linotype" w:eastAsia="Calibri" w:hAnsi="Palatino Linotype" w:cs="Arial"/>
          <w:b/>
          <w:sz w:val="28"/>
          <w:lang w:val="es-ES_tradnl"/>
        </w:rPr>
        <w:t xml:space="preserve">. </w:t>
      </w:r>
      <w:r>
        <w:rPr>
          <w:rFonts w:ascii="Palatino Linotype" w:hAnsi="Palatino Linotype" w:cs="Arial"/>
          <w:b/>
          <w:sz w:val="28"/>
        </w:rPr>
        <w:t>Del Desistimiento.</w:t>
      </w:r>
    </w:p>
    <w:p w:rsidR="0033012D" w:rsidRDefault="0033012D" w:rsidP="0033012D">
      <w:pPr>
        <w:pStyle w:val="Prrafodelista"/>
        <w:spacing w:line="360" w:lineRule="auto"/>
        <w:ind w:left="0"/>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lastRenderedPageBreak/>
        <w:t>De las constancias que integran el expediente en que se actúa, se advierte que e</w:t>
      </w:r>
      <w:r w:rsidRPr="00E72B01">
        <w:rPr>
          <w:rFonts w:ascii="Palatino Linotype" w:eastAsiaTheme="minorHAnsi" w:hAnsi="Palatino Linotype" w:cs="Arial"/>
          <w:lang w:val="es-MX" w:eastAsia="en-US"/>
        </w:rPr>
        <w:t xml:space="preserve">l día </w:t>
      </w:r>
      <w:r w:rsidR="002E4B91">
        <w:rPr>
          <w:rFonts w:ascii="Palatino Linotype" w:hAnsi="Palatino Linotype"/>
          <w:b/>
        </w:rPr>
        <w:t>veinticinco de septiembre</w:t>
      </w:r>
      <w:r>
        <w:rPr>
          <w:rFonts w:ascii="Palatino Linotype" w:hAnsi="Palatino Linotype"/>
          <w:b/>
        </w:rPr>
        <w:t xml:space="preserve"> de dos mil veinticuatro</w:t>
      </w:r>
      <w:r w:rsidRPr="00E72B01">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el</w:t>
      </w:r>
      <w:r w:rsidRPr="00E72B01">
        <w:rPr>
          <w:rFonts w:ascii="Palatino Linotype" w:eastAsiaTheme="minorHAnsi" w:hAnsi="Palatino Linotype" w:cs="Arial"/>
          <w:lang w:val="es-MX" w:eastAsia="en-US"/>
        </w:rPr>
        <w:t xml:space="preserve"> </w:t>
      </w:r>
      <w:r w:rsidRPr="00E72B01">
        <w:rPr>
          <w:rFonts w:ascii="Palatino Linotype" w:eastAsiaTheme="minorHAnsi" w:hAnsi="Palatino Linotype" w:cs="Arial"/>
          <w:b/>
          <w:lang w:val="es-MX" w:eastAsia="en-US"/>
        </w:rPr>
        <w:t>Recurrente</w:t>
      </w:r>
      <w:r w:rsidRPr="00E72B01">
        <w:rPr>
          <w:rFonts w:ascii="Palatino Linotype" w:eastAsiaTheme="minorHAnsi" w:hAnsi="Palatino Linotype" w:cs="Arial"/>
          <w:lang w:val="es-MX" w:eastAsia="en-US"/>
        </w:rPr>
        <w:t xml:space="preserve"> se desistió del recurso de revisión que</w:t>
      </w:r>
      <w:r>
        <w:rPr>
          <w:rFonts w:ascii="Palatino Linotype" w:eastAsiaTheme="minorHAnsi" w:hAnsi="Palatino Linotype" w:cs="Arial"/>
          <w:lang w:val="es-MX" w:eastAsia="en-US"/>
        </w:rPr>
        <w:t xml:space="preserve"> nos ocupa.</w:t>
      </w:r>
    </w:p>
    <w:p w:rsidR="0033012D" w:rsidRDefault="0033012D" w:rsidP="0033012D">
      <w:pPr>
        <w:spacing w:before="240" w:line="360" w:lineRule="auto"/>
        <w:rPr>
          <w:rFonts w:ascii="Palatino Linotype" w:hAnsi="Palatino Linotype" w:cs="Arial"/>
          <w:b/>
          <w:sz w:val="28"/>
        </w:rPr>
      </w:pPr>
    </w:p>
    <w:p w:rsidR="0033012D" w:rsidRPr="002C3EC8" w:rsidRDefault="0033012D" w:rsidP="0033012D">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33012D" w:rsidRPr="002C3EC8" w:rsidRDefault="0033012D" w:rsidP="0033012D">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33012D" w:rsidRPr="00165D42" w:rsidRDefault="0033012D" w:rsidP="0033012D">
      <w:pPr>
        <w:spacing w:after="0" w:line="360" w:lineRule="auto"/>
        <w:jc w:val="both"/>
        <w:rPr>
          <w:rFonts w:ascii="Palatino Linotype" w:hAnsi="Palatino Linotype" w:cs="Arial"/>
          <w:sz w:val="24"/>
          <w:szCs w:val="24"/>
        </w:rPr>
      </w:pPr>
      <w:r w:rsidRPr="00165D4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165D42">
        <w:rPr>
          <w:rFonts w:ascii="Palatino Linotype" w:hAnsi="Palatino Linotype" w:cs="Arial"/>
          <w:b/>
          <w:sz w:val="24"/>
          <w:szCs w:val="24"/>
        </w:rPr>
        <w:t>Recurrente</w:t>
      </w:r>
      <w:r w:rsidRPr="00165D42">
        <w:rPr>
          <w:rFonts w:ascii="Palatino Linotype" w:hAnsi="Palatino Linotype" w:cs="Arial"/>
          <w:sz w:val="24"/>
          <w:szCs w:val="24"/>
        </w:rPr>
        <w:t>, conforme a lo dispuesto en los artículos 6, apartado A, fracción IV de la Constitución Política de los Estados Unidos Mexicanos; 5 párrafos trigésimo tercero</w:t>
      </w:r>
      <w:r>
        <w:rPr>
          <w:rFonts w:ascii="Palatino Linotype" w:hAnsi="Palatino Linotype" w:cs="Arial"/>
          <w:sz w:val="24"/>
          <w:szCs w:val="24"/>
        </w:rPr>
        <w:t xml:space="preserve"> y </w:t>
      </w:r>
      <w:r w:rsidRPr="00165D42">
        <w:rPr>
          <w:rFonts w:ascii="Palatino Linotype" w:hAnsi="Palatino Linotype" w:cs="Arial"/>
          <w:sz w:val="24"/>
          <w:szCs w:val="24"/>
        </w:rPr>
        <w:t>trigésimo</w:t>
      </w:r>
      <w:r>
        <w:rPr>
          <w:rFonts w:ascii="Palatino Linotype" w:hAnsi="Palatino Linotype" w:cs="Arial"/>
          <w:sz w:val="24"/>
          <w:szCs w:val="24"/>
        </w:rPr>
        <w:t xml:space="preserve"> cuarto</w:t>
      </w:r>
      <w:r w:rsidRPr="00165D42">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165D42">
        <w:rPr>
          <w:rFonts w:ascii="Palatino Linotype" w:hAnsi="Palatino Linotype"/>
          <w:sz w:val="24"/>
        </w:rPr>
        <w:t>6, 9 fracciones I y XXIII</w:t>
      </w:r>
      <w:r w:rsidRPr="00165D42">
        <w:rPr>
          <w:rFonts w:ascii="Palatino Linotype" w:hAnsi="Palatino Linotype" w:cs="Arial"/>
          <w:sz w:val="24"/>
          <w:szCs w:val="24"/>
        </w:rPr>
        <w:t>, y 11 del Reglamento Interior del Instituto de Transparencia, Acceso a la Información Pública y Protección de Datos Personales del Estado de México y Municipios.</w:t>
      </w:r>
    </w:p>
    <w:p w:rsidR="0033012D" w:rsidRPr="002C3EC8" w:rsidRDefault="0033012D" w:rsidP="0033012D">
      <w:pPr>
        <w:spacing w:before="240" w:line="360" w:lineRule="auto"/>
        <w:jc w:val="both"/>
        <w:rPr>
          <w:rFonts w:ascii="Palatino Linotype" w:eastAsia="Calibri" w:hAnsi="Palatino Linotype"/>
          <w:b/>
          <w:color w:val="000000" w:themeColor="text1"/>
          <w:sz w:val="24"/>
          <w:szCs w:val="24"/>
        </w:rPr>
      </w:pPr>
    </w:p>
    <w:p w:rsidR="0033012D" w:rsidRPr="002C3EC8" w:rsidRDefault="0033012D" w:rsidP="0033012D">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33012D" w:rsidRPr="002C3EC8" w:rsidRDefault="0033012D" w:rsidP="0033012D">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33012D" w:rsidRPr="00821CCD" w:rsidRDefault="0033012D" w:rsidP="0033012D">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rsidR="0033012D" w:rsidRPr="00821CCD" w:rsidRDefault="0033012D" w:rsidP="0033012D">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rsidR="0033012D" w:rsidRPr="00821CCD" w:rsidRDefault="0033012D" w:rsidP="0033012D">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I. El sujeto obligado ante la cual se presentó la solicitud; </w:t>
      </w:r>
    </w:p>
    <w:p w:rsidR="0033012D" w:rsidRPr="00821CCD" w:rsidRDefault="0033012D" w:rsidP="0033012D">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rsidR="0033012D" w:rsidRPr="00821CCD" w:rsidRDefault="0033012D" w:rsidP="0033012D">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rsidR="0033012D" w:rsidRPr="00821CCD" w:rsidRDefault="0033012D" w:rsidP="0033012D">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rsidR="0033012D" w:rsidRPr="00821CCD" w:rsidRDefault="0033012D" w:rsidP="0033012D">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rsidR="0033012D" w:rsidRPr="00821CCD" w:rsidRDefault="0033012D" w:rsidP="0033012D">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rsidR="0033012D" w:rsidRPr="00821CCD" w:rsidRDefault="0033012D" w:rsidP="0033012D">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rsidR="0033012D" w:rsidRPr="00821CCD" w:rsidRDefault="0033012D" w:rsidP="0033012D">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rsidR="0033012D" w:rsidRPr="00821CCD" w:rsidRDefault="0033012D" w:rsidP="0033012D">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lastRenderedPageBreak/>
        <w:t xml:space="preserve">Adicionalmente, se podrán anexar las pruebas y demás elementos que considere procedentes someter a juicio del Instituto. </w:t>
      </w:r>
    </w:p>
    <w:p w:rsidR="0033012D" w:rsidRPr="00821CCD" w:rsidRDefault="0033012D" w:rsidP="0033012D">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rsidR="0033012D" w:rsidRPr="00821CCD" w:rsidRDefault="0033012D" w:rsidP="0033012D">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33012D" w:rsidRPr="00821CCD" w:rsidRDefault="0033012D" w:rsidP="0033012D">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rsidR="0033012D" w:rsidRPr="00821CCD" w:rsidRDefault="0033012D" w:rsidP="0033012D">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33012D" w:rsidRPr="00821CCD" w:rsidTr="007A7C1A">
        <w:trPr>
          <w:trHeight w:val="1360"/>
        </w:trPr>
        <w:tc>
          <w:tcPr>
            <w:tcW w:w="7982" w:type="dxa"/>
          </w:tcPr>
          <w:p w:rsidR="0033012D" w:rsidRPr="00821CCD" w:rsidRDefault="0033012D" w:rsidP="007A7C1A">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33012D" w:rsidRPr="00821CCD" w:rsidRDefault="0033012D" w:rsidP="0033012D">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33012D" w:rsidRPr="00821CCD" w:rsidTr="007A7C1A">
        <w:trPr>
          <w:jc w:val="center"/>
        </w:trPr>
        <w:tc>
          <w:tcPr>
            <w:tcW w:w="8075" w:type="dxa"/>
          </w:tcPr>
          <w:p w:rsidR="0033012D" w:rsidRPr="00821CCD" w:rsidRDefault="0033012D" w:rsidP="007A7C1A">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lastRenderedPageBreak/>
              <w:t xml:space="preserve">Constitución Política de los Estados Unidos Mexicanos </w:t>
            </w:r>
          </w:p>
          <w:p w:rsidR="0033012D" w:rsidRPr="00821CCD" w:rsidRDefault="0033012D" w:rsidP="007A7C1A">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33012D" w:rsidRPr="00821CCD" w:rsidRDefault="0033012D" w:rsidP="007A7C1A">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rsidR="0033012D" w:rsidRPr="00821CCD" w:rsidRDefault="0033012D" w:rsidP="007A7C1A">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33012D" w:rsidRPr="00821CCD" w:rsidRDefault="0033012D" w:rsidP="007A7C1A">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rsidR="0033012D" w:rsidRPr="00821CCD" w:rsidRDefault="0033012D" w:rsidP="007A7C1A">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rsidR="0033012D" w:rsidRPr="00821CCD" w:rsidRDefault="0033012D" w:rsidP="007A7C1A">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rsidR="0033012D" w:rsidRPr="00821CCD" w:rsidRDefault="0033012D" w:rsidP="007A7C1A">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rsidR="0033012D" w:rsidRPr="00821CCD" w:rsidRDefault="0033012D" w:rsidP="007A7C1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33012D" w:rsidRPr="00821CCD" w:rsidRDefault="0033012D" w:rsidP="007A7C1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33012D" w:rsidRPr="00821CCD" w:rsidRDefault="0033012D" w:rsidP="007A7C1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rsidR="0033012D" w:rsidRPr="00821CCD" w:rsidRDefault="0033012D" w:rsidP="007A7C1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33012D" w:rsidRPr="00821CCD" w:rsidRDefault="0033012D" w:rsidP="007A7C1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El derecho a la información será garantizado por el Estado. La ley establecerá las previsiones que permitan asegurar la protección, el respeto y la difusión de este derecho.</w:t>
            </w:r>
          </w:p>
          <w:p w:rsidR="0033012D" w:rsidRPr="00821CCD" w:rsidRDefault="0033012D" w:rsidP="007A7C1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33012D" w:rsidRPr="00821CCD" w:rsidRDefault="0033012D" w:rsidP="007A7C1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III. Toda persona, sin necesidad de acreditar interés alguno o justificar su utilización, tendrá acceso gratuito a la información pública, a sus datos personales o a la rectificación de éstos;</w:t>
            </w:r>
          </w:p>
          <w:p w:rsidR="0033012D" w:rsidRPr="00821CCD" w:rsidRDefault="0033012D" w:rsidP="007A7C1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rsidR="0033012D" w:rsidRPr="00821CCD" w:rsidRDefault="0033012D" w:rsidP="007A7C1A">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rsidR="0033012D" w:rsidRPr="00821CCD" w:rsidRDefault="0033012D" w:rsidP="007A7C1A">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33012D" w:rsidRPr="00821CCD" w:rsidRDefault="0033012D" w:rsidP="0033012D">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rsidR="0033012D" w:rsidRPr="00821CCD" w:rsidRDefault="0033012D" w:rsidP="0033012D">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En conclusión, se cubrieron los requisitos de procedencia y </w:t>
      </w:r>
      <w:proofErr w:type="spellStart"/>
      <w:r w:rsidRPr="00821CCD">
        <w:rPr>
          <w:rFonts w:ascii="Palatino Linotype" w:eastAsia="Times New Roman" w:hAnsi="Palatino Linotype" w:cs="Times New Roman"/>
          <w:sz w:val="24"/>
          <w:szCs w:val="24"/>
          <w:lang w:eastAsia="es-ES"/>
        </w:rPr>
        <w:t>procedibilidad</w:t>
      </w:r>
      <w:proofErr w:type="spellEnd"/>
      <w:r w:rsidRPr="00821CCD">
        <w:rPr>
          <w:rFonts w:ascii="Palatino Linotype" w:eastAsia="Times New Roman" w:hAnsi="Palatino Linotype" w:cs="Times New Roman"/>
          <w:sz w:val="24"/>
          <w:szCs w:val="24"/>
          <w:lang w:eastAsia="es-ES"/>
        </w:rPr>
        <w:t xml:space="preserve"> y conforme a las constancias que obran en el expediente.</w:t>
      </w:r>
    </w:p>
    <w:p w:rsidR="0033012D" w:rsidRDefault="0033012D" w:rsidP="0033012D">
      <w:pPr>
        <w:pStyle w:val="Prrafodelista"/>
        <w:autoSpaceDE w:val="0"/>
        <w:autoSpaceDN w:val="0"/>
        <w:adjustRightInd w:val="0"/>
        <w:spacing w:before="240" w:after="160" w:line="360" w:lineRule="auto"/>
        <w:ind w:left="0"/>
        <w:jc w:val="both"/>
        <w:rPr>
          <w:rFonts w:ascii="Palatino Linotype" w:hAnsi="Palatino Linotype" w:cs="Arial"/>
          <w:b/>
          <w:sz w:val="28"/>
        </w:rPr>
      </w:pPr>
    </w:p>
    <w:p w:rsidR="0033012D" w:rsidRPr="002C3EC8" w:rsidRDefault="0033012D" w:rsidP="0033012D">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33012D" w:rsidRPr="00E2220F" w:rsidRDefault="0033012D" w:rsidP="0033012D">
      <w:pPr>
        <w:spacing w:line="360" w:lineRule="auto"/>
        <w:jc w:val="both"/>
        <w:rPr>
          <w:rFonts w:ascii="Palatino Linotype" w:eastAsiaTheme="minorEastAsia" w:hAnsi="Palatino Linotype" w:cs="Arial"/>
          <w:sz w:val="24"/>
          <w:lang w:val="es-ES_tradnl"/>
        </w:rPr>
      </w:pPr>
      <w:r w:rsidRPr="00E2220F">
        <w:rPr>
          <w:rFonts w:ascii="Palatino Linotype" w:eastAsiaTheme="minorEastAsia" w:hAnsi="Palatino Linotype" w:cs="Arial"/>
          <w:sz w:val="24"/>
          <w:lang w:val="es-ES_tradnl"/>
        </w:rPr>
        <w:t xml:space="preserve">En el procedimiento de acceso a la información y de los medios de impugnación de la materia, se advierten diversos supuestos de </w:t>
      </w:r>
      <w:proofErr w:type="spellStart"/>
      <w:r w:rsidRPr="00E2220F">
        <w:rPr>
          <w:rFonts w:ascii="Palatino Linotype" w:eastAsiaTheme="minorEastAsia" w:hAnsi="Palatino Linotype" w:cs="Arial"/>
          <w:sz w:val="24"/>
          <w:lang w:val="es-ES_tradnl"/>
        </w:rPr>
        <w:t>procedibilidad</w:t>
      </w:r>
      <w:proofErr w:type="spellEnd"/>
      <w:r w:rsidRPr="00E2220F">
        <w:rPr>
          <w:rFonts w:ascii="Palatino Linotype" w:eastAsiaTheme="minorEastAsia" w:hAnsi="Palatino Linotype" w:cs="Arial"/>
          <w:sz w:val="24"/>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33012D" w:rsidRPr="00E2220F" w:rsidRDefault="0033012D" w:rsidP="0033012D">
      <w:pPr>
        <w:spacing w:line="360" w:lineRule="auto"/>
        <w:jc w:val="both"/>
        <w:rPr>
          <w:rFonts w:ascii="Palatino Linotype" w:eastAsiaTheme="minorEastAsia" w:hAnsi="Palatino Linotype" w:cs="Arial"/>
          <w:sz w:val="24"/>
          <w:lang w:val="es-ES_tradnl"/>
        </w:rPr>
      </w:pPr>
    </w:p>
    <w:p w:rsidR="0033012D" w:rsidRPr="00E2220F" w:rsidRDefault="0033012D" w:rsidP="0033012D">
      <w:pPr>
        <w:spacing w:line="360" w:lineRule="auto"/>
        <w:jc w:val="both"/>
        <w:rPr>
          <w:rFonts w:ascii="Palatino Linotype" w:eastAsiaTheme="minorEastAsia" w:hAnsi="Palatino Linotype" w:cs="Arial"/>
          <w:sz w:val="24"/>
          <w:lang w:val="es-ES_tradnl"/>
        </w:rPr>
      </w:pPr>
      <w:r w:rsidRPr="00E2220F">
        <w:rPr>
          <w:rFonts w:ascii="Palatino Linotype" w:eastAsiaTheme="minorEastAsia" w:hAnsi="Palatino Linotype" w:cs="Arial"/>
          <w:sz w:val="24"/>
          <w:lang w:val="es-ES_tradnl"/>
        </w:rPr>
        <w:t xml:space="preserve">Luego entonces, es menester señalar que es una facultad legal entrar al estudio del sobreseimiento que hagan valer las partes o que se adviertan de oficio por este </w:t>
      </w:r>
      <w:proofErr w:type="spellStart"/>
      <w:r w:rsidRPr="00E2220F">
        <w:rPr>
          <w:rFonts w:ascii="Palatino Linotype" w:eastAsiaTheme="minorEastAsia" w:hAnsi="Palatino Linotype" w:cs="Arial"/>
          <w:sz w:val="24"/>
          <w:lang w:val="es-ES_tradnl"/>
        </w:rPr>
        <w:t>Resolutor</w:t>
      </w:r>
      <w:proofErr w:type="spellEnd"/>
      <w:r w:rsidRPr="00E2220F">
        <w:rPr>
          <w:rFonts w:ascii="Palatino Linotype" w:eastAsiaTheme="minorEastAsia" w:hAnsi="Palatino Linotype" w:cs="Arial"/>
          <w:sz w:val="24"/>
          <w:lang w:val="es-ES_tradnl"/>
        </w:rPr>
        <w:t>; supuestos procesales que dotan de seguridad jurídica a las resoluciones emitidas por este organismo colegiado, máxime que se trata de una figura procedimental adoptada en la ley de la materia, la cual permite dilucidar alguna causal que impida el estudio y resolución de un asunto en su fondo, cuando una vez admitido el recurso de revisión se advierta algún supuesto marcado por la Ley que permita sobreseerlo.</w:t>
      </w:r>
    </w:p>
    <w:p w:rsidR="0033012D" w:rsidRPr="00E2220F" w:rsidRDefault="0033012D" w:rsidP="0033012D">
      <w:pPr>
        <w:spacing w:line="360" w:lineRule="auto"/>
        <w:jc w:val="both"/>
        <w:rPr>
          <w:rFonts w:ascii="Palatino Linotype" w:eastAsiaTheme="minorEastAsia" w:hAnsi="Palatino Linotype" w:cs="Arial"/>
          <w:sz w:val="24"/>
          <w:lang w:val="es-ES_tradnl"/>
        </w:rPr>
      </w:pPr>
    </w:p>
    <w:p w:rsidR="0033012D" w:rsidRPr="00E2220F" w:rsidRDefault="0033012D" w:rsidP="0033012D">
      <w:pPr>
        <w:spacing w:line="360" w:lineRule="auto"/>
        <w:jc w:val="both"/>
        <w:rPr>
          <w:rFonts w:ascii="Palatino Linotype" w:eastAsiaTheme="minorEastAsia" w:hAnsi="Palatino Linotype" w:cs="Arial"/>
          <w:sz w:val="24"/>
          <w:lang w:val="es-ES_tradnl"/>
        </w:rPr>
      </w:pPr>
      <w:r w:rsidRPr="00E2220F">
        <w:rPr>
          <w:rFonts w:ascii="Palatino Linotype" w:eastAsiaTheme="minorEastAsia" w:hAnsi="Palatino Linotype" w:cs="Arial"/>
          <w:sz w:val="24"/>
          <w:lang w:val="es-ES_tradnl"/>
        </w:rPr>
        <w:lastRenderedPageBreak/>
        <w:t>Estudio de causales de sobreseimiento que no son incompatibles con el derecho de acceso a la información, ya que éste no se coarta por regular causas de improcedencia y sobreseimiento con tales fines, por lo tanto, resulta importante referir que, en la Ley de Transparencia Local vigente, en su artículo 192 contempla la figura jurídica del sobreseimiento; en el cual, la hipótesis inmersa en la fracción I, refiere que el Recurrente se desista expresamente del recurso.</w:t>
      </w:r>
    </w:p>
    <w:p w:rsidR="0033012D" w:rsidRPr="00E2220F" w:rsidRDefault="0033012D" w:rsidP="0033012D">
      <w:pPr>
        <w:spacing w:line="360" w:lineRule="auto"/>
        <w:jc w:val="both"/>
        <w:rPr>
          <w:rFonts w:ascii="Palatino Linotype" w:eastAsiaTheme="minorEastAsia" w:hAnsi="Palatino Linotype" w:cs="Arial"/>
          <w:sz w:val="24"/>
          <w:lang w:val="es-ES_tradnl"/>
        </w:rPr>
      </w:pPr>
    </w:p>
    <w:p w:rsidR="0033012D" w:rsidRPr="003F13D5" w:rsidRDefault="0033012D" w:rsidP="0033012D">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i/>
          <w:lang w:val="es-ES_tradnl"/>
        </w:rPr>
        <w:t>“</w:t>
      </w:r>
      <w:r w:rsidRPr="003F13D5">
        <w:rPr>
          <w:rFonts w:ascii="Palatino Linotype" w:eastAsiaTheme="minorEastAsia" w:hAnsi="Palatino Linotype" w:cs="Arial"/>
          <w:b/>
          <w:i/>
          <w:lang w:val="es-ES_tradnl"/>
        </w:rPr>
        <w:t>Artículo 192.</w:t>
      </w:r>
      <w:r w:rsidRPr="003F13D5">
        <w:rPr>
          <w:rFonts w:ascii="Palatino Linotype" w:eastAsiaTheme="minorEastAsia" w:hAnsi="Palatino Linotype" w:cs="Arial"/>
          <w:i/>
          <w:lang w:val="es-ES_tradnl"/>
        </w:rPr>
        <w:t xml:space="preserve"> El recurso será sobreseído, en todo o en parte, cuando una vez admitido, se actualicen alguno de los siguientes supuestos:</w:t>
      </w:r>
    </w:p>
    <w:p w:rsidR="0033012D" w:rsidRPr="003F13D5" w:rsidRDefault="0033012D" w:rsidP="0033012D">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b/>
          <w:i/>
          <w:lang w:val="es-ES_tradnl"/>
        </w:rPr>
        <w:t xml:space="preserve">I. </w:t>
      </w:r>
      <w:r w:rsidRPr="00874000">
        <w:rPr>
          <w:rFonts w:ascii="Palatino Linotype" w:eastAsiaTheme="minorEastAsia" w:hAnsi="Palatino Linotype" w:cs="Arial"/>
          <w:b/>
          <w:i/>
          <w:lang w:val="es-ES_tradnl"/>
        </w:rPr>
        <w:t>El Recurrente</w:t>
      </w:r>
      <w:r w:rsidRPr="00874000">
        <w:rPr>
          <w:rFonts w:ascii="Palatino Linotype" w:eastAsiaTheme="minorEastAsia" w:hAnsi="Palatino Linotype" w:cs="Arial"/>
          <w:b/>
          <w:i/>
          <w:u w:val="single"/>
          <w:lang w:val="es-ES_tradnl"/>
        </w:rPr>
        <w:t xml:space="preserve"> se desista expresamente del recurso</w:t>
      </w:r>
      <w:r w:rsidRPr="00874000">
        <w:rPr>
          <w:rFonts w:ascii="Palatino Linotype" w:eastAsiaTheme="minorEastAsia" w:hAnsi="Palatino Linotype" w:cs="Arial"/>
          <w:b/>
          <w:i/>
          <w:lang w:val="es-ES_tradnl"/>
        </w:rPr>
        <w:t>;</w:t>
      </w:r>
    </w:p>
    <w:p w:rsidR="0033012D" w:rsidRPr="003F13D5" w:rsidRDefault="0033012D" w:rsidP="0033012D">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i/>
          <w:lang w:val="es-ES_tradnl"/>
        </w:rPr>
        <w:t xml:space="preserve">II. </w:t>
      </w:r>
      <w:r>
        <w:rPr>
          <w:rFonts w:ascii="Palatino Linotype" w:eastAsiaTheme="minorEastAsia" w:hAnsi="Palatino Linotype" w:cs="Arial"/>
          <w:i/>
          <w:lang w:val="es-ES_tradnl"/>
        </w:rPr>
        <w:t>El Recurrente</w:t>
      </w:r>
      <w:r w:rsidRPr="003F13D5">
        <w:rPr>
          <w:rFonts w:ascii="Palatino Linotype" w:eastAsiaTheme="minorEastAsia" w:hAnsi="Palatino Linotype" w:cs="Arial"/>
          <w:i/>
          <w:lang w:val="es-ES_tradnl"/>
        </w:rPr>
        <w:t xml:space="preserve"> fallezca o, tratándose de personas jurídicas colectivas, se disuelva;</w:t>
      </w:r>
    </w:p>
    <w:p w:rsidR="0033012D" w:rsidRPr="003F13D5" w:rsidRDefault="0033012D" w:rsidP="0033012D">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i/>
          <w:lang w:val="es-ES_tradnl"/>
        </w:rPr>
        <w:t>III. El sujeto obligado responsable del acto lo modifique o revoque de tal manera que el recurso de revisión quede sin materia;</w:t>
      </w:r>
    </w:p>
    <w:p w:rsidR="0033012D" w:rsidRPr="003F13D5" w:rsidRDefault="0033012D" w:rsidP="0033012D">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i/>
          <w:lang w:val="es-ES_tradnl"/>
        </w:rPr>
        <w:t>IV. Admitido el recurso de revisión, aparezca alguna causal de improcedencia en los términos de la presente Ley; y</w:t>
      </w:r>
    </w:p>
    <w:p w:rsidR="0033012D" w:rsidRDefault="0033012D" w:rsidP="0033012D">
      <w:pPr>
        <w:ind w:left="567" w:right="616"/>
        <w:jc w:val="both"/>
        <w:rPr>
          <w:rFonts w:ascii="Palatino Linotype" w:eastAsiaTheme="minorEastAsia" w:hAnsi="Palatino Linotype" w:cs="Arial"/>
          <w:lang w:val="es-ES_tradnl"/>
        </w:rPr>
      </w:pPr>
      <w:r w:rsidRPr="003F13D5">
        <w:rPr>
          <w:rFonts w:ascii="Palatino Linotype" w:eastAsiaTheme="minorEastAsia" w:hAnsi="Palatino Linotype" w:cs="Arial"/>
          <w:i/>
          <w:lang w:val="es-ES_tradnl"/>
        </w:rPr>
        <w:t>V. Cuando por cualquier motivo quede sin materia el recurso.</w:t>
      </w:r>
      <w:r>
        <w:rPr>
          <w:rFonts w:ascii="Palatino Linotype" w:eastAsiaTheme="minorEastAsia" w:hAnsi="Palatino Linotype" w:cs="Arial"/>
          <w:i/>
          <w:lang w:val="es-ES_tradnl"/>
        </w:rPr>
        <w:t>”</w:t>
      </w:r>
    </w:p>
    <w:p w:rsidR="0033012D" w:rsidRDefault="0033012D" w:rsidP="0033012D">
      <w:pPr>
        <w:ind w:left="567" w:right="616"/>
        <w:jc w:val="both"/>
        <w:rPr>
          <w:rFonts w:ascii="Palatino Linotype" w:eastAsiaTheme="minorEastAsia" w:hAnsi="Palatino Linotype" w:cs="Arial"/>
          <w:lang w:val="es-ES_tradnl"/>
        </w:rPr>
      </w:pPr>
    </w:p>
    <w:p w:rsidR="0033012D" w:rsidRPr="003F13D5" w:rsidRDefault="0033012D" w:rsidP="0033012D">
      <w:pPr>
        <w:ind w:left="567" w:right="616"/>
        <w:jc w:val="right"/>
        <w:rPr>
          <w:rFonts w:ascii="Palatino Linotype" w:eastAsiaTheme="minorEastAsia" w:hAnsi="Palatino Linotype" w:cs="Arial"/>
          <w:lang w:val="es-ES_tradnl"/>
        </w:rPr>
      </w:pPr>
      <w:r>
        <w:rPr>
          <w:rFonts w:ascii="Palatino Linotype" w:eastAsiaTheme="minorEastAsia" w:hAnsi="Palatino Linotype" w:cs="Arial"/>
          <w:lang w:val="es-ES_tradnl"/>
        </w:rPr>
        <w:t>(Énfasis añadido)</w:t>
      </w:r>
    </w:p>
    <w:p w:rsidR="0033012D" w:rsidRDefault="0033012D" w:rsidP="0033012D">
      <w:pPr>
        <w:spacing w:line="360" w:lineRule="auto"/>
        <w:jc w:val="both"/>
        <w:rPr>
          <w:rFonts w:ascii="Palatino Linotype" w:eastAsiaTheme="minorEastAsia" w:hAnsi="Palatino Linotype" w:cs="Arial"/>
          <w:lang w:val="es-ES_tradnl"/>
        </w:rPr>
      </w:pPr>
    </w:p>
    <w:p w:rsidR="0033012D" w:rsidRDefault="0033012D" w:rsidP="0033012D">
      <w:pPr>
        <w:spacing w:line="360" w:lineRule="auto"/>
        <w:jc w:val="both"/>
        <w:rPr>
          <w:rFonts w:ascii="Palatino Linotype" w:eastAsiaTheme="minorEastAsia" w:hAnsi="Palatino Linotype" w:cs="Arial"/>
          <w:sz w:val="24"/>
          <w:lang w:val="es-ES_tradnl"/>
        </w:rPr>
      </w:pPr>
      <w:r w:rsidRPr="00E2220F">
        <w:rPr>
          <w:rFonts w:ascii="Palatino Linotype" w:eastAsiaTheme="minorEastAsia" w:hAnsi="Palatino Linotype" w:cs="Arial"/>
          <w:sz w:val="24"/>
          <w:lang w:val="es-ES_tradnl"/>
        </w:rPr>
        <w:t xml:space="preserve">Así, para que se tenga por desistido bastará con que la parte </w:t>
      </w:r>
      <w:r w:rsidRPr="00E2220F">
        <w:rPr>
          <w:rFonts w:ascii="Palatino Linotype" w:eastAsiaTheme="minorEastAsia" w:hAnsi="Palatino Linotype" w:cs="Arial"/>
          <w:b/>
          <w:sz w:val="24"/>
          <w:lang w:val="es-ES_tradnl"/>
        </w:rPr>
        <w:t>Recurrente</w:t>
      </w:r>
      <w:r w:rsidRPr="00E2220F">
        <w:rPr>
          <w:rFonts w:ascii="Palatino Linotype" w:eastAsiaTheme="minorEastAsia" w:hAnsi="Palatino Linotype" w:cs="Arial"/>
          <w:sz w:val="24"/>
          <w:lang w:val="es-ES_tradnl"/>
        </w:rPr>
        <w:t xml:space="preserve"> expresamente se desista del recurso de revisión promovido, circunstancia que como quedó señalado en el apartado de antecedentes, </w:t>
      </w:r>
      <w:r w:rsidRPr="00E2220F">
        <w:rPr>
          <w:rFonts w:ascii="Palatino Linotype" w:eastAsiaTheme="minorEastAsia" w:hAnsi="Palatino Linotype" w:cs="Arial"/>
          <w:b/>
          <w:sz w:val="24"/>
          <w:lang w:val="es-ES_tradnl"/>
        </w:rPr>
        <w:t>l</w:t>
      </w:r>
      <w:r w:rsidR="00791436">
        <w:rPr>
          <w:rFonts w:ascii="Palatino Linotype" w:eastAsiaTheme="minorEastAsia" w:hAnsi="Palatino Linotype" w:cs="Arial"/>
          <w:b/>
          <w:sz w:val="24"/>
          <w:lang w:val="es-ES_tradnl"/>
        </w:rPr>
        <w:t>a parte</w:t>
      </w:r>
      <w:r w:rsidRPr="00E2220F">
        <w:rPr>
          <w:rFonts w:ascii="Palatino Linotype" w:eastAsiaTheme="minorEastAsia" w:hAnsi="Palatino Linotype" w:cs="Arial"/>
          <w:b/>
          <w:sz w:val="24"/>
          <w:lang w:val="es-ES_tradnl"/>
        </w:rPr>
        <w:t xml:space="preserve"> Recurrente</w:t>
      </w:r>
      <w:r w:rsidRPr="00E2220F">
        <w:rPr>
          <w:rFonts w:ascii="Palatino Linotype" w:eastAsiaTheme="minorEastAsia" w:hAnsi="Palatino Linotype" w:cs="Arial"/>
          <w:sz w:val="24"/>
          <w:lang w:val="es-ES_tradnl"/>
        </w:rPr>
        <w:t>, expresó su voluntad de desistirse del recurso, manifestando lo siguiente:</w:t>
      </w:r>
    </w:p>
    <w:p w:rsidR="0033012D" w:rsidRPr="00E2220F" w:rsidRDefault="0033012D" w:rsidP="0033012D">
      <w:pPr>
        <w:spacing w:line="360" w:lineRule="auto"/>
        <w:jc w:val="both"/>
        <w:rPr>
          <w:rFonts w:ascii="Palatino Linotype" w:eastAsiaTheme="minorEastAsia" w:hAnsi="Palatino Linotype" w:cs="Arial"/>
          <w:b/>
          <w:i/>
          <w:sz w:val="24"/>
          <w:lang w:val="es-ES_tradnl"/>
        </w:rPr>
      </w:pPr>
      <w:r w:rsidRPr="00E2220F">
        <w:rPr>
          <w:rFonts w:ascii="Palatino Linotype" w:eastAsiaTheme="minorEastAsia" w:hAnsi="Palatino Linotype" w:cs="Arial"/>
          <w:b/>
          <w:i/>
          <w:sz w:val="24"/>
          <w:lang w:val="es-ES_tradnl"/>
        </w:rPr>
        <w:lastRenderedPageBreak/>
        <w:t>“</w:t>
      </w:r>
      <w:r w:rsidR="002E4B91" w:rsidRPr="002E4B91">
        <w:rPr>
          <w:rFonts w:ascii="Palatino Linotype" w:eastAsiaTheme="minorEastAsia" w:hAnsi="Palatino Linotype" w:cs="Arial"/>
          <w:b/>
          <w:i/>
          <w:sz w:val="24"/>
          <w:lang w:val="es-ES_tradnl"/>
        </w:rPr>
        <w:t>error de datos</w:t>
      </w:r>
      <w:r w:rsidR="00791436" w:rsidRPr="00791436">
        <w:rPr>
          <w:rFonts w:ascii="Palatino Linotype" w:eastAsiaTheme="minorEastAsia" w:hAnsi="Palatino Linotype" w:cs="Arial"/>
          <w:b/>
          <w:i/>
          <w:sz w:val="24"/>
          <w:lang w:val="es-ES_tradnl"/>
        </w:rPr>
        <w:t>.</w:t>
      </w:r>
      <w:r w:rsidRPr="00E2220F">
        <w:rPr>
          <w:rFonts w:ascii="Palatino Linotype" w:eastAsiaTheme="minorEastAsia" w:hAnsi="Palatino Linotype" w:cs="Arial"/>
          <w:b/>
          <w:i/>
          <w:sz w:val="24"/>
          <w:lang w:val="es-ES_tradnl"/>
        </w:rPr>
        <w:t>” (Sic)</w:t>
      </w:r>
    </w:p>
    <w:p w:rsidR="0033012D" w:rsidRPr="00E2220F" w:rsidRDefault="0033012D" w:rsidP="0033012D">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 xml:space="preserve">En ese orden de ideas, se entiende que </w:t>
      </w:r>
      <w:r w:rsidRPr="00E2220F">
        <w:rPr>
          <w:rFonts w:ascii="Palatino Linotype" w:eastAsia="Times New Roman" w:hAnsi="Palatino Linotype" w:cs="Arial"/>
          <w:b/>
          <w:sz w:val="24"/>
          <w:szCs w:val="24"/>
          <w:lang w:val="es-ES_tradnl" w:eastAsia="es-ES"/>
        </w:rPr>
        <w:t>el Recurrente</w:t>
      </w:r>
      <w:r w:rsidRPr="00E2220F">
        <w:rPr>
          <w:rFonts w:ascii="Palatino Linotype" w:eastAsia="Times New Roman" w:hAnsi="Palatino Linotype" w:cs="Arial"/>
          <w:sz w:val="24"/>
          <w:szCs w:val="24"/>
          <w:lang w:val="es-ES_tradnl" w:eastAsia="es-ES"/>
        </w:rPr>
        <w:t>, sin existir coacción o dolo, en ejercicio de sus derechos, se desiste del recurso en que se actúa, por lo que se procede a la valoración, respecto de si el desistimiento cumple con lo establecido en la fracción I del artículo 192 de la Ley de Transparencia y Acceso a la Información Pública del Estado de México y Municipios.</w:t>
      </w:r>
    </w:p>
    <w:p w:rsidR="0033012D" w:rsidRPr="00E2220F" w:rsidRDefault="0033012D" w:rsidP="0033012D">
      <w:pPr>
        <w:spacing w:after="0" w:line="360" w:lineRule="auto"/>
        <w:jc w:val="both"/>
        <w:rPr>
          <w:rFonts w:ascii="Palatino Linotype" w:eastAsia="Times New Roman" w:hAnsi="Palatino Linotype" w:cs="Arial"/>
          <w:sz w:val="24"/>
          <w:szCs w:val="24"/>
          <w:lang w:val="es-ES_tradnl" w:eastAsia="es-ES"/>
        </w:rPr>
      </w:pPr>
    </w:p>
    <w:p w:rsidR="0033012D" w:rsidRPr="00E2220F" w:rsidRDefault="0033012D" w:rsidP="0033012D">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En primer lugar, habrá que señalarse que el desistimiento, es la terminación anormal de un proceso, por el que el actor manifiesta su voluntad de abandonar su pretensión; lo que, en el caso concreto, ha de entenderse como la renuncia que hace el Recurrente a la pretensión procesal que dio origen al recurso, ocasionando la culminación del mismo. Se precisa que no existe momento procesal alguno para realizarlo, por lo que el mismo se podrá interponer en cualquier momento.</w:t>
      </w:r>
    </w:p>
    <w:p w:rsidR="0033012D" w:rsidRPr="00E2220F" w:rsidRDefault="0033012D" w:rsidP="0033012D">
      <w:pPr>
        <w:spacing w:after="0" w:line="360" w:lineRule="auto"/>
        <w:jc w:val="both"/>
        <w:rPr>
          <w:rFonts w:ascii="Palatino Linotype" w:eastAsia="Times New Roman" w:hAnsi="Palatino Linotype" w:cs="Arial"/>
          <w:sz w:val="24"/>
          <w:szCs w:val="24"/>
          <w:lang w:val="es-ES_tradnl" w:eastAsia="es-ES"/>
        </w:rPr>
      </w:pPr>
    </w:p>
    <w:p w:rsidR="0033012D" w:rsidRPr="00E2220F" w:rsidRDefault="0033012D" w:rsidP="0033012D">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 xml:space="preserve">En ese tenor de ideas, la parte </w:t>
      </w:r>
      <w:r w:rsidRPr="00E2220F">
        <w:rPr>
          <w:rFonts w:ascii="Palatino Linotype" w:eastAsia="Times New Roman" w:hAnsi="Palatino Linotype" w:cs="Arial"/>
          <w:b/>
          <w:sz w:val="24"/>
          <w:szCs w:val="24"/>
          <w:lang w:val="es-ES_tradnl" w:eastAsia="es-ES"/>
        </w:rPr>
        <w:t>Recurrente</w:t>
      </w:r>
      <w:r w:rsidRPr="00E2220F">
        <w:rPr>
          <w:rFonts w:ascii="Palatino Linotype" w:eastAsia="Times New Roman" w:hAnsi="Palatino Linotype" w:cs="Arial"/>
          <w:sz w:val="24"/>
          <w:szCs w:val="24"/>
          <w:lang w:val="es-ES_tradnl" w:eastAsia="es-ES"/>
        </w:rPr>
        <w:t xml:space="preserve"> con la legitimación activa que debidamente se tiene acreditada en autos, es la misma persona que realizó la solicitud de información número </w:t>
      </w:r>
      <w:r w:rsidR="009032E2">
        <w:rPr>
          <w:rFonts w:ascii="Palatino Linotype" w:eastAsia="Times New Roman" w:hAnsi="Palatino Linotype" w:cs="Times New Roman"/>
          <w:b/>
          <w:bCs/>
          <w:sz w:val="24"/>
          <w:szCs w:val="24"/>
          <w:lang w:val="es-ES" w:eastAsia="es-ES"/>
        </w:rPr>
        <w:t>00064/JOSERIN/IP/2024</w:t>
      </w:r>
      <w:r w:rsidRPr="00E2220F">
        <w:rPr>
          <w:rFonts w:ascii="Palatino Linotype" w:eastAsia="Times New Roman" w:hAnsi="Palatino Linotype" w:cs="Arial"/>
          <w:sz w:val="24"/>
          <w:szCs w:val="24"/>
          <w:lang w:val="es-ES_tradnl" w:eastAsia="es-ES"/>
        </w:rPr>
        <w:t xml:space="preserve">, y quien, posteriormente interpuso el presente recurso de revisión número </w:t>
      </w:r>
      <w:r>
        <w:rPr>
          <w:rFonts w:ascii="Palatino Linotype" w:eastAsia="Times New Roman" w:hAnsi="Palatino Linotype" w:cs="Arial"/>
          <w:b/>
          <w:sz w:val="24"/>
          <w:szCs w:val="24"/>
          <w:lang w:val="es-ES_tradnl" w:eastAsia="es-ES"/>
        </w:rPr>
        <w:t>0</w:t>
      </w:r>
      <w:r w:rsidR="009032E2">
        <w:rPr>
          <w:rFonts w:ascii="Palatino Linotype" w:eastAsia="Times New Roman" w:hAnsi="Palatino Linotype" w:cs="Arial"/>
          <w:b/>
          <w:sz w:val="24"/>
          <w:szCs w:val="24"/>
          <w:lang w:val="es-ES_tradnl" w:eastAsia="es-ES"/>
        </w:rPr>
        <w:t>5850</w:t>
      </w:r>
      <w:r>
        <w:rPr>
          <w:rFonts w:ascii="Palatino Linotype" w:eastAsia="Times New Roman" w:hAnsi="Palatino Linotype" w:cs="Arial"/>
          <w:b/>
          <w:sz w:val="24"/>
          <w:szCs w:val="24"/>
          <w:lang w:val="es-ES_tradnl" w:eastAsia="es-ES"/>
        </w:rPr>
        <w:t>/INFOEM/IP/RR/2024</w:t>
      </w:r>
      <w:r w:rsidRPr="00E2220F">
        <w:rPr>
          <w:rFonts w:ascii="Palatino Linotype" w:eastAsia="Times New Roman" w:hAnsi="Palatino Linotype" w:cs="Arial"/>
          <w:b/>
          <w:sz w:val="24"/>
          <w:szCs w:val="24"/>
          <w:lang w:val="es-ES_tradnl" w:eastAsia="es-ES"/>
        </w:rPr>
        <w:t>,</w:t>
      </w:r>
      <w:r w:rsidRPr="00E2220F">
        <w:rPr>
          <w:rFonts w:ascii="Palatino Linotype" w:eastAsia="Times New Roman" w:hAnsi="Palatino Linotype" w:cs="Arial"/>
          <w:sz w:val="24"/>
          <w:szCs w:val="24"/>
          <w:lang w:val="es-ES_tradnl" w:eastAsia="es-ES"/>
        </w:rPr>
        <w:t xml:space="preserve"> en contra de la respuesta; todo esto, de conformidad con las actuaciones que obran en el expediente electrónico del SAIMEX.</w:t>
      </w:r>
    </w:p>
    <w:p w:rsidR="0033012D" w:rsidRPr="00E2220F" w:rsidRDefault="0033012D" w:rsidP="0033012D">
      <w:pPr>
        <w:spacing w:after="0" w:line="360" w:lineRule="auto"/>
        <w:jc w:val="both"/>
        <w:rPr>
          <w:rFonts w:ascii="Palatino Linotype" w:eastAsia="Times New Roman" w:hAnsi="Palatino Linotype" w:cs="Arial"/>
          <w:sz w:val="24"/>
          <w:szCs w:val="24"/>
          <w:lang w:val="es-ES_tradnl" w:eastAsia="es-ES"/>
        </w:rPr>
      </w:pPr>
    </w:p>
    <w:p w:rsidR="0033012D" w:rsidRPr="00E2220F" w:rsidRDefault="0033012D" w:rsidP="0033012D">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 xml:space="preserve">Por lo anterior, es dable enfatizar que la figura del desistimiento tiene como finalidad la interrupción y terminación del procedimiento sin entrar al estudio, derivado de la </w:t>
      </w:r>
      <w:r w:rsidRPr="00E2220F">
        <w:rPr>
          <w:rFonts w:ascii="Palatino Linotype" w:eastAsia="Times New Roman" w:hAnsi="Palatino Linotype" w:cs="Arial"/>
          <w:sz w:val="24"/>
          <w:szCs w:val="24"/>
          <w:lang w:val="es-ES_tradnl" w:eastAsia="es-ES"/>
        </w:rPr>
        <w:lastRenderedPageBreak/>
        <w:t>existencia de la renuncia del Recurrente a la sustanciación y resolución del procedimiento; por lo que, con efectos vinculantes a la presente Resolución, dicho desistimiento debe quedar firme.</w:t>
      </w:r>
    </w:p>
    <w:p w:rsidR="0033012D" w:rsidRPr="00E2220F" w:rsidRDefault="0033012D" w:rsidP="0033012D">
      <w:pPr>
        <w:spacing w:after="0" w:line="360" w:lineRule="auto"/>
        <w:jc w:val="both"/>
        <w:rPr>
          <w:rFonts w:ascii="Palatino Linotype" w:eastAsia="Times New Roman" w:hAnsi="Palatino Linotype" w:cs="Arial"/>
          <w:sz w:val="24"/>
          <w:szCs w:val="24"/>
          <w:lang w:val="es-ES_tradnl" w:eastAsia="es-ES"/>
        </w:rPr>
      </w:pPr>
    </w:p>
    <w:p w:rsidR="0033012D" w:rsidRPr="00E2220F" w:rsidRDefault="0033012D" w:rsidP="0033012D">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En consecuencia, al actualizarse lo estipulado en la fracción I del artículo 192 de la Ley de Transparencia y Acceso a la Información Pública del Estado de México y Municipios, lo procedente es Sobreseer el recurso de revisión que atañe; dado que, no es necesario estudiar si existió vulneración al derecho de acceso a la información pública, en atención que el Recurrente que presentó el recurso de revisión manifiesta la voluntad de desistirse, con las consecuencias que a ello conlleva.</w:t>
      </w:r>
    </w:p>
    <w:p w:rsidR="0033012D" w:rsidRPr="00E2220F" w:rsidRDefault="0033012D" w:rsidP="0033012D">
      <w:pPr>
        <w:spacing w:after="0" w:line="360" w:lineRule="auto"/>
        <w:jc w:val="both"/>
        <w:rPr>
          <w:rFonts w:ascii="Palatino Linotype" w:eastAsia="Times New Roman" w:hAnsi="Palatino Linotype" w:cs="Arial"/>
          <w:sz w:val="24"/>
          <w:szCs w:val="24"/>
          <w:lang w:val="es-ES_tradnl" w:eastAsia="es-ES"/>
        </w:rPr>
      </w:pPr>
    </w:p>
    <w:p w:rsidR="0033012D" w:rsidRPr="00E2220F" w:rsidRDefault="0033012D" w:rsidP="0033012D">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Por lo antes expuesto y fundado es de resolverse y,</w:t>
      </w:r>
    </w:p>
    <w:p w:rsidR="0033012D" w:rsidRPr="00E2220F" w:rsidRDefault="0033012D" w:rsidP="0033012D">
      <w:pPr>
        <w:spacing w:after="0" w:line="360" w:lineRule="auto"/>
        <w:jc w:val="both"/>
        <w:rPr>
          <w:rFonts w:ascii="Palatino Linotype" w:eastAsia="Times New Roman" w:hAnsi="Palatino Linotype" w:cs="Arial"/>
          <w:sz w:val="24"/>
          <w:szCs w:val="24"/>
          <w:lang w:val="es-ES_tradnl" w:eastAsia="es-ES"/>
        </w:rPr>
      </w:pPr>
    </w:p>
    <w:p w:rsidR="0033012D" w:rsidRPr="00E2220F" w:rsidRDefault="0033012D" w:rsidP="0033012D">
      <w:pPr>
        <w:spacing w:after="0" w:line="360" w:lineRule="auto"/>
        <w:jc w:val="both"/>
        <w:rPr>
          <w:rFonts w:ascii="Palatino Linotype" w:eastAsia="Times New Roman" w:hAnsi="Palatino Linotype" w:cs="Arial"/>
          <w:sz w:val="24"/>
          <w:szCs w:val="24"/>
          <w:lang w:val="es-ES_tradnl" w:eastAsia="es-ES"/>
        </w:rPr>
      </w:pPr>
    </w:p>
    <w:p w:rsidR="0033012D" w:rsidRPr="00E2220F" w:rsidRDefault="0033012D" w:rsidP="0033012D">
      <w:pPr>
        <w:spacing w:after="0" w:line="360" w:lineRule="auto"/>
        <w:jc w:val="center"/>
        <w:rPr>
          <w:rFonts w:ascii="Palatino Linotype" w:eastAsia="Times New Roman" w:hAnsi="Palatino Linotype" w:cs="Arial"/>
          <w:b/>
          <w:sz w:val="28"/>
          <w:szCs w:val="28"/>
          <w:lang w:val="es-ES_tradnl" w:eastAsia="es-ES"/>
        </w:rPr>
      </w:pPr>
      <w:r w:rsidRPr="00E2220F">
        <w:rPr>
          <w:rFonts w:ascii="Palatino Linotype" w:eastAsia="Times New Roman" w:hAnsi="Palatino Linotype" w:cs="Arial"/>
          <w:b/>
          <w:sz w:val="28"/>
          <w:szCs w:val="28"/>
          <w:lang w:val="es-ES_tradnl" w:eastAsia="es-ES"/>
        </w:rPr>
        <w:t>SE    RESUELVE</w:t>
      </w:r>
    </w:p>
    <w:p w:rsidR="0033012D" w:rsidRPr="00E2220F" w:rsidRDefault="0033012D" w:rsidP="0033012D">
      <w:pPr>
        <w:spacing w:after="0" w:line="360" w:lineRule="auto"/>
        <w:jc w:val="both"/>
        <w:rPr>
          <w:rFonts w:ascii="Palatino Linotype" w:eastAsia="Times New Roman" w:hAnsi="Palatino Linotype" w:cs="Arial"/>
          <w:sz w:val="24"/>
          <w:szCs w:val="24"/>
          <w:lang w:val="es-ES_tradnl" w:eastAsia="es-ES"/>
        </w:rPr>
      </w:pPr>
    </w:p>
    <w:p w:rsidR="0033012D" w:rsidRPr="00E2220F" w:rsidRDefault="0033012D" w:rsidP="0033012D">
      <w:pPr>
        <w:spacing w:after="0" w:line="360" w:lineRule="auto"/>
        <w:ind w:left="-142" w:firstLine="1"/>
        <w:jc w:val="both"/>
        <w:rPr>
          <w:rFonts w:ascii="Palatino Linotype" w:eastAsia="Times New Roman" w:hAnsi="Palatino Linotype" w:cs="Arial"/>
          <w:i/>
          <w:szCs w:val="24"/>
          <w:lang w:val="es-ES_tradnl" w:eastAsia="es-ES"/>
        </w:rPr>
      </w:pPr>
      <w:r w:rsidRPr="00E2220F">
        <w:rPr>
          <w:rFonts w:ascii="Palatino Linotype" w:eastAsia="Times New Roman" w:hAnsi="Palatino Linotype" w:cs="Arial"/>
          <w:b/>
          <w:sz w:val="28"/>
          <w:szCs w:val="28"/>
          <w:lang w:val="es-ES_tradnl" w:eastAsia="es-ES"/>
        </w:rPr>
        <w:t>PRIMERO</w:t>
      </w:r>
      <w:r w:rsidRPr="00E2220F">
        <w:rPr>
          <w:rFonts w:ascii="Palatino Linotype" w:eastAsia="Times New Roman" w:hAnsi="Palatino Linotype" w:cs="Arial"/>
          <w:sz w:val="24"/>
          <w:szCs w:val="24"/>
          <w:lang w:val="es-ES_tradnl" w:eastAsia="es-ES"/>
        </w:rPr>
        <w:t xml:space="preserve">. Se </w:t>
      </w:r>
      <w:r w:rsidRPr="00E2220F">
        <w:rPr>
          <w:rFonts w:ascii="Palatino Linotype" w:eastAsia="Times New Roman" w:hAnsi="Palatino Linotype" w:cs="Arial"/>
          <w:b/>
          <w:sz w:val="24"/>
          <w:szCs w:val="24"/>
          <w:lang w:val="es-ES_tradnl" w:eastAsia="es-ES"/>
        </w:rPr>
        <w:t>SOBRESEE</w:t>
      </w:r>
      <w:r w:rsidRPr="00E2220F">
        <w:rPr>
          <w:rFonts w:ascii="Palatino Linotype" w:eastAsia="Times New Roman" w:hAnsi="Palatino Linotype" w:cs="Arial"/>
          <w:sz w:val="24"/>
          <w:szCs w:val="24"/>
          <w:lang w:val="es-ES_tradnl" w:eastAsia="es-ES"/>
        </w:rPr>
        <w:t xml:space="preserve"> el recurso de revisión número </w:t>
      </w:r>
      <w:r>
        <w:rPr>
          <w:rFonts w:ascii="Palatino Linotype" w:eastAsia="Times New Roman" w:hAnsi="Palatino Linotype" w:cs="Arial"/>
          <w:b/>
          <w:sz w:val="24"/>
          <w:szCs w:val="24"/>
          <w:lang w:val="es-ES_tradnl" w:eastAsia="es-ES"/>
        </w:rPr>
        <w:t>0</w:t>
      </w:r>
      <w:r w:rsidR="009032E2">
        <w:rPr>
          <w:rFonts w:ascii="Palatino Linotype" w:eastAsia="Times New Roman" w:hAnsi="Palatino Linotype" w:cs="Arial"/>
          <w:b/>
          <w:sz w:val="24"/>
          <w:szCs w:val="24"/>
          <w:lang w:val="es-ES_tradnl" w:eastAsia="es-ES"/>
        </w:rPr>
        <w:t>5850</w:t>
      </w:r>
      <w:r>
        <w:rPr>
          <w:rFonts w:ascii="Palatino Linotype" w:eastAsia="Times New Roman" w:hAnsi="Palatino Linotype" w:cs="Arial"/>
          <w:b/>
          <w:sz w:val="24"/>
          <w:szCs w:val="24"/>
          <w:lang w:val="es-ES_tradnl" w:eastAsia="es-ES"/>
        </w:rPr>
        <w:t>/INFOEM/IP/RR/2024</w:t>
      </w:r>
      <w:r w:rsidRPr="00E2220F">
        <w:rPr>
          <w:rFonts w:ascii="Palatino Linotype" w:eastAsia="Times New Roman" w:hAnsi="Palatino Linotype" w:cs="Arial"/>
          <w:sz w:val="24"/>
          <w:szCs w:val="24"/>
          <w:lang w:val="es-ES_tradnl" w:eastAsia="es-ES"/>
        </w:rPr>
        <w:t xml:space="preserve">, por haberse desistido expresamente la parte </w:t>
      </w:r>
      <w:r w:rsidRPr="00E2220F">
        <w:rPr>
          <w:rFonts w:ascii="Palatino Linotype" w:eastAsia="Times New Roman" w:hAnsi="Palatino Linotype" w:cs="Arial"/>
          <w:b/>
          <w:sz w:val="24"/>
          <w:szCs w:val="24"/>
          <w:lang w:val="es-ES_tradnl" w:eastAsia="es-ES"/>
        </w:rPr>
        <w:t>Recurrente</w:t>
      </w:r>
      <w:r w:rsidRPr="00E2220F">
        <w:rPr>
          <w:rFonts w:ascii="Palatino Linotype" w:eastAsia="Times New Roman" w:hAnsi="Palatino Linotype" w:cs="Arial"/>
          <w:sz w:val="24"/>
          <w:szCs w:val="24"/>
          <w:lang w:val="es-ES_tradnl" w:eastAsia="es-ES"/>
        </w:rPr>
        <w:t>, en términos del Considerando Tercero de la presente resolución, por lo tanto, se actualiza la hipótesis contenida en la fracción I del artículo 192 de la Ley de Transparencia y Acceso a la Información Pública del Estado de México y Municipios.</w:t>
      </w:r>
    </w:p>
    <w:p w:rsidR="0033012D" w:rsidRPr="00E2220F" w:rsidRDefault="0033012D" w:rsidP="0033012D">
      <w:pPr>
        <w:spacing w:after="0" w:line="360" w:lineRule="auto"/>
        <w:jc w:val="both"/>
        <w:rPr>
          <w:rFonts w:ascii="Palatino Linotype" w:eastAsia="Times New Roman" w:hAnsi="Palatino Linotype" w:cs="Arial"/>
          <w:sz w:val="24"/>
          <w:szCs w:val="24"/>
          <w:lang w:val="es-ES_tradnl" w:eastAsia="es-ES"/>
        </w:rPr>
      </w:pPr>
    </w:p>
    <w:p w:rsidR="0033012D" w:rsidRPr="00E2220F" w:rsidRDefault="0033012D" w:rsidP="0033012D">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b/>
          <w:sz w:val="28"/>
          <w:szCs w:val="28"/>
          <w:lang w:val="es-ES_tradnl" w:eastAsia="es-ES"/>
        </w:rPr>
        <w:lastRenderedPageBreak/>
        <w:t>SEGUNDO</w:t>
      </w:r>
      <w:r w:rsidRPr="00E2220F">
        <w:rPr>
          <w:rFonts w:ascii="Palatino Linotype" w:eastAsia="Times New Roman" w:hAnsi="Palatino Linotype" w:cs="Arial"/>
          <w:sz w:val="24"/>
          <w:szCs w:val="24"/>
          <w:lang w:val="es-ES_tradnl" w:eastAsia="es-ES"/>
        </w:rPr>
        <w:t xml:space="preserve">. </w:t>
      </w:r>
      <w:r w:rsidRPr="00E2220F">
        <w:rPr>
          <w:rFonts w:ascii="Palatino Linotype" w:eastAsia="Times New Roman" w:hAnsi="Palatino Linotype" w:cs="Arial"/>
          <w:b/>
          <w:sz w:val="24"/>
          <w:szCs w:val="24"/>
          <w:lang w:val="es-ES_tradnl" w:eastAsia="es-ES"/>
        </w:rPr>
        <w:t>Notifíquese</w:t>
      </w:r>
      <w:r w:rsidRPr="00E2220F">
        <w:rPr>
          <w:rFonts w:ascii="Palatino Linotype" w:eastAsia="Times New Roman" w:hAnsi="Palatino Linotype" w:cs="Arial"/>
          <w:sz w:val="24"/>
          <w:szCs w:val="24"/>
          <w:lang w:val="es-ES_tradnl" w:eastAsia="es-ES"/>
        </w:rPr>
        <w:t xml:space="preserve"> la presente resolución al Titular de la Unidad de Transparencia del Sujeto Obligado vía Sistema de Acceso a la Información Mexiquense (SAIMEX).</w:t>
      </w:r>
    </w:p>
    <w:p w:rsidR="0033012D" w:rsidRPr="00E2220F" w:rsidRDefault="0033012D" w:rsidP="0033012D">
      <w:pPr>
        <w:spacing w:after="0" w:line="360" w:lineRule="auto"/>
        <w:jc w:val="both"/>
        <w:rPr>
          <w:rFonts w:ascii="Palatino Linotype" w:eastAsia="Times New Roman" w:hAnsi="Palatino Linotype" w:cs="Arial"/>
          <w:sz w:val="24"/>
          <w:szCs w:val="24"/>
          <w:lang w:val="es-ES_tradnl" w:eastAsia="es-ES"/>
        </w:rPr>
      </w:pPr>
    </w:p>
    <w:p w:rsidR="0033012D" w:rsidRPr="00E2220F" w:rsidRDefault="0033012D" w:rsidP="00D15812">
      <w:pPr>
        <w:spacing w:after="0" w:line="360" w:lineRule="auto"/>
        <w:jc w:val="both"/>
        <w:rPr>
          <w:rFonts w:ascii="Palatino Linotype" w:eastAsia="Calibri" w:hAnsi="Palatino Linotype" w:cs="Times New Roman"/>
          <w:sz w:val="24"/>
          <w:szCs w:val="24"/>
          <w:lang w:val="es-ES" w:eastAsia="es-ES_tradnl"/>
        </w:rPr>
      </w:pPr>
      <w:r w:rsidRPr="00E2220F">
        <w:rPr>
          <w:rFonts w:ascii="Palatino Linotype" w:eastAsia="Times New Roman" w:hAnsi="Palatino Linotype" w:cs="Arial"/>
          <w:b/>
          <w:sz w:val="28"/>
          <w:szCs w:val="28"/>
          <w:lang w:val="es-ES_tradnl" w:eastAsia="es-ES"/>
        </w:rPr>
        <w:t>TERCERO</w:t>
      </w:r>
      <w:r w:rsidRPr="00E2220F">
        <w:rPr>
          <w:rFonts w:ascii="Palatino Linotype" w:eastAsia="Times New Roman" w:hAnsi="Palatino Linotype" w:cs="Arial"/>
          <w:sz w:val="24"/>
          <w:szCs w:val="24"/>
          <w:lang w:val="es-ES_tradnl" w:eastAsia="es-ES"/>
        </w:rPr>
        <w:t xml:space="preserve">. </w:t>
      </w:r>
      <w:r w:rsidRPr="00E2220F">
        <w:rPr>
          <w:rFonts w:ascii="Palatino Linotype" w:eastAsia="Times New Roman" w:hAnsi="Palatino Linotype" w:cs="Arial"/>
          <w:b/>
          <w:sz w:val="24"/>
          <w:szCs w:val="24"/>
          <w:lang w:val="es-ES_tradnl" w:eastAsia="es-ES"/>
        </w:rPr>
        <w:t>Notifíquese</w:t>
      </w:r>
      <w:r w:rsidRPr="00E2220F">
        <w:rPr>
          <w:rFonts w:ascii="Palatino Linotype" w:eastAsia="Times New Roman" w:hAnsi="Palatino Linotype" w:cs="Arial"/>
          <w:sz w:val="24"/>
          <w:szCs w:val="24"/>
          <w:lang w:val="es-ES_tradnl" w:eastAsia="es-ES"/>
        </w:rPr>
        <w:t xml:space="preserve"> la presente resolución a la parte </w:t>
      </w:r>
      <w:r w:rsidRPr="00E2220F">
        <w:rPr>
          <w:rFonts w:ascii="Palatino Linotype" w:eastAsia="Times New Roman" w:hAnsi="Palatino Linotype" w:cs="Arial"/>
          <w:b/>
          <w:sz w:val="24"/>
          <w:szCs w:val="24"/>
          <w:lang w:val="es-ES_tradnl" w:eastAsia="es-ES"/>
        </w:rPr>
        <w:t>Recurrente</w:t>
      </w:r>
      <w:r w:rsidRPr="00E2220F">
        <w:rPr>
          <w:rFonts w:ascii="Palatino Linotype" w:eastAsia="Times New Roman" w:hAnsi="Palatino Linotype" w:cs="Arial"/>
          <w:sz w:val="24"/>
          <w:szCs w:val="24"/>
          <w:lang w:val="es-ES_tradnl" w:eastAsia="es-ES"/>
        </w:rPr>
        <w:t xml:space="preserve"> vía Sistema de Acceso a la Información Mexiquense (SAIMEX); así mismo, de conformidad con lo establecido en el artículo 196 de la Ley de Transparencia y Acceso a la Información Pública del Estado de México y Municipios, podrá promover el Juicio de Amparo en los términos de las leyes aplicables.</w:t>
      </w:r>
    </w:p>
    <w:p w:rsidR="0033012D" w:rsidRDefault="0033012D" w:rsidP="00D15812">
      <w:pPr>
        <w:pStyle w:val="Sinespaciado"/>
        <w:spacing w:line="360" w:lineRule="auto"/>
        <w:jc w:val="both"/>
        <w:rPr>
          <w:rFonts w:ascii="Palatino Linotype" w:hAnsi="Palatino Linotype" w:cs="Arial"/>
          <w:b/>
          <w:sz w:val="28"/>
        </w:rPr>
      </w:pPr>
    </w:p>
    <w:p w:rsidR="0033012D" w:rsidRDefault="0033012D" w:rsidP="00D15812">
      <w:pPr>
        <w:autoSpaceDE w:val="0"/>
        <w:autoSpaceDN w:val="0"/>
        <w:adjustRightInd w:val="0"/>
        <w:spacing w:after="0" w:line="360" w:lineRule="auto"/>
        <w:jc w:val="both"/>
        <w:rPr>
          <w:rFonts w:ascii="Palatino Linotype" w:hAnsi="Palatino Linotype" w:cs="Arial"/>
        </w:rPr>
      </w:pPr>
      <w:r w:rsidRPr="00B574E5">
        <w:rPr>
          <w:rFonts w:ascii="Palatino Linotype" w:hAnsi="Palatino Linotype" w:cs="Arial"/>
          <w:sz w:val="24"/>
        </w:rPr>
        <w:t xml:space="preserve">ASÍ LO ACORDÓ, POR </w:t>
      </w:r>
      <w:r w:rsidR="00791436">
        <w:rPr>
          <w:rFonts w:ascii="Palatino Linotype" w:hAnsi="Palatino Linotype" w:cs="Arial"/>
          <w:sz w:val="24"/>
        </w:rPr>
        <w:t>UNANIMIDAD</w:t>
      </w:r>
      <w:r w:rsidRPr="00B574E5">
        <w:rPr>
          <w:rFonts w:ascii="Palatino Linotype" w:hAnsi="Palatino Linotype" w:cs="Arial"/>
          <w:sz w:val="24"/>
        </w:rPr>
        <w:t xml:space="preserve">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 SHARON CRISTINA MORALES MARTÍNEZ, LUIS GUSTAVO PARRA NORIEGA</w:t>
      </w:r>
      <w:r>
        <w:rPr>
          <w:rFonts w:ascii="Palatino Linotype" w:hAnsi="Palatino Linotype" w:cs="Arial"/>
          <w:sz w:val="24"/>
        </w:rPr>
        <w:t xml:space="preserve"> </w:t>
      </w:r>
      <w:r w:rsidRPr="00B574E5">
        <w:rPr>
          <w:rFonts w:ascii="Palatino Linotype" w:hAnsi="Palatino Linotype" w:cs="Arial"/>
          <w:sz w:val="24"/>
        </w:rPr>
        <w:t xml:space="preserve">Y GUADALUPE RAMÍREZ PEÑA; EN LA </w:t>
      </w:r>
      <w:r w:rsidR="002E4B91">
        <w:rPr>
          <w:rFonts w:ascii="Palatino Linotype" w:hAnsi="Palatino Linotype" w:cs="Arial"/>
          <w:sz w:val="24"/>
        </w:rPr>
        <w:t>TR</w:t>
      </w:r>
      <w:r>
        <w:rPr>
          <w:rFonts w:ascii="Palatino Linotype" w:hAnsi="Palatino Linotype" w:cs="Arial"/>
          <w:sz w:val="24"/>
        </w:rPr>
        <w:t xml:space="preserve">IGÉSIMA </w:t>
      </w:r>
      <w:r w:rsidR="002E4B91">
        <w:rPr>
          <w:rFonts w:ascii="Palatino Linotype" w:hAnsi="Palatino Linotype" w:cs="Arial"/>
          <w:sz w:val="24"/>
        </w:rPr>
        <w:t>SÉPTIMA</w:t>
      </w:r>
      <w:r>
        <w:rPr>
          <w:rFonts w:ascii="Palatino Linotype" w:hAnsi="Palatino Linotype" w:cs="Arial"/>
          <w:sz w:val="24"/>
        </w:rPr>
        <w:t xml:space="preserve"> </w:t>
      </w:r>
      <w:r w:rsidRPr="00B574E5">
        <w:rPr>
          <w:rFonts w:ascii="Palatino Linotype" w:hAnsi="Palatino Linotype" w:cs="Arial"/>
          <w:sz w:val="24"/>
        </w:rPr>
        <w:t xml:space="preserve">SESIÓN ORDINARIA CELEBRADA EL </w:t>
      </w:r>
      <w:r w:rsidR="002E4B91">
        <w:rPr>
          <w:rFonts w:ascii="Palatino Linotype" w:hAnsi="Palatino Linotype" w:cs="Arial"/>
          <w:sz w:val="24"/>
        </w:rPr>
        <w:t>DIECISÉIS DE OCTUBRE</w:t>
      </w:r>
      <w:r>
        <w:rPr>
          <w:rFonts w:ascii="Palatino Linotype" w:hAnsi="Palatino Linotype" w:cs="Arial"/>
          <w:sz w:val="24"/>
        </w:rPr>
        <w:t xml:space="preserve"> DE DOS MIL VEINTICUATRO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r>
        <w:rPr>
          <w:rFonts w:ascii="Palatino Linotype" w:hAnsi="Palatino Linotype" w:cs="Arial"/>
        </w:rPr>
        <w:t>-----------</w:t>
      </w:r>
    </w:p>
    <w:p w:rsidR="0033012D" w:rsidRDefault="0033012D" w:rsidP="00D15812">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33012D" w:rsidRDefault="0033012D" w:rsidP="00D15812">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33012D" w:rsidRDefault="0033012D" w:rsidP="00D15812">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33012D" w:rsidRPr="00AB0A3C" w:rsidRDefault="0033012D" w:rsidP="00D15812">
      <w:pPr>
        <w:spacing w:after="0" w:line="360" w:lineRule="auto"/>
        <w:jc w:val="both"/>
        <w:rPr>
          <w:sz w:val="20"/>
        </w:rPr>
      </w:pPr>
      <w:r>
        <w:rPr>
          <w:rFonts w:ascii="Palatino Linotype" w:hAnsi="Palatino Linotype"/>
          <w:bCs/>
          <w:sz w:val="16"/>
          <w:szCs w:val="18"/>
        </w:rPr>
        <w:t>CCR/</w:t>
      </w:r>
      <w:r w:rsidRPr="000008D6">
        <w:rPr>
          <w:rFonts w:ascii="Palatino Linotype" w:hAnsi="Palatino Linotype"/>
          <w:bCs/>
          <w:sz w:val="16"/>
          <w:szCs w:val="18"/>
        </w:rPr>
        <w:t xml:space="preserve"> </w:t>
      </w:r>
      <w:r>
        <w:rPr>
          <w:rFonts w:ascii="Palatino Linotype" w:hAnsi="Palatino Linotype"/>
          <w:bCs/>
          <w:sz w:val="16"/>
          <w:szCs w:val="18"/>
        </w:rPr>
        <w:t>LMST</w:t>
      </w:r>
    </w:p>
    <w:p w:rsidR="0033012D" w:rsidRDefault="0033012D" w:rsidP="0033012D"/>
    <w:p w:rsidR="0033012D" w:rsidRDefault="0033012D" w:rsidP="0033012D"/>
    <w:p w:rsidR="0033012D" w:rsidRDefault="0033012D" w:rsidP="0033012D"/>
    <w:p w:rsidR="0033012D" w:rsidRDefault="0033012D" w:rsidP="0033012D"/>
    <w:p w:rsidR="0033012D" w:rsidRDefault="0033012D" w:rsidP="0033012D"/>
    <w:p w:rsidR="0033012D" w:rsidRDefault="0033012D" w:rsidP="0033012D"/>
    <w:p w:rsidR="0033012D" w:rsidRDefault="0033012D" w:rsidP="0033012D"/>
    <w:p w:rsidR="0033012D" w:rsidRDefault="0033012D" w:rsidP="0033012D"/>
    <w:p w:rsidR="0033012D" w:rsidRDefault="0033012D" w:rsidP="0033012D"/>
    <w:p w:rsidR="0033012D" w:rsidRDefault="0033012D" w:rsidP="0033012D"/>
    <w:p w:rsidR="0033012D" w:rsidRDefault="0033012D" w:rsidP="0033012D"/>
    <w:p w:rsidR="0033012D" w:rsidRDefault="0033012D" w:rsidP="0033012D"/>
    <w:p w:rsidR="0033012D" w:rsidRDefault="0033012D" w:rsidP="0033012D"/>
    <w:p w:rsidR="0033012D" w:rsidRDefault="0033012D" w:rsidP="0033012D"/>
    <w:p w:rsidR="0033012D" w:rsidRDefault="0033012D" w:rsidP="0033012D"/>
    <w:p w:rsidR="00C47AFA" w:rsidRDefault="00C47AFA"/>
    <w:sectPr w:rsidR="00C47AFA" w:rsidSect="007A7C1A">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C1A" w:rsidRDefault="007A7C1A" w:rsidP="0033012D">
      <w:pPr>
        <w:spacing w:after="0" w:line="240" w:lineRule="auto"/>
      </w:pPr>
      <w:r>
        <w:separator/>
      </w:r>
    </w:p>
  </w:endnote>
  <w:endnote w:type="continuationSeparator" w:id="0">
    <w:p w:rsidR="007A7C1A" w:rsidRDefault="007A7C1A" w:rsidP="0033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1A" w:rsidRPr="000B69FA" w:rsidRDefault="007A7C1A" w:rsidP="007A7C1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01370">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01370">
      <w:rPr>
        <w:rFonts w:ascii="Palatino Linotype" w:hAnsi="Palatino Linotype"/>
        <w:bCs/>
        <w:noProof/>
        <w:sz w:val="20"/>
      </w:rPr>
      <w:t>18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1A" w:rsidRPr="000B69FA" w:rsidRDefault="007A7C1A" w:rsidP="007A7C1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0137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01370">
      <w:rPr>
        <w:rFonts w:ascii="Palatino Linotype" w:hAnsi="Palatino Linotype"/>
        <w:bCs/>
        <w:noProof/>
        <w:sz w:val="20"/>
      </w:rPr>
      <w:t>18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C1A" w:rsidRDefault="007A7C1A" w:rsidP="0033012D">
      <w:pPr>
        <w:spacing w:after="0" w:line="240" w:lineRule="auto"/>
      </w:pPr>
      <w:r>
        <w:separator/>
      </w:r>
    </w:p>
  </w:footnote>
  <w:footnote w:type="continuationSeparator" w:id="0">
    <w:p w:rsidR="007A7C1A" w:rsidRDefault="007A7C1A" w:rsidP="00330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1A" w:rsidRDefault="007A7C1A">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425179F" wp14:editId="1E07E83C">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7A7C1A" w:rsidTr="007A7C1A">
      <w:trPr>
        <w:trHeight w:val="227"/>
      </w:trPr>
      <w:tc>
        <w:tcPr>
          <w:tcW w:w="5529" w:type="dxa"/>
          <w:hideMark/>
        </w:tcPr>
        <w:p w:rsidR="007A7C1A" w:rsidRDefault="007A7C1A" w:rsidP="007A7C1A">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7A7C1A" w:rsidRPr="00B4142F" w:rsidRDefault="00D15812" w:rsidP="007A7C1A">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7A7C1A">
            <w:rPr>
              <w:rFonts w:ascii="Palatino Linotype" w:hAnsi="Palatino Linotype" w:cs="Arial"/>
              <w:bCs/>
              <w:sz w:val="24"/>
              <w:lang w:eastAsia="es-MX"/>
            </w:rPr>
            <w:t>5850/INFOEM/IP/RR/2024</w:t>
          </w:r>
        </w:p>
      </w:tc>
    </w:tr>
    <w:tr w:rsidR="007A7C1A" w:rsidTr="007A7C1A">
      <w:trPr>
        <w:trHeight w:val="242"/>
      </w:trPr>
      <w:tc>
        <w:tcPr>
          <w:tcW w:w="5529" w:type="dxa"/>
          <w:hideMark/>
        </w:tcPr>
        <w:p w:rsidR="007A7C1A" w:rsidRDefault="007A7C1A" w:rsidP="007A7C1A">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7A7C1A" w:rsidRPr="00F06FED" w:rsidRDefault="007A7C1A" w:rsidP="007A7C1A">
          <w:pPr>
            <w:spacing w:after="120" w:line="256" w:lineRule="auto"/>
            <w:ind w:left="639" w:right="214"/>
            <w:jc w:val="both"/>
            <w:rPr>
              <w:rFonts w:ascii="Palatino Linotype" w:hAnsi="Palatino Linotype" w:cs="Arial"/>
            </w:rPr>
          </w:pPr>
          <w:r w:rsidRPr="003C748F">
            <w:rPr>
              <w:rFonts w:ascii="Palatino Linotype" w:hAnsi="Palatino Linotype" w:cs="Arial"/>
              <w:szCs w:val="20"/>
            </w:rPr>
            <w:t>Ayuntamiento de San José del Rincón</w:t>
          </w:r>
        </w:p>
      </w:tc>
    </w:tr>
    <w:tr w:rsidR="007A7C1A" w:rsidTr="007A7C1A">
      <w:trPr>
        <w:trHeight w:val="342"/>
      </w:trPr>
      <w:tc>
        <w:tcPr>
          <w:tcW w:w="5529" w:type="dxa"/>
          <w:hideMark/>
        </w:tcPr>
        <w:p w:rsidR="007A7C1A" w:rsidRDefault="007A7C1A" w:rsidP="007A7C1A">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7A7C1A" w:rsidRDefault="007A7C1A" w:rsidP="007A7C1A">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7A7C1A" w:rsidRDefault="007A7C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7A7C1A" w:rsidTr="007A7C1A">
      <w:trPr>
        <w:trHeight w:val="227"/>
      </w:trPr>
      <w:tc>
        <w:tcPr>
          <w:tcW w:w="5529" w:type="dxa"/>
          <w:hideMark/>
        </w:tcPr>
        <w:p w:rsidR="007A7C1A" w:rsidRDefault="007A7C1A" w:rsidP="007A7C1A">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7A7C1A" w:rsidRPr="00B4142F" w:rsidRDefault="00D15812" w:rsidP="007A7C1A">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7A7C1A">
            <w:rPr>
              <w:rFonts w:ascii="Palatino Linotype" w:hAnsi="Palatino Linotype" w:cs="Arial"/>
              <w:bCs/>
              <w:sz w:val="24"/>
              <w:lang w:eastAsia="es-MX"/>
            </w:rPr>
            <w:t>5850/INFOEM/IP/RR/2024</w:t>
          </w:r>
        </w:p>
      </w:tc>
    </w:tr>
    <w:tr w:rsidR="007A7C1A" w:rsidTr="007A7C1A">
      <w:trPr>
        <w:trHeight w:val="196"/>
      </w:trPr>
      <w:tc>
        <w:tcPr>
          <w:tcW w:w="5529" w:type="dxa"/>
          <w:hideMark/>
        </w:tcPr>
        <w:p w:rsidR="007A7C1A" w:rsidRDefault="007A7C1A" w:rsidP="007A7C1A">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7A7C1A" w:rsidRPr="00F06FED" w:rsidRDefault="00701370" w:rsidP="007A7C1A">
          <w:pPr>
            <w:spacing w:after="120" w:line="256" w:lineRule="auto"/>
            <w:ind w:left="639" w:right="214"/>
            <w:jc w:val="both"/>
            <w:rPr>
              <w:rFonts w:ascii="Palatino Linotype" w:hAnsi="Palatino Linotype" w:cs="Arial"/>
            </w:rPr>
          </w:pPr>
          <w:r>
            <w:rPr>
              <w:rFonts w:ascii="Palatino Linotype" w:hAnsi="Palatino Linotype" w:cs="Arial"/>
            </w:rPr>
            <w:t>XXXX</w:t>
          </w:r>
        </w:p>
      </w:tc>
    </w:tr>
    <w:tr w:rsidR="007A7C1A" w:rsidTr="007A7C1A">
      <w:trPr>
        <w:trHeight w:val="242"/>
      </w:trPr>
      <w:tc>
        <w:tcPr>
          <w:tcW w:w="5529" w:type="dxa"/>
          <w:hideMark/>
        </w:tcPr>
        <w:p w:rsidR="007A7C1A" w:rsidRDefault="007A7C1A" w:rsidP="007A7C1A">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7A7C1A" w:rsidRDefault="007A7C1A" w:rsidP="007A7C1A">
          <w:pPr>
            <w:spacing w:after="120" w:line="256" w:lineRule="auto"/>
            <w:ind w:left="639" w:right="214"/>
            <w:jc w:val="both"/>
            <w:rPr>
              <w:rFonts w:ascii="Palatino Linotype" w:hAnsi="Palatino Linotype" w:cs="Arial"/>
              <w:szCs w:val="20"/>
            </w:rPr>
          </w:pPr>
          <w:r w:rsidRPr="003C748F">
            <w:rPr>
              <w:rFonts w:ascii="Palatino Linotype" w:hAnsi="Palatino Linotype" w:cs="Arial"/>
              <w:szCs w:val="20"/>
            </w:rPr>
            <w:t>Ayuntamiento de San José del Rincón</w:t>
          </w:r>
        </w:p>
      </w:tc>
    </w:tr>
    <w:tr w:rsidR="007A7C1A" w:rsidTr="007A7C1A">
      <w:trPr>
        <w:trHeight w:val="342"/>
      </w:trPr>
      <w:tc>
        <w:tcPr>
          <w:tcW w:w="5529" w:type="dxa"/>
          <w:hideMark/>
        </w:tcPr>
        <w:p w:rsidR="007A7C1A" w:rsidRDefault="007A7C1A" w:rsidP="007A7C1A">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7A7C1A" w:rsidRDefault="007A7C1A" w:rsidP="007A7C1A">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7A7C1A" w:rsidRDefault="007A7C1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065057D" wp14:editId="2E904F06">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4D3"/>
    <w:multiLevelType w:val="hybridMultilevel"/>
    <w:tmpl w:val="86FC1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18135D9"/>
    <w:multiLevelType w:val="hybridMultilevel"/>
    <w:tmpl w:val="28721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2D"/>
    <w:rsid w:val="00120DBC"/>
    <w:rsid w:val="002E34FB"/>
    <w:rsid w:val="002E4B91"/>
    <w:rsid w:val="0033012D"/>
    <w:rsid w:val="003C748F"/>
    <w:rsid w:val="0056502A"/>
    <w:rsid w:val="00701370"/>
    <w:rsid w:val="00791436"/>
    <w:rsid w:val="007A7C1A"/>
    <w:rsid w:val="009032E2"/>
    <w:rsid w:val="00C47AFA"/>
    <w:rsid w:val="00CF342D"/>
    <w:rsid w:val="00D158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B9EE6-FFEB-4E08-9F9A-F16F120D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012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33012D"/>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33012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3012D"/>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3012D"/>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3012D"/>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33012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33012D"/>
    <w:rPr>
      <w:rFonts w:ascii="Times New Roman" w:eastAsia="Times New Roman" w:hAnsi="Times New Roman" w:cs="Times New Roman"/>
      <w:sz w:val="24"/>
      <w:szCs w:val="24"/>
      <w:lang w:eastAsia="es-ES"/>
    </w:rPr>
  </w:style>
  <w:style w:type="paragraph" w:customStyle="1" w:styleId="infoemcitas">
    <w:name w:val="infoem citas"/>
    <w:basedOn w:val="Normal"/>
    <w:qFormat/>
    <w:rsid w:val="0033012D"/>
    <w:pPr>
      <w:spacing w:before="240" w:line="360" w:lineRule="auto"/>
      <w:ind w:left="851" w:right="851"/>
      <w:jc w:val="both"/>
    </w:pPr>
    <w:rPr>
      <w:rFonts w:ascii="Palatino Linotype" w:hAnsi="Palatino Linotype"/>
      <w:i/>
    </w:rPr>
  </w:style>
  <w:style w:type="paragraph" w:customStyle="1" w:styleId="INFOEM">
    <w:name w:val="INFOEM"/>
    <w:basedOn w:val="Normal"/>
    <w:qFormat/>
    <w:rsid w:val="0033012D"/>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33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3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18</Pages>
  <Words>3392</Words>
  <Characters>18658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6</cp:revision>
  <dcterms:created xsi:type="dcterms:W3CDTF">2024-10-03T21:11:00Z</dcterms:created>
  <dcterms:modified xsi:type="dcterms:W3CDTF">2024-10-25T16:46:00Z</dcterms:modified>
</cp:coreProperties>
</file>