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3885B" w14:textId="77777777" w:rsidR="0003019F" w:rsidRPr="00907BE3" w:rsidRDefault="00A025DC">
      <w:pPr>
        <w:spacing w:before="240" w:after="240" w:line="360" w:lineRule="auto"/>
        <w:jc w:val="both"/>
        <w:rPr>
          <w:rFonts w:ascii="Palatino Linotype" w:eastAsia="Palatino Linotype" w:hAnsi="Palatino Linotype" w:cs="Palatino Linotype"/>
        </w:rPr>
      </w:pPr>
      <w:bookmarkStart w:id="0" w:name="_heading=h.1fob9te" w:colFirst="0" w:colLast="0"/>
      <w:bookmarkEnd w:id="0"/>
      <w:r w:rsidRPr="00907BE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907BE3">
        <w:rPr>
          <w:rFonts w:ascii="Palatino Linotype" w:eastAsia="Palatino Linotype" w:hAnsi="Palatino Linotype" w:cs="Palatino Linotype"/>
          <w:b/>
        </w:rPr>
        <w:t>veintiséis de junio de dos mil veinticuatro</w:t>
      </w:r>
      <w:r w:rsidRPr="00907BE3">
        <w:rPr>
          <w:rFonts w:ascii="Palatino Linotype" w:eastAsia="Palatino Linotype" w:hAnsi="Palatino Linotype" w:cs="Palatino Linotype"/>
        </w:rPr>
        <w:t xml:space="preserve">. </w:t>
      </w:r>
    </w:p>
    <w:p w14:paraId="4552BC70" w14:textId="0219CEEF"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b/>
        </w:rPr>
        <w:t>Visto</w:t>
      </w:r>
      <w:r w:rsidRPr="00907BE3">
        <w:rPr>
          <w:rFonts w:ascii="Palatino Linotype" w:eastAsia="Palatino Linotype" w:hAnsi="Palatino Linotype" w:cs="Palatino Linotype"/>
        </w:rPr>
        <w:t xml:space="preserve"> el expediente formado con motivo del recurso de revisión </w:t>
      </w:r>
      <w:r w:rsidRPr="00907BE3">
        <w:rPr>
          <w:rFonts w:ascii="Palatino Linotype" w:eastAsia="Palatino Linotype" w:hAnsi="Palatino Linotype" w:cs="Palatino Linotype"/>
          <w:b/>
        </w:rPr>
        <w:t>00589/INFOEM/IP/RR/2024</w:t>
      </w:r>
      <w:r w:rsidRPr="00907BE3">
        <w:rPr>
          <w:rFonts w:ascii="Palatino Linotype" w:eastAsia="Palatino Linotype" w:hAnsi="Palatino Linotype" w:cs="Palatino Linotype"/>
        </w:rPr>
        <w:t>, interpuesto por</w:t>
      </w:r>
      <w:r w:rsidR="00573F84">
        <w:rPr>
          <w:rFonts w:ascii="Palatino Linotype" w:eastAsia="Palatino Linotype" w:hAnsi="Palatino Linotype" w:cs="Palatino Linotype"/>
          <w:b/>
        </w:rPr>
        <w:t xml:space="preserve"> XXXXXXX</w:t>
      </w:r>
      <w:bookmarkStart w:id="1" w:name="_GoBack"/>
      <w:bookmarkEnd w:id="1"/>
      <w:r w:rsidRPr="00907BE3">
        <w:rPr>
          <w:rFonts w:ascii="Palatino Linotype" w:eastAsia="Palatino Linotype" w:hAnsi="Palatino Linotype" w:cs="Palatino Linotype"/>
          <w:b/>
        </w:rPr>
        <w:t>,</w:t>
      </w:r>
      <w:r w:rsidRPr="00907BE3">
        <w:rPr>
          <w:rFonts w:ascii="Palatino Linotype" w:eastAsia="Palatino Linotype" w:hAnsi="Palatino Linotype" w:cs="Palatino Linotype"/>
        </w:rPr>
        <w:t xml:space="preserve"> en lo sucesivo</w:t>
      </w:r>
      <w:r w:rsidRPr="00907BE3">
        <w:rPr>
          <w:rFonts w:ascii="Palatino Linotype" w:eastAsia="Palatino Linotype" w:hAnsi="Palatino Linotype" w:cs="Palatino Linotype"/>
          <w:b/>
        </w:rPr>
        <w:t xml:space="preserve"> la parte</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Recurrente,</w:t>
      </w:r>
      <w:r w:rsidRPr="00907BE3">
        <w:rPr>
          <w:rFonts w:ascii="Palatino Linotype" w:eastAsia="Palatino Linotype" w:hAnsi="Palatino Linotype" w:cs="Palatino Linotype"/>
        </w:rPr>
        <w:t xml:space="preserve"> en contra de la respuesta a su solicitud por parte de la</w:t>
      </w:r>
      <w:r w:rsidRPr="00907BE3">
        <w:rPr>
          <w:rFonts w:ascii="Palatino Linotype" w:eastAsia="Palatino Linotype" w:hAnsi="Palatino Linotype" w:cs="Palatino Linotype"/>
          <w:b/>
        </w:rPr>
        <w:t xml:space="preserve"> Secretaría del Campo, </w:t>
      </w:r>
      <w:r w:rsidRPr="00907BE3">
        <w:rPr>
          <w:rFonts w:ascii="Palatino Linotype" w:eastAsia="Palatino Linotype" w:hAnsi="Palatino Linotype" w:cs="Palatino Linotype"/>
        </w:rPr>
        <w:t xml:space="preserve">en lo sucesivo el </w:t>
      </w:r>
      <w:r w:rsidRPr="00907BE3">
        <w:rPr>
          <w:rFonts w:ascii="Palatino Linotype" w:eastAsia="Palatino Linotype" w:hAnsi="Palatino Linotype" w:cs="Palatino Linotype"/>
          <w:b/>
        </w:rPr>
        <w:t xml:space="preserve">Sujeto Obligado, </w:t>
      </w:r>
      <w:r w:rsidRPr="00907BE3">
        <w:rPr>
          <w:rFonts w:ascii="Palatino Linotype" w:eastAsia="Palatino Linotype" w:hAnsi="Palatino Linotype" w:cs="Palatino Linotype"/>
        </w:rPr>
        <w:t xml:space="preserve">se procede a dictar la presente resolución con base en los siguientes: </w:t>
      </w:r>
    </w:p>
    <w:p w14:paraId="1213E311" w14:textId="77777777" w:rsidR="0003019F" w:rsidRPr="00907BE3" w:rsidRDefault="00A025DC">
      <w:pPr>
        <w:spacing w:before="240" w:after="240" w:line="360" w:lineRule="auto"/>
        <w:jc w:val="center"/>
        <w:rPr>
          <w:rFonts w:ascii="Palatino Linotype" w:eastAsia="Palatino Linotype" w:hAnsi="Palatino Linotype" w:cs="Palatino Linotype"/>
          <w:b/>
        </w:rPr>
      </w:pPr>
      <w:r w:rsidRPr="00907BE3">
        <w:rPr>
          <w:rFonts w:ascii="Palatino Linotype" w:eastAsia="Palatino Linotype" w:hAnsi="Palatino Linotype" w:cs="Palatino Linotype"/>
          <w:b/>
        </w:rPr>
        <w:t>I. A N T E C E D E N T E S</w:t>
      </w:r>
    </w:p>
    <w:p w14:paraId="1FFACD82"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b/>
        </w:rPr>
        <w:t>1. Solicitud de acceso a la información.</w:t>
      </w:r>
      <w:r w:rsidRPr="00907BE3">
        <w:rPr>
          <w:rFonts w:ascii="Palatino Linotype" w:eastAsia="Palatino Linotype" w:hAnsi="Palatino Linotype" w:cs="Palatino Linotype"/>
        </w:rPr>
        <w:t xml:space="preserve"> El </w:t>
      </w:r>
      <w:r w:rsidRPr="00907BE3">
        <w:rPr>
          <w:rFonts w:ascii="Palatino Linotype" w:eastAsia="Palatino Linotype" w:hAnsi="Palatino Linotype" w:cs="Palatino Linotype"/>
          <w:b/>
        </w:rPr>
        <w:t>once de enero de</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dos mil veinticuatro,</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la parte</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 xml:space="preserve">Recurrente </w:t>
      </w:r>
      <w:r w:rsidRPr="00907BE3">
        <w:rPr>
          <w:rFonts w:ascii="Palatino Linotype" w:eastAsia="Palatino Linotype" w:hAnsi="Palatino Linotype" w:cs="Palatino Linotype"/>
        </w:rPr>
        <w:t xml:space="preserve">presentó, a través del Sistema de Acceso a la Información Mexiquense, en lo subsecuente el </w:t>
      </w:r>
      <w:r w:rsidRPr="00907BE3">
        <w:rPr>
          <w:rFonts w:ascii="Palatino Linotype" w:eastAsia="Palatino Linotype" w:hAnsi="Palatino Linotype" w:cs="Palatino Linotype"/>
          <w:b/>
        </w:rPr>
        <w:t>SAIMEX,</w:t>
      </w:r>
      <w:r w:rsidRPr="00907BE3">
        <w:rPr>
          <w:rFonts w:ascii="Palatino Linotype" w:eastAsia="Palatino Linotype" w:hAnsi="Palatino Linotype" w:cs="Palatino Linotype"/>
        </w:rPr>
        <w:t xml:space="preserve"> ante el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la solicitud de acceso a la información pública, a la que se le asignó el número</w:t>
      </w:r>
      <w:r w:rsidRPr="00907BE3">
        <w:rPr>
          <w:rFonts w:ascii="Palatino Linotype" w:eastAsia="Palatino Linotype" w:hAnsi="Palatino Linotype" w:cs="Palatino Linotype"/>
          <w:b/>
        </w:rPr>
        <w:t xml:space="preserve"> 00035/SECCAM/IP/2024, </w:t>
      </w:r>
      <w:r w:rsidRPr="00907BE3">
        <w:rPr>
          <w:rFonts w:ascii="Palatino Linotype" w:eastAsia="Palatino Linotype" w:hAnsi="Palatino Linotype" w:cs="Palatino Linotype"/>
        </w:rPr>
        <w:t xml:space="preserve">mediante la cual requirió la información siguiente: </w:t>
      </w:r>
    </w:p>
    <w:p w14:paraId="73AAAEE5" w14:textId="77777777" w:rsidR="0003019F" w:rsidRPr="00907BE3" w:rsidRDefault="00A025DC">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907BE3">
        <w:rPr>
          <w:rFonts w:ascii="Palatino Linotype" w:eastAsia="Palatino Linotype" w:hAnsi="Palatino Linotype" w:cs="Palatino Linotype"/>
          <w:i/>
          <w:sz w:val="22"/>
          <w:szCs w:val="22"/>
        </w:rPr>
        <w:t xml:space="preserve">“PARA QUE SE COMPRENDA LA NATURALEZA DE ESTA SOLICITUD DE INFORMACIÓN Y DOCUMENTACIÓN. SE HACE MENCIÓN AL SIGUIENTE PROCEDIMIENTO Y NORMA: </w:t>
      </w:r>
      <w:r w:rsidRPr="00907BE3">
        <w:rPr>
          <w:rFonts w:ascii="Palatino Linotype" w:eastAsia="Palatino Linotype" w:hAnsi="Palatino Linotype" w:cs="Palatino Linotype"/>
          <w:b/>
          <w:i/>
          <w:sz w:val="22"/>
          <w:szCs w:val="22"/>
          <w:u w:val="single"/>
        </w:rPr>
        <w:t>El procedimiento: 082 PAGO DE NÓMINA A SERVIDORAS PÚBLICAS Y A SERVIDORES PÚBLICOS GENERALES, el cual, forma parte del Manual de Normas y Procedimientos de Desarrollo y Administración de Personal, establece, entre otras, la siguiente norma: 20301/082-0</w:t>
      </w:r>
      <w:r w:rsidRPr="00907BE3">
        <w:rPr>
          <w:rFonts w:ascii="Palatino Linotype" w:eastAsia="Palatino Linotype" w:hAnsi="Palatino Linotype" w:cs="Palatino Linotype"/>
          <w:i/>
          <w:sz w:val="22"/>
          <w:szCs w:val="22"/>
        </w:rPr>
        <w:t xml:space="preserve">5 Cuando una servidora pública o un servidor público general que reciba sus percepciones a través de cuenta bancaria, deje de prestar sus servicios en una dependencia o unidad administrativa, su superior inmediato será responsable de informar este hecho a la coordinación administrativa o equivalente de la dependencia, a más tardar el tercer día hábil después de ocurrido </w:t>
      </w:r>
      <w:r w:rsidRPr="00907BE3">
        <w:rPr>
          <w:rFonts w:ascii="Palatino Linotype" w:eastAsia="Palatino Linotype" w:hAnsi="Palatino Linotype" w:cs="Palatino Linotype"/>
          <w:i/>
          <w:sz w:val="22"/>
          <w:szCs w:val="22"/>
        </w:rPr>
        <w:lastRenderedPageBreak/>
        <w:t xml:space="preserve">éste. La coordinación administrativa o equivalente será responsable de procesar la baja (1) por medio del Formato Único de Movimientos de Personal con firma electrónica remitiéndolo a más tardar el segundo día hábil siguiente a aquél en que tuvo conocimiento del hecho, a la Dirección General de Personal. (1) Si no existe posibilidad técnica para procesar el movimiento de baja a través del sistema de cómputo de manera descentralizada, deberá enviarse solicitud de cancelación de abono, hasta contar con el Formato Único de Movimientos de Personal con firma electrónica debidamente procesado. </w:t>
      </w:r>
      <w:r w:rsidRPr="00907BE3">
        <w:rPr>
          <w:rFonts w:ascii="Palatino Linotype" w:eastAsia="Palatino Linotype" w:hAnsi="Palatino Linotype" w:cs="Palatino Linotype"/>
          <w:b/>
          <w:i/>
          <w:sz w:val="22"/>
          <w:szCs w:val="22"/>
        </w:rPr>
        <w:t>EN EL MARCO DEL PROCEDIMIENTO Y NORMA CITADOS. SE HACEN 4 SOLICITUDES, DEPENDIENDO DE LOS CASOS APLICABLES, A LOS TITULARES Y/O ENCARGADOS DE LA DIRECCIÓN GENERAL DE AGRÍCULTURA, ASÍ COMO DE TODAS Y CADA UNA DE LAS UNIDADES ADMINISTRATIVAS QUE FORMAN PARTE DE SU ESTRUCTURA: (UNA)</w:t>
      </w:r>
      <w:r w:rsidRPr="00907BE3">
        <w:rPr>
          <w:rFonts w:ascii="Palatino Linotype" w:eastAsia="Palatino Linotype" w:hAnsi="Palatino Linotype" w:cs="Palatino Linotype"/>
          <w:i/>
          <w:sz w:val="22"/>
          <w:szCs w:val="22"/>
        </w:rPr>
        <w:t xml:space="preserve"> Que proporcionen la </w:t>
      </w:r>
      <w:r w:rsidRPr="00907BE3">
        <w:rPr>
          <w:rFonts w:ascii="Palatino Linotype" w:eastAsia="Palatino Linotype" w:hAnsi="Palatino Linotype" w:cs="Palatino Linotype"/>
          <w:b/>
          <w:i/>
          <w:sz w:val="22"/>
          <w:szCs w:val="22"/>
        </w:rPr>
        <w:t>versión pública, en archivo PDF, del soporte documental que acredite el cumplimiento a la responsabilidad establecida en la norma 20301/082-05</w:t>
      </w:r>
      <w:r w:rsidRPr="00907BE3">
        <w:rPr>
          <w:rFonts w:ascii="Palatino Linotype" w:eastAsia="Palatino Linotype" w:hAnsi="Palatino Linotype" w:cs="Palatino Linotype"/>
          <w:i/>
          <w:sz w:val="22"/>
          <w:szCs w:val="22"/>
        </w:rPr>
        <w:t xml:space="preserve">, en términos de haber informado a la Coordinación de Administración y Finanzas, que una o más personas servidoras públicas que recibían sus percepciones a través de cuenta bancaria, habían dejado de prestar sus servicios (en su caso), </w:t>
      </w:r>
      <w:r w:rsidRPr="00907BE3">
        <w:rPr>
          <w:rFonts w:ascii="Palatino Linotype" w:eastAsia="Palatino Linotype" w:hAnsi="Palatino Linotype" w:cs="Palatino Linotype"/>
          <w:b/>
          <w:i/>
          <w:sz w:val="22"/>
          <w:szCs w:val="22"/>
          <w:u w:val="single"/>
        </w:rPr>
        <w:t>con efectos a partir del 7 de noviembre de 2023</w:t>
      </w:r>
      <w:r w:rsidRPr="00907BE3">
        <w:rPr>
          <w:rFonts w:ascii="Palatino Linotype" w:eastAsia="Palatino Linotype" w:hAnsi="Palatino Linotype" w:cs="Palatino Linotype"/>
          <w:i/>
          <w:sz w:val="22"/>
          <w:szCs w:val="22"/>
        </w:rPr>
        <w:t xml:space="preserve">.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Agricultura. </w:t>
      </w:r>
      <w:r w:rsidRPr="00907BE3">
        <w:rPr>
          <w:rFonts w:ascii="Palatino Linotype" w:eastAsia="Palatino Linotype" w:hAnsi="Palatino Linotype" w:cs="Palatino Linotype"/>
          <w:b/>
          <w:i/>
          <w:sz w:val="22"/>
          <w:szCs w:val="22"/>
        </w:rPr>
        <w:t>(DOS)</w:t>
      </w:r>
      <w:r w:rsidRPr="00907BE3">
        <w:rPr>
          <w:rFonts w:ascii="Palatino Linotype" w:eastAsia="Palatino Linotype" w:hAnsi="Palatino Linotype" w:cs="Palatino Linotype"/>
          <w:i/>
          <w:sz w:val="22"/>
          <w:szCs w:val="22"/>
        </w:rPr>
        <w:t xml:space="preserve"> Que proporcionen la </w:t>
      </w:r>
      <w:r w:rsidRPr="00907BE3">
        <w:rPr>
          <w:rFonts w:ascii="Palatino Linotype" w:eastAsia="Palatino Linotype" w:hAnsi="Palatino Linotype" w:cs="Palatino Linotype"/>
          <w:b/>
          <w:i/>
          <w:sz w:val="22"/>
          <w:szCs w:val="22"/>
        </w:rPr>
        <w:t>versión pública, en archivo PDF, del soporte documental que acredite el cumplimiento a la responsabilidad establecida en la norma 20301/082-05</w:t>
      </w:r>
      <w:r w:rsidRPr="00907BE3">
        <w:rPr>
          <w:rFonts w:ascii="Palatino Linotype" w:eastAsia="Palatino Linotype" w:hAnsi="Palatino Linotype" w:cs="Palatino Linotype"/>
          <w:i/>
          <w:sz w:val="22"/>
          <w:szCs w:val="22"/>
        </w:rPr>
        <w:t xml:space="preserve">, en términos de haber informado a la Coordinación de Administración y Finanzas, que una o más personas servidoras públicas que recibían sus percepciones a través de cuenta bancaria, habían dejado de prestar sus servicios (en su caso), </w:t>
      </w:r>
      <w:r w:rsidRPr="00907BE3">
        <w:rPr>
          <w:rFonts w:ascii="Palatino Linotype" w:eastAsia="Palatino Linotype" w:hAnsi="Palatino Linotype" w:cs="Palatino Linotype"/>
          <w:b/>
          <w:i/>
          <w:sz w:val="22"/>
          <w:szCs w:val="22"/>
          <w:u w:val="single"/>
        </w:rPr>
        <w:t>con efectos a partir del 16 de noviembre de 2023</w:t>
      </w:r>
      <w:r w:rsidRPr="00907BE3">
        <w:rPr>
          <w:rFonts w:ascii="Palatino Linotype" w:eastAsia="Palatino Linotype" w:hAnsi="Palatino Linotype" w:cs="Palatino Linotype"/>
          <w:i/>
          <w:sz w:val="22"/>
          <w:szCs w:val="22"/>
        </w:rPr>
        <w:t xml:space="preserve">.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Agricultura. </w:t>
      </w:r>
      <w:r w:rsidRPr="00907BE3">
        <w:rPr>
          <w:rFonts w:ascii="Palatino Linotype" w:eastAsia="Palatino Linotype" w:hAnsi="Palatino Linotype" w:cs="Palatino Linotype"/>
          <w:b/>
          <w:i/>
          <w:sz w:val="22"/>
          <w:szCs w:val="22"/>
        </w:rPr>
        <w:t>(TRES)</w:t>
      </w:r>
      <w:r w:rsidRPr="00907BE3">
        <w:rPr>
          <w:rFonts w:ascii="Palatino Linotype" w:eastAsia="Palatino Linotype" w:hAnsi="Palatino Linotype" w:cs="Palatino Linotype"/>
          <w:i/>
          <w:sz w:val="22"/>
          <w:szCs w:val="22"/>
        </w:rPr>
        <w:t xml:space="preserve"> Que proporcionen la </w:t>
      </w:r>
      <w:r w:rsidRPr="00907BE3">
        <w:rPr>
          <w:rFonts w:ascii="Palatino Linotype" w:eastAsia="Palatino Linotype" w:hAnsi="Palatino Linotype" w:cs="Palatino Linotype"/>
          <w:b/>
          <w:i/>
          <w:sz w:val="22"/>
          <w:szCs w:val="22"/>
        </w:rPr>
        <w:t>versión pública, en archivo PDF, del soporte documental que acredite el cumplimiento a la responsabilidad establecida en la norma 20301/082-05</w:t>
      </w:r>
      <w:r w:rsidRPr="00907BE3">
        <w:rPr>
          <w:rFonts w:ascii="Palatino Linotype" w:eastAsia="Palatino Linotype" w:hAnsi="Palatino Linotype" w:cs="Palatino Linotype"/>
          <w:i/>
          <w:sz w:val="22"/>
          <w:szCs w:val="22"/>
        </w:rPr>
        <w:t xml:space="preserve">, en términos de haber informado a la Coordinación de Administración y Finanzas, que una o más personas servidoras públicas que recibían sus percepciones a través de cuenta bancaria, habían dejado de prestar sus servicios (en su caso), </w:t>
      </w:r>
      <w:r w:rsidRPr="00907BE3">
        <w:rPr>
          <w:rFonts w:ascii="Palatino Linotype" w:eastAsia="Palatino Linotype" w:hAnsi="Palatino Linotype" w:cs="Palatino Linotype"/>
          <w:b/>
          <w:i/>
          <w:sz w:val="22"/>
          <w:szCs w:val="22"/>
          <w:u w:val="single"/>
        </w:rPr>
        <w:t>con efectos a partir del 1 de diciembre de 2023</w:t>
      </w:r>
      <w:r w:rsidRPr="00907BE3">
        <w:rPr>
          <w:rFonts w:ascii="Palatino Linotype" w:eastAsia="Palatino Linotype" w:hAnsi="Palatino Linotype" w:cs="Palatino Linotype"/>
          <w:b/>
          <w:i/>
          <w:sz w:val="22"/>
          <w:szCs w:val="22"/>
        </w:rPr>
        <w:t>.</w:t>
      </w:r>
      <w:r w:rsidRPr="00907BE3">
        <w:rPr>
          <w:rFonts w:ascii="Palatino Linotype" w:eastAsia="Palatino Linotype" w:hAnsi="Palatino Linotype" w:cs="Palatino Linotype"/>
          <w:i/>
          <w:sz w:val="22"/>
          <w:szCs w:val="22"/>
        </w:rPr>
        <w:t xml:space="preserve"> Esto, en lo correspondiente a personas contratadas por tiempo determinado para actividades eventuales, bajo Capítulo 1000 partida por naturaleza del Gasto 1222, con cargo a gasto corriente del presupuesto </w:t>
      </w:r>
      <w:r w:rsidRPr="00907BE3">
        <w:rPr>
          <w:rFonts w:ascii="Palatino Linotype" w:eastAsia="Palatino Linotype" w:hAnsi="Palatino Linotype" w:cs="Palatino Linotype"/>
          <w:i/>
          <w:sz w:val="22"/>
          <w:szCs w:val="22"/>
        </w:rPr>
        <w:lastRenderedPageBreak/>
        <w:t xml:space="preserve">de egresos 2023 autorizado (y/o autorizado modificado) a la Dirección General de Agricultura. </w:t>
      </w:r>
      <w:r w:rsidRPr="00907BE3">
        <w:rPr>
          <w:rFonts w:ascii="Palatino Linotype" w:eastAsia="Palatino Linotype" w:hAnsi="Palatino Linotype" w:cs="Palatino Linotype"/>
          <w:b/>
          <w:i/>
          <w:sz w:val="22"/>
          <w:szCs w:val="22"/>
        </w:rPr>
        <w:t xml:space="preserve">(CUATRO) </w:t>
      </w:r>
      <w:r w:rsidRPr="00907BE3">
        <w:rPr>
          <w:rFonts w:ascii="Palatino Linotype" w:eastAsia="Palatino Linotype" w:hAnsi="Palatino Linotype" w:cs="Palatino Linotype"/>
          <w:i/>
          <w:sz w:val="22"/>
          <w:szCs w:val="22"/>
        </w:rPr>
        <w:t xml:space="preserve">Que proporcionen la </w:t>
      </w:r>
      <w:r w:rsidRPr="00907BE3">
        <w:rPr>
          <w:rFonts w:ascii="Palatino Linotype" w:eastAsia="Palatino Linotype" w:hAnsi="Palatino Linotype" w:cs="Palatino Linotype"/>
          <w:b/>
          <w:i/>
          <w:sz w:val="22"/>
          <w:szCs w:val="22"/>
        </w:rPr>
        <w:t>versión pública, en archivo PDF, del soporte documental que acredite el cumplimiento a la responsabilidad establecida en la norma 20301/082-05</w:t>
      </w:r>
      <w:r w:rsidRPr="00907BE3">
        <w:rPr>
          <w:rFonts w:ascii="Palatino Linotype" w:eastAsia="Palatino Linotype" w:hAnsi="Palatino Linotype" w:cs="Palatino Linotype"/>
          <w:i/>
          <w:sz w:val="22"/>
          <w:szCs w:val="22"/>
        </w:rPr>
        <w:t xml:space="preserve">, en términos de haber informado a la Coordinación de Administración y Finanzas, que una o más personas servidoras públicas que recibían sus percepciones a través de cuenta bancaria, habían dejado de prestar sus servicios (en su caso), </w:t>
      </w:r>
      <w:r w:rsidRPr="00907BE3">
        <w:rPr>
          <w:rFonts w:ascii="Palatino Linotype" w:eastAsia="Palatino Linotype" w:hAnsi="Palatino Linotype" w:cs="Palatino Linotype"/>
          <w:b/>
          <w:i/>
          <w:sz w:val="22"/>
          <w:szCs w:val="22"/>
          <w:u w:val="single"/>
        </w:rPr>
        <w:t>con efectos a partir del 16 de diciembre de 2023</w:t>
      </w:r>
      <w:r w:rsidRPr="00907BE3">
        <w:rPr>
          <w:rFonts w:ascii="Palatino Linotype" w:eastAsia="Palatino Linotype" w:hAnsi="Palatino Linotype" w:cs="Palatino Linotype"/>
          <w:i/>
          <w:sz w:val="22"/>
          <w:szCs w:val="22"/>
        </w:rPr>
        <w:t xml:space="preserve">.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Agricultura.” (Sic) </w:t>
      </w:r>
    </w:p>
    <w:p w14:paraId="760469A5" w14:textId="77777777" w:rsidR="0003019F" w:rsidRPr="00907BE3" w:rsidRDefault="00A025DC">
      <w:pPr>
        <w:spacing w:before="240" w:after="240" w:line="360" w:lineRule="auto"/>
        <w:ind w:right="902"/>
        <w:rPr>
          <w:rFonts w:ascii="Palatino Linotype" w:eastAsia="Palatino Linotype" w:hAnsi="Palatino Linotype" w:cs="Palatino Linotype"/>
        </w:rPr>
      </w:pPr>
      <w:r w:rsidRPr="00907BE3">
        <w:rPr>
          <w:rFonts w:ascii="Palatino Linotype" w:eastAsia="Palatino Linotype" w:hAnsi="Palatino Linotype" w:cs="Palatino Linotype"/>
          <w:b/>
        </w:rPr>
        <w:t>Modalidad de Entrega:</w:t>
      </w:r>
      <w:r w:rsidRPr="00907BE3">
        <w:rPr>
          <w:rFonts w:ascii="Palatino Linotype" w:eastAsia="Palatino Linotype" w:hAnsi="Palatino Linotype" w:cs="Palatino Linotype"/>
        </w:rPr>
        <w:t xml:space="preserve"> a través </w:t>
      </w:r>
      <w:r w:rsidRPr="00907BE3">
        <w:rPr>
          <w:rFonts w:ascii="Palatino Linotype" w:eastAsia="Palatino Linotype" w:hAnsi="Palatino Linotype" w:cs="Palatino Linotype"/>
          <w:b/>
        </w:rPr>
        <w:t>de SAIMEX</w:t>
      </w:r>
    </w:p>
    <w:p w14:paraId="2255D2DC" w14:textId="77777777" w:rsidR="0003019F" w:rsidRPr="00907BE3" w:rsidRDefault="00A025DC">
      <w:pPr>
        <w:spacing w:before="240" w:after="240" w:line="360" w:lineRule="auto"/>
        <w:jc w:val="both"/>
        <w:rPr>
          <w:rFonts w:ascii="Palatino Linotype" w:eastAsia="Palatino Linotype" w:hAnsi="Palatino Linotype" w:cs="Palatino Linotype"/>
          <w:b/>
        </w:rPr>
      </w:pPr>
      <w:bookmarkStart w:id="3" w:name="_heading=h.3dy6vkm" w:colFirst="0" w:colLast="0"/>
      <w:bookmarkEnd w:id="3"/>
      <w:r w:rsidRPr="00907BE3">
        <w:rPr>
          <w:rFonts w:ascii="Palatino Linotype" w:eastAsia="Palatino Linotype" w:hAnsi="Palatino Linotype" w:cs="Palatino Linotype"/>
          <w:b/>
        </w:rPr>
        <w:t xml:space="preserve">2. Respuesta. </w:t>
      </w:r>
      <w:r w:rsidRPr="00907BE3">
        <w:rPr>
          <w:rFonts w:ascii="Palatino Linotype" w:eastAsia="Palatino Linotype" w:hAnsi="Palatino Linotype" w:cs="Palatino Linotype"/>
        </w:rPr>
        <w:t xml:space="preserve">El </w:t>
      </w:r>
      <w:r w:rsidRPr="00907BE3">
        <w:rPr>
          <w:rFonts w:ascii="Palatino Linotype" w:eastAsia="Palatino Linotype" w:hAnsi="Palatino Linotype" w:cs="Palatino Linotype"/>
          <w:b/>
        </w:rPr>
        <w:t>primero de febrero de dos mil veinticuatro</w:t>
      </w:r>
      <w:r w:rsidRPr="00907BE3">
        <w:rPr>
          <w:rFonts w:ascii="Palatino Linotype" w:eastAsia="Palatino Linotype" w:hAnsi="Palatino Linotype" w:cs="Palatino Linotype"/>
        </w:rPr>
        <w:t xml:space="preserve">, el </w:t>
      </w:r>
      <w:r w:rsidRPr="00907BE3">
        <w:rPr>
          <w:rFonts w:ascii="Palatino Linotype" w:eastAsia="Palatino Linotype" w:hAnsi="Palatino Linotype" w:cs="Palatino Linotype"/>
          <w:b/>
        </w:rPr>
        <w:t xml:space="preserve">Sujeto Obligado </w:t>
      </w:r>
      <w:r w:rsidRPr="00907BE3">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186F566" w14:textId="77777777" w:rsidR="0003019F" w:rsidRPr="00907BE3" w:rsidRDefault="00A025DC">
      <w:pPr>
        <w:spacing w:before="240" w:after="24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1811BBA" w14:textId="77777777" w:rsidR="0003019F" w:rsidRPr="00907BE3" w:rsidRDefault="00A025DC">
      <w:pPr>
        <w:spacing w:before="240" w:after="24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SE ANEXA OFICIO DE RESPUESTA.</w:t>
      </w:r>
    </w:p>
    <w:p w14:paraId="111187F7" w14:textId="77777777" w:rsidR="0003019F" w:rsidRPr="00907BE3" w:rsidRDefault="00A025DC">
      <w:pPr>
        <w:spacing w:before="240" w:after="24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ATENTAMENTE</w:t>
      </w:r>
    </w:p>
    <w:p w14:paraId="6899B697" w14:textId="77777777" w:rsidR="0003019F" w:rsidRPr="00907BE3" w:rsidRDefault="00A025DC">
      <w:pPr>
        <w:spacing w:before="240" w:after="24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M. EN A. P. NARAHÍ ARROCENA ALEGRÍA” (Sic)</w:t>
      </w:r>
    </w:p>
    <w:p w14:paraId="6BFEB0F8" w14:textId="77777777" w:rsidR="0003019F" w:rsidRPr="00907BE3" w:rsidRDefault="00A025DC">
      <w:pPr>
        <w:spacing w:before="240" w:after="240"/>
        <w:ind w:left="567" w:right="902"/>
        <w:jc w:val="both"/>
        <w:rPr>
          <w:rFonts w:ascii="Palatino Linotype" w:eastAsia="Palatino Linotype" w:hAnsi="Palatino Linotype" w:cs="Palatino Linotype"/>
          <w:b/>
        </w:rPr>
      </w:pPr>
      <w:r w:rsidRPr="00907BE3">
        <w:rPr>
          <w:rFonts w:ascii="Palatino Linotype" w:eastAsia="Palatino Linotype" w:hAnsi="Palatino Linotype" w:cs="Palatino Linotype"/>
          <w:b/>
        </w:rPr>
        <w:t>Archivos adjuntos:</w:t>
      </w:r>
    </w:p>
    <w:p w14:paraId="24D80C70" w14:textId="77777777" w:rsidR="0003019F" w:rsidRPr="00907BE3" w:rsidRDefault="00A025DC">
      <w:pPr>
        <w:spacing w:before="240" w:after="240" w:line="360" w:lineRule="auto"/>
        <w:ind w:left="567" w:right="902"/>
        <w:jc w:val="both"/>
        <w:rPr>
          <w:rFonts w:ascii="Palatino Linotype" w:eastAsia="Palatino Linotype" w:hAnsi="Palatino Linotype" w:cs="Palatino Linotype"/>
        </w:rPr>
      </w:pPr>
      <w:r w:rsidRPr="00907BE3">
        <w:rPr>
          <w:rFonts w:ascii="Palatino Linotype" w:eastAsia="Palatino Linotype" w:hAnsi="Palatino Linotype" w:cs="Palatino Linotype"/>
          <w:b/>
          <w:i/>
        </w:rPr>
        <w:t xml:space="preserve">“22500003000000L-0026-2024 A.R..pdf”: </w:t>
      </w:r>
      <w:r w:rsidRPr="00907BE3">
        <w:rPr>
          <w:rFonts w:ascii="Palatino Linotype" w:eastAsia="Palatino Linotype" w:hAnsi="Palatino Linotype" w:cs="Palatino Linotype"/>
        </w:rPr>
        <w:t xml:space="preserve">Oficio suscrito por el Encargado de la Dirección General de Agricultura, quien señala que </w:t>
      </w:r>
      <w:r w:rsidRPr="00907BE3">
        <w:rPr>
          <w:rFonts w:ascii="Palatino Linotype" w:eastAsia="Palatino Linotype" w:hAnsi="Palatino Linotype" w:cs="Palatino Linotype"/>
          <w:b/>
          <w:u w:val="single"/>
        </w:rPr>
        <w:t>no se ha generado la información solicitada ya que la Secretaría del Campo se encuentra en un proceso de reestructuración.</w:t>
      </w:r>
      <w:r w:rsidRPr="00907BE3">
        <w:rPr>
          <w:rFonts w:ascii="Palatino Linotype" w:eastAsia="Palatino Linotype" w:hAnsi="Palatino Linotype" w:cs="Palatino Linotype"/>
        </w:rPr>
        <w:t xml:space="preserve"> </w:t>
      </w:r>
    </w:p>
    <w:p w14:paraId="0F61DF5C" w14:textId="77777777" w:rsidR="0003019F" w:rsidRPr="00907BE3" w:rsidRDefault="00A025DC">
      <w:pPr>
        <w:spacing w:before="240" w:after="240" w:line="360" w:lineRule="auto"/>
        <w:ind w:left="567" w:right="902"/>
        <w:jc w:val="both"/>
        <w:rPr>
          <w:rFonts w:ascii="Palatino Linotype" w:eastAsia="Palatino Linotype" w:hAnsi="Palatino Linotype" w:cs="Palatino Linotype"/>
        </w:rPr>
      </w:pPr>
      <w:r w:rsidRPr="00907BE3">
        <w:rPr>
          <w:rFonts w:ascii="Palatino Linotype" w:eastAsia="Palatino Linotype" w:hAnsi="Palatino Linotype" w:cs="Palatino Linotype"/>
          <w:b/>
          <w:i/>
        </w:rPr>
        <w:lastRenderedPageBreak/>
        <w:t xml:space="preserve">“RESPUESTA UIPPE S35.pdf”: </w:t>
      </w:r>
      <w:r w:rsidRPr="00907BE3">
        <w:rPr>
          <w:rFonts w:ascii="Palatino Linotype" w:eastAsia="Palatino Linotype" w:hAnsi="Palatino Linotype" w:cs="Palatino Linotype"/>
        </w:rPr>
        <w:t xml:space="preserve">Oficio suscrito por el Jefe de la Unidad de Información, Planeación, Programación y Evaluación, por el cual, señala que informa que la Dirección General de Agricultura de la Secretaría del Campo pone a disposición de la persona solicitante, en archivos adjuntos la información solicitada. </w:t>
      </w:r>
    </w:p>
    <w:p w14:paraId="38C28884" w14:textId="77777777" w:rsidR="0003019F" w:rsidRPr="00907BE3" w:rsidRDefault="00A025DC">
      <w:pPr>
        <w:spacing w:before="240" w:after="240" w:line="360" w:lineRule="auto"/>
        <w:ind w:right="49"/>
        <w:jc w:val="both"/>
        <w:rPr>
          <w:rFonts w:ascii="Palatino Linotype" w:eastAsia="Palatino Linotype" w:hAnsi="Palatino Linotype" w:cs="Palatino Linotype"/>
          <w:b/>
        </w:rPr>
      </w:pPr>
      <w:r w:rsidRPr="00907BE3">
        <w:rPr>
          <w:rFonts w:ascii="Palatino Linotype" w:eastAsia="Palatino Linotype" w:hAnsi="Palatino Linotype" w:cs="Palatino Linotype"/>
          <w:b/>
        </w:rPr>
        <w:t xml:space="preserve">3. Interposición del recurso de revisión. </w:t>
      </w:r>
      <w:r w:rsidRPr="00907BE3">
        <w:rPr>
          <w:rFonts w:ascii="Palatino Linotype" w:eastAsia="Palatino Linotype" w:hAnsi="Palatino Linotype" w:cs="Palatino Linotype"/>
        </w:rPr>
        <w:t xml:space="preserve">Inconforme con los términos de la respuesta emitida por parte del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el</w:t>
      </w:r>
      <w:r w:rsidRPr="00907BE3">
        <w:rPr>
          <w:rFonts w:ascii="Palatino Linotype" w:eastAsia="Palatino Linotype" w:hAnsi="Palatino Linotype" w:cs="Palatino Linotype"/>
          <w:b/>
        </w:rPr>
        <w:t xml:space="preserve"> seis de febrero de dos mil veinticuatro,</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la parte</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Recurrente</w:t>
      </w:r>
      <w:r w:rsidRPr="00907BE3">
        <w:rPr>
          <w:rFonts w:ascii="Palatino Linotype" w:eastAsia="Palatino Linotype" w:hAnsi="Palatino Linotype" w:cs="Palatino Linotype"/>
        </w:rPr>
        <w:t xml:space="preserve"> interpuso el recurso de revisión a través de </w:t>
      </w:r>
      <w:r w:rsidRPr="00907BE3">
        <w:rPr>
          <w:rFonts w:ascii="Palatino Linotype" w:eastAsia="Palatino Linotype" w:hAnsi="Palatino Linotype" w:cs="Palatino Linotype"/>
          <w:b/>
        </w:rPr>
        <w:t xml:space="preserve">SAIMEX, </w:t>
      </w:r>
      <w:r w:rsidRPr="00907BE3">
        <w:rPr>
          <w:rFonts w:ascii="Palatino Linotype" w:eastAsia="Palatino Linotype" w:hAnsi="Palatino Linotype" w:cs="Palatino Linotype"/>
        </w:rPr>
        <w:t>en donde se manifestó de la siguiente manera:</w:t>
      </w:r>
    </w:p>
    <w:p w14:paraId="19FBFD5B" w14:textId="77777777" w:rsidR="0003019F" w:rsidRPr="00907BE3" w:rsidRDefault="00A025DC">
      <w:pPr>
        <w:tabs>
          <w:tab w:val="left" w:pos="2745"/>
        </w:tabs>
        <w:spacing w:before="240" w:after="240" w:line="360" w:lineRule="auto"/>
        <w:ind w:left="567" w:right="900"/>
        <w:jc w:val="both"/>
        <w:rPr>
          <w:rFonts w:ascii="Palatino Linotype" w:eastAsia="Palatino Linotype" w:hAnsi="Palatino Linotype" w:cs="Palatino Linotype"/>
          <w:b/>
        </w:rPr>
      </w:pPr>
      <w:r w:rsidRPr="00907BE3">
        <w:rPr>
          <w:rFonts w:ascii="Palatino Linotype" w:eastAsia="Palatino Linotype" w:hAnsi="Palatino Linotype" w:cs="Palatino Linotype"/>
          <w:b/>
        </w:rPr>
        <w:t xml:space="preserve">a) Acto impugnado: </w:t>
      </w:r>
    </w:p>
    <w:p w14:paraId="733357E2" w14:textId="77777777" w:rsidR="0003019F" w:rsidRPr="00907BE3" w:rsidRDefault="00A025DC">
      <w:pPr>
        <w:tabs>
          <w:tab w:val="left" w:pos="2745"/>
        </w:tabs>
        <w:spacing w:before="240" w:after="240"/>
        <w:ind w:left="567" w:right="900"/>
        <w:jc w:val="both"/>
        <w:rPr>
          <w:rFonts w:ascii="Palatino Linotype" w:eastAsia="Palatino Linotype" w:hAnsi="Palatino Linotype" w:cs="Palatino Linotype"/>
          <w:i/>
          <w:sz w:val="22"/>
          <w:szCs w:val="22"/>
        </w:rPr>
      </w:pPr>
      <w:bookmarkStart w:id="4" w:name="_heading=h.30j0zll" w:colFirst="0" w:colLast="0"/>
      <w:bookmarkEnd w:id="4"/>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b/>
          <w:i/>
          <w:sz w:val="22"/>
          <w:szCs w:val="22"/>
          <w:u w:val="single"/>
        </w:rPr>
        <w:t>Negativa del Encargado de la General de Agricultura de la SECAMPO, a proporcionar la documentación en versión pública y en archivo PDF, referida en la solicitud de acceso a la información realizada</w:t>
      </w:r>
      <w:r w:rsidRPr="00907BE3">
        <w:rPr>
          <w:rFonts w:ascii="Palatino Linotype" w:eastAsia="Palatino Linotype" w:hAnsi="Palatino Linotype" w:cs="Palatino Linotype"/>
          <w:i/>
          <w:sz w:val="22"/>
          <w:szCs w:val="22"/>
        </w:rPr>
        <w:t xml:space="preserve"> a través del SAIMEX, con folio 00035/SECCAM/IP/2024, la cual, está relacionada con el soporte documental que acredite el cumplimiento a la responsabilidad (de la Directora General de Desarrollo Rural o de los titulares o encargados de todas y cada una de las unidades administrativas que forman parte de su estructura), </w:t>
      </w:r>
      <w:r w:rsidRPr="00907BE3">
        <w:rPr>
          <w:rFonts w:ascii="Palatino Linotype" w:eastAsia="Palatino Linotype" w:hAnsi="Palatino Linotype" w:cs="Palatino Linotype"/>
          <w:b/>
          <w:i/>
          <w:sz w:val="22"/>
          <w:szCs w:val="22"/>
          <w:u w:val="single"/>
        </w:rPr>
        <w:t>en términos de haber informado a la Coordinación de Administración y Finanzas, que una o más personas servidoras públicas que recibían sus percepciones a través de cuenta bancaria, habían dejado de prestar sus servicios (en su caso), con efectos a partir del 7 de noviembre de 2023, a partir del 16 de noviembre de 2023, a partir del 1 de diciembre de 2023 y a partir del 16 de diciembre de 2023. Esto, en lo concerniente a personas contratadas por tiempo determinado para actividades eventuales, bajo Capítulo 1000 partida por naturaleza del Gasto 1222, con cargo a gasto corriente del presupuesto de egresos 2023 autorizado (y/o autorizado modificado) a la Dirección General de Agricultura</w:t>
      </w:r>
      <w:r w:rsidRPr="00907BE3">
        <w:rPr>
          <w:rFonts w:ascii="Palatino Linotype" w:eastAsia="Palatino Linotype" w:hAnsi="Palatino Linotype" w:cs="Palatino Linotype"/>
          <w:i/>
          <w:sz w:val="22"/>
          <w:szCs w:val="22"/>
        </w:rPr>
        <w:t>.” (Sic)</w:t>
      </w:r>
    </w:p>
    <w:p w14:paraId="13BF726A" w14:textId="77777777" w:rsidR="0003019F" w:rsidRPr="00907BE3" w:rsidRDefault="0003019F">
      <w:pPr>
        <w:tabs>
          <w:tab w:val="left" w:pos="2745"/>
        </w:tabs>
        <w:spacing w:before="240" w:after="240"/>
        <w:ind w:left="567" w:right="900"/>
        <w:jc w:val="both"/>
        <w:rPr>
          <w:rFonts w:ascii="Palatino Linotype" w:eastAsia="Palatino Linotype" w:hAnsi="Palatino Linotype" w:cs="Palatino Linotype"/>
          <w:i/>
          <w:sz w:val="22"/>
          <w:szCs w:val="22"/>
        </w:rPr>
      </w:pPr>
    </w:p>
    <w:p w14:paraId="329502FB" w14:textId="77777777" w:rsidR="0003019F" w:rsidRPr="00907BE3" w:rsidRDefault="0003019F">
      <w:pPr>
        <w:tabs>
          <w:tab w:val="left" w:pos="2745"/>
        </w:tabs>
        <w:spacing w:before="240" w:after="240"/>
        <w:ind w:left="567" w:right="900"/>
        <w:jc w:val="both"/>
        <w:rPr>
          <w:rFonts w:ascii="Palatino Linotype" w:eastAsia="Palatino Linotype" w:hAnsi="Palatino Linotype" w:cs="Palatino Linotype"/>
          <w:i/>
          <w:sz w:val="22"/>
          <w:szCs w:val="22"/>
        </w:rPr>
      </w:pPr>
    </w:p>
    <w:p w14:paraId="19A0330C" w14:textId="77777777" w:rsidR="0003019F" w:rsidRPr="00907BE3" w:rsidRDefault="00A025DC">
      <w:pPr>
        <w:tabs>
          <w:tab w:val="left" w:pos="2745"/>
        </w:tabs>
        <w:spacing w:before="240" w:after="240"/>
        <w:ind w:left="567" w:right="900"/>
        <w:jc w:val="both"/>
        <w:rPr>
          <w:rFonts w:ascii="Palatino Linotype" w:eastAsia="Palatino Linotype" w:hAnsi="Palatino Linotype" w:cs="Palatino Linotype"/>
        </w:rPr>
      </w:pPr>
      <w:r w:rsidRPr="00907BE3">
        <w:rPr>
          <w:rFonts w:ascii="Palatino Linotype" w:eastAsia="Palatino Linotype" w:hAnsi="Palatino Linotype" w:cs="Palatino Linotype"/>
          <w:b/>
        </w:rPr>
        <w:t>b) Razones o motivos de inconformidad</w:t>
      </w:r>
      <w:r w:rsidRPr="00907BE3">
        <w:rPr>
          <w:rFonts w:ascii="Palatino Linotype" w:eastAsia="Palatino Linotype" w:hAnsi="Palatino Linotype" w:cs="Palatino Linotype"/>
        </w:rPr>
        <w:t xml:space="preserve">: </w:t>
      </w:r>
    </w:p>
    <w:p w14:paraId="31D3215C" w14:textId="77777777" w:rsidR="0003019F" w:rsidRPr="00907BE3" w:rsidRDefault="00A025DC">
      <w:pPr>
        <w:tabs>
          <w:tab w:val="left" w:pos="2745"/>
        </w:tabs>
        <w:spacing w:before="240" w:after="240"/>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“La respuesta del Encargado de la General de Agricultura de la SECAMPO, a esta petición, que comunicó por medio del oficio 22500003000000L/0026/2024, fechado el 19 de enero de 2024 (documento cargado en la plataforma del SAIMEX), fue: “no se ha generado la información solicitada, ya que la Secretaría del Campo se encuentra en proceso de reestructuración” (sic). La respuesta del Encargado de la General de Agricultura de la SECAMPO es ambigua, no transparenta sus acciones, tampoco garantiza ni respeta el acceso a la información pública, en razón de lo siguiente: (1) La solicitud con folio 00035/SECCAM/IP/2024, se fundamentó en el procedimiento 082 PAGO DE NÓMINA A SERVIDORAS PÚBLICAS Y A SERVIDORES PÚBLICOS GENERALES, el cual, forma parte del Manual de Normas y Procedimientos de Desarrollo y Administración de Personal, y en el que se establece entre otras, la siguiente norma 20301/082-05: Cuando una servidora pública o un servidor público general que reciba sus percepciones a través de cuenta bancaria, deje de prestar sus servicios en una dependencia o unidad administrativa, su superior inmediato será responsable de informar este hecho a la coordinación administrativa o equivalente de la dependencia, a más tardar el tercer día hábil después de ocurrido éste. La coordinación administrativa o equivalente será responsable de procesar la baja (1) por medio del Formato Único de Movimientos de Personal con firma electrónica remitiéndolo a más tardar el segundo día hábil siguiente a aquél en que tuvo conocimiento del hecho, a la Dirección General de Personal. Es decir que, ante este contexto, la documentación requerida mediante la solicitud de acceso a la información con folio 00035/SECCAM/IP/2024, deriva del ejercicio de las responsabilidades del Encargado de la General de Agricultura o de los titulares o encargados de todas y cada una de las unidades administrativas que forman parte de su estructura, razón por la cual, se presume su existencia. (2) Genera incertidumbre debido a las diversas interpretaciones que pudiera tener. O sea, no se tiene claridad si la documentación que se ha requerido, no ha sido producida por el área correspondiente, debido a alguna omisión a la responsabilidad ya citada o por alguna situación especial que lo haya impedido, y por lo tanto, no se encuentra disponible. O, sí se cuenta con la documentación requerida, pero no ha podido ser facilitada a través del SAIMEX. O si el proceso de reestructuración de la Secretaría del Campo, ha dejado inoperante a la Coordinación de Administración y Finanzas y a la Subdirección de Administración y Desarrollo de Personal, y por ello, no les ha sido posible proporcionar la información requerida. (3) El Encargado de la General de Agricultura de la SECAMPO, no funda ni motiva, de manera excepcional, que la documentación que se le ha requerido, sobrepasa las capacidades administrativas y humanas del área correspondiente, para dar cumplimiento a la solicitud con folio 00035/SECCAM/IP/2024. (4) El Encargado de la General de Agricultura de la SECAMPO, no demuestra que su negativa de acceso a la información o la inexistencia de la información que se le requirió, se apega a alguna de las excepciones previstas en la normatividad en la materia. La negativa del Encargado de la General de Agricultura de la SECAMPO, a proporcionar la documentación solicitada, contraviene lo establecido en los artículos 4, 18, 19, 20, 23 primer párrafo, 23 fracción XXII, 23 último párrafo, 158 y 160, de la Ley de Transparencia y Acceso a la Información Pública del Estado de México y Municipios; así como los artículos 4, 11, 12, 18, 19, 20 y 45 fracción X de la Ley General de Transparencia y Acceso a la Información Pública.” (Sic)</w:t>
      </w:r>
    </w:p>
    <w:p w14:paraId="0BB3A3A3" w14:textId="77777777" w:rsidR="0003019F" w:rsidRPr="00907BE3" w:rsidRDefault="00A025DC">
      <w:pPr>
        <w:spacing w:before="240" w:after="240" w:line="360" w:lineRule="auto"/>
        <w:ind w:right="51"/>
        <w:jc w:val="both"/>
        <w:rPr>
          <w:rFonts w:ascii="Palatino Linotype" w:eastAsia="Palatino Linotype" w:hAnsi="Palatino Linotype" w:cs="Palatino Linotype"/>
        </w:rPr>
      </w:pPr>
      <w:r w:rsidRPr="00907BE3">
        <w:rPr>
          <w:rFonts w:ascii="Palatino Linotype" w:eastAsia="Palatino Linotype" w:hAnsi="Palatino Linotype" w:cs="Palatino Linotype"/>
          <w:b/>
        </w:rPr>
        <w:t xml:space="preserve">4. Turno. </w:t>
      </w:r>
      <w:r w:rsidRPr="00907BE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07BE3">
        <w:rPr>
          <w:rFonts w:ascii="Palatino Linotype" w:eastAsia="Palatino Linotype" w:hAnsi="Palatino Linotype" w:cs="Palatino Linotype"/>
          <w:b/>
        </w:rPr>
        <w:t xml:space="preserve">Guadalupe Ramírez Peña, </w:t>
      </w:r>
      <w:r w:rsidRPr="00907BE3">
        <w:rPr>
          <w:rFonts w:ascii="Palatino Linotype" w:eastAsia="Palatino Linotype" w:hAnsi="Palatino Linotype" w:cs="Palatino Linotype"/>
        </w:rPr>
        <w:t>a efecto de que analizara sobre su admisión o su desechamiento.</w:t>
      </w:r>
    </w:p>
    <w:p w14:paraId="05995632"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b/>
        </w:rPr>
        <w:t>5. Admisión del Recurso de revisión.</w:t>
      </w:r>
      <w:r w:rsidRPr="00907BE3">
        <w:rPr>
          <w:rFonts w:ascii="Palatino Linotype" w:eastAsia="Palatino Linotype" w:hAnsi="Palatino Linotype" w:cs="Palatino Linotype"/>
        </w:rPr>
        <w:t xml:space="preserve"> El </w:t>
      </w:r>
      <w:r w:rsidRPr="00907BE3">
        <w:rPr>
          <w:rFonts w:ascii="Palatino Linotype" w:eastAsia="Palatino Linotype" w:hAnsi="Palatino Linotype" w:cs="Palatino Linotype"/>
          <w:b/>
        </w:rPr>
        <w:t xml:space="preserve">nueve de febrero de dos mil veinticuatro, </w:t>
      </w:r>
      <w:r w:rsidRPr="00907BE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07BE3">
        <w:rPr>
          <w:rFonts w:ascii="Palatino Linotype" w:eastAsia="Palatino Linotype" w:hAnsi="Palatino Linotype" w:cs="Palatino Linotype"/>
          <w:b/>
        </w:rPr>
        <w:t xml:space="preserve">Sujeto Obligado </w:t>
      </w:r>
      <w:r w:rsidRPr="00907BE3">
        <w:rPr>
          <w:rFonts w:ascii="Palatino Linotype" w:eastAsia="Palatino Linotype" w:hAnsi="Palatino Linotype" w:cs="Palatino Linotype"/>
        </w:rPr>
        <w:t>presentara su informe justificado.</w:t>
      </w:r>
    </w:p>
    <w:p w14:paraId="668C758F" w14:textId="77777777" w:rsidR="0003019F" w:rsidRPr="00907BE3" w:rsidRDefault="00A025D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bookmarkStart w:id="5" w:name="_heading=h.2s8eyo1" w:colFirst="0" w:colLast="0"/>
      <w:bookmarkEnd w:id="5"/>
      <w:r w:rsidRPr="00907BE3">
        <w:rPr>
          <w:rFonts w:ascii="Palatino Linotype" w:eastAsia="Palatino Linotype" w:hAnsi="Palatino Linotype" w:cs="Palatino Linotype"/>
          <w:b/>
        </w:rPr>
        <w:t>6. Manifestaciones</w:t>
      </w:r>
      <w:r w:rsidRPr="00907BE3">
        <w:rPr>
          <w:rFonts w:ascii="Palatino Linotype" w:eastAsia="Palatino Linotype" w:hAnsi="Palatino Linotype" w:cs="Palatino Linotype"/>
        </w:rPr>
        <w:t xml:space="preserve">. De las constancias que integran el expediente en que se actúa se advierte que durante el periodo de manifestaciones, el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xml:space="preserve"> remitió su informe justificado el veintidós de febrero de dos mil veinticuatro, ello mediante los archivos electrónicos denominados </w:t>
      </w:r>
      <w:r w:rsidRPr="00907BE3">
        <w:rPr>
          <w:rFonts w:ascii="Palatino Linotype" w:eastAsia="Palatino Linotype" w:hAnsi="Palatino Linotype" w:cs="Palatino Linotype"/>
          <w:b/>
          <w:i/>
        </w:rPr>
        <w:t xml:space="preserve">“REQ IJ 035.pdf” e “IJ DGA 35.pdf”, </w:t>
      </w:r>
      <w:r w:rsidRPr="00907BE3">
        <w:rPr>
          <w:rFonts w:ascii="Palatino Linotype" w:eastAsia="Palatino Linotype" w:hAnsi="Palatino Linotype" w:cs="Palatino Linotype"/>
        </w:rPr>
        <w:t>mismos que se describen a continuación:</w:t>
      </w:r>
    </w:p>
    <w:p w14:paraId="3586CE09" w14:textId="77777777" w:rsidR="0003019F" w:rsidRPr="00907BE3" w:rsidRDefault="0003019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0F9AF601" w14:textId="77777777" w:rsidR="0003019F" w:rsidRPr="00907BE3" w:rsidRDefault="00A025D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r w:rsidRPr="00907BE3">
        <w:rPr>
          <w:rFonts w:ascii="Palatino Linotype" w:eastAsia="Palatino Linotype" w:hAnsi="Palatino Linotype" w:cs="Palatino Linotype"/>
          <w:b/>
          <w:i/>
        </w:rPr>
        <w:t xml:space="preserve">“REQ IJ 035.pdf”: </w:t>
      </w:r>
      <w:r w:rsidRPr="00907BE3">
        <w:rPr>
          <w:rFonts w:ascii="Palatino Linotype" w:eastAsia="Palatino Linotype" w:hAnsi="Palatino Linotype" w:cs="Palatino Linotype"/>
        </w:rPr>
        <w:t>Oficio SECAMPO/UT/0158/2024, suscrito por el Jefe de la Unidad de Información, Planeación, Programación y Evaluación, por el cual hace del conocimiento del Encargado de Despacho de la Dirección General de Agricultura, que la solicitud fue recurrida por la persona solicitante, por lo que de no tener inconveniente alguno, solicita que remita su informe justificado manifestando lo que a su derecho convenga en un término de tres días hábiles.</w:t>
      </w:r>
    </w:p>
    <w:p w14:paraId="46DC49D2" w14:textId="77777777" w:rsidR="0003019F" w:rsidRPr="00907BE3" w:rsidRDefault="0003019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0C08E5BE" w14:textId="77777777" w:rsidR="0003019F" w:rsidRPr="00907BE3" w:rsidRDefault="00A025D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r w:rsidRPr="00907BE3">
        <w:rPr>
          <w:rFonts w:ascii="Palatino Linotype" w:eastAsia="Palatino Linotype" w:hAnsi="Palatino Linotype" w:cs="Palatino Linotype"/>
          <w:b/>
          <w:i/>
        </w:rPr>
        <w:t xml:space="preserve"> “IJ DGA 35.pdf”: </w:t>
      </w:r>
      <w:r w:rsidRPr="00907BE3">
        <w:rPr>
          <w:rFonts w:ascii="Palatino Linotype" w:eastAsia="Palatino Linotype" w:hAnsi="Palatino Linotype" w:cs="Palatino Linotype"/>
        </w:rPr>
        <w:t>Oficio signado por el Director General de Agricultura, quien informa lo siguiente:</w:t>
      </w:r>
    </w:p>
    <w:p w14:paraId="4C626571" w14:textId="77777777" w:rsidR="0003019F" w:rsidRPr="00907BE3" w:rsidRDefault="0003019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75DA7B76" w14:textId="77777777" w:rsidR="0003019F" w:rsidRPr="00907BE3" w:rsidRDefault="00A025DC">
      <w:pPr>
        <w:numPr>
          <w:ilvl w:val="0"/>
          <w:numId w:val="5"/>
        </w:numPr>
        <w:pBdr>
          <w:top w:val="nil"/>
          <w:left w:val="nil"/>
          <w:bottom w:val="nil"/>
          <w:right w:val="nil"/>
          <w:between w:val="nil"/>
        </w:pBdr>
        <w:tabs>
          <w:tab w:val="left" w:pos="284"/>
        </w:tabs>
        <w:spacing w:line="360" w:lineRule="auto"/>
        <w:ind w:left="567" w:right="900" w:hanging="283"/>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Con fecha </w:t>
      </w:r>
      <w:r w:rsidRPr="00907BE3">
        <w:rPr>
          <w:rFonts w:ascii="Palatino Linotype" w:eastAsia="Palatino Linotype" w:hAnsi="Palatino Linotype" w:cs="Palatino Linotype"/>
          <w:b/>
        </w:rPr>
        <w:t>07 de noviembre del 2023</w:t>
      </w:r>
      <w:r w:rsidRPr="00907BE3">
        <w:rPr>
          <w:rFonts w:ascii="Palatino Linotype" w:eastAsia="Palatino Linotype" w:hAnsi="Palatino Linotype" w:cs="Palatino Linotype"/>
        </w:rPr>
        <w:t xml:space="preserve"> no se tuvieron movimientos de personal por baja.</w:t>
      </w:r>
    </w:p>
    <w:p w14:paraId="59BF4EC8" w14:textId="77777777" w:rsidR="0003019F" w:rsidRPr="00907BE3" w:rsidRDefault="00A025DC">
      <w:pPr>
        <w:numPr>
          <w:ilvl w:val="0"/>
          <w:numId w:val="5"/>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Con fecha </w:t>
      </w:r>
      <w:r w:rsidRPr="00907BE3">
        <w:rPr>
          <w:rFonts w:ascii="Palatino Linotype" w:eastAsia="Palatino Linotype" w:hAnsi="Palatino Linotype" w:cs="Palatino Linotype"/>
          <w:b/>
        </w:rPr>
        <w:t>16 de noviembre del 2023</w:t>
      </w:r>
      <w:r w:rsidRPr="00907BE3">
        <w:rPr>
          <w:rFonts w:ascii="Palatino Linotype" w:eastAsia="Palatino Linotype" w:hAnsi="Palatino Linotype" w:cs="Palatino Linotype"/>
        </w:rPr>
        <w:t xml:space="preserve"> no se tuvieron movimientos de personal por baja.</w:t>
      </w:r>
    </w:p>
    <w:p w14:paraId="1B3E44AC" w14:textId="77777777" w:rsidR="0003019F" w:rsidRPr="00907BE3" w:rsidRDefault="00A025DC">
      <w:pPr>
        <w:numPr>
          <w:ilvl w:val="0"/>
          <w:numId w:val="5"/>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Con fecha </w:t>
      </w:r>
      <w:r w:rsidRPr="00907BE3">
        <w:rPr>
          <w:rFonts w:ascii="Palatino Linotype" w:eastAsia="Palatino Linotype" w:hAnsi="Palatino Linotype" w:cs="Palatino Linotype"/>
          <w:b/>
        </w:rPr>
        <w:t>01 de diciembre del 2023</w:t>
      </w:r>
      <w:r w:rsidRPr="00907BE3">
        <w:rPr>
          <w:rFonts w:ascii="Palatino Linotype" w:eastAsia="Palatino Linotype" w:hAnsi="Palatino Linotype" w:cs="Palatino Linotype"/>
        </w:rPr>
        <w:t xml:space="preserve"> no se tuvieron movimientos de personal por baja.</w:t>
      </w:r>
    </w:p>
    <w:p w14:paraId="3EDD312F" w14:textId="77777777" w:rsidR="0003019F" w:rsidRPr="00907BE3" w:rsidRDefault="00A025DC">
      <w:pPr>
        <w:numPr>
          <w:ilvl w:val="0"/>
          <w:numId w:val="5"/>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Con fecha </w:t>
      </w:r>
      <w:r w:rsidRPr="00907BE3">
        <w:rPr>
          <w:rFonts w:ascii="Palatino Linotype" w:eastAsia="Palatino Linotype" w:hAnsi="Palatino Linotype" w:cs="Palatino Linotype"/>
          <w:b/>
        </w:rPr>
        <w:t>16 de diciembre del 2023</w:t>
      </w:r>
      <w:r w:rsidRPr="00907BE3">
        <w:rPr>
          <w:rFonts w:ascii="Palatino Linotype" w:eastAsia="Palatino Linotype" w:hAnsi="Palatino Linotype" w:cs="Palatino Linotype"/>
        </w:rPr>
        <w:t xml:space="preserve"> no se tuvieron movimientos de personal por baja.</w:t>
      </w:r>
    </w:p>
    <w:p w14:paraId="46B4A27A" w14:textId="77777777" w:rsidR="0003019F" w:rsidRPr="00907BE3" w:rsidRDefault="0003019F">
      <w:pPr>
        <w:pBdr>
          <w:top w:val="nil"/>
          <w:left w:val="nil"/>
          <w:bottom w:val="nil"/>
          <w:right w:val="nil"/>
          <w:between w:val="nil"/>
        </w:pBdr>
        <w:tabs>
          <w:tab w:val="left" w:pos="284"/>
        </w:tabs>
        <w:spacing w:line="360" w:lineRule="auto"/>
        <w:ind w:left="720" w:right="49"/>
        <w:jc w:val="both"/>
        <w:rPr>
          <w:rFonts w:ascii="Palatino Linotype" w:eastAsia="Palatino Linotype" w:hAnsi="Palatino Linotype" w:cs="Palatino Linotype"/>
        </w:rPr>
      </w:pPr>
    </w:p>
    <w:p w14:paraId="1ACA0A53" w14:textId="77777777" w:rsidR="0003019F" w:rsidRPr="00907BE3" w:rsidRDefault="00A025D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Es de precisar que una vez analizada esta documentación, se puso a disposición de </w:t>
      </w:r>
      <w:r w:rsidRPr="00907BE3">
        <w:rPr>
          <w:rFonts w:ascii="Palatino Linotype" w:eastAsia="Palatino Linotype" w:hAnsi="Palatino Linotype" w:cs="Palatino Linotype"/>
          <w:b/>
        </w:rPr>
        <w:t>la parte Recurrente</w:t>
      </w:r>
      <w:r w:rsidRPr="00907BE3">
        <w:rPr>
          <w:rFonts w:ascii="Palatino Linotype" w:eastAsia="Palatino Linotype" w:hAnsi="Palatino Linotype" w:cs="Palatino Linotype"/>
        </w:rPr>
        <w:t xml:space="preserve"> mediante acuerdo de la Comisionada Ponente, el cual fue signado el </w:t>
      </w:r>
      <w:r w:rsidRPr="00907BE3">
        <w:rPr>
          <w:rFonts w:ascii="Palatino Linotype" w:eastAsia="Palatino Linotype" w:hAnsi="Palatino Linotype" w:cs="Palatino Linotype"/>
          <w:b/>
        </w:rPr>
        <w:t>diecisiete de junio de dos mil veinticuatro</w:t>
      </w:r>
      <w:r w:rsidRPr="00907BE3">
        <w:rPr>
          <w:rFonts w:ascii="Palatino Linotype" w:eastAsia="Palatino Linotype" w:hAnsi="Palatino Linotype" w:cs="Palatino Linotype"/>
        </w:rPr>
        <w:t xml:space="preserve">, teniendo así que la persona Recurrente fue omisa en pronunciarse, tal como se desprende de la siguiente ilustración:  </w:t>
      </w:r>
    </w:p>
    <w:p w14:paraId="53FACA1F" w14:textId="77777777" w:rsidR="0003019F" w:rsidRPr="00907BE3" w:rsidRDefault="00A025D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r w:rsidRPr="00907BE3">
        <w:rPr>
          <w:rFonts w:ascii="Palatino Linotype" w:eastAsia="Palatino Linotype" w:hAnsi="Palatino Linotype" w:cs="Palatino Linotype"/>
          <w:noProof/>
        </w:rPr>
        <w:drawing>
          <wp:inline distT="0" distB="0" distL="0" distR="0" wp14:anchorId="3C317718" wp14:editId="50B29CC6">
            <wp:extent cx="5612130" cy="3630295"/>
            <wp:effectExtent l="0" t="0" r="0" b="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3630295"/>
                    </a:xfrm>
                    <a:prstGeom prst="rect">
                      <a:avLst/>
                    </a:prstGeom>
                    <a:ln/>
                  </pic:spPr>
                </pic:pic>
              </a:graphicData>
            </a:graphic>
          </wp:inline>
        </w:drawing>
      </w:r>
    </w:p>
    <w:p w14:paraId="5728FB66" w14:textId="77777777" w:rsidR="0003019F" w:rsidRPr="00907BE3" w:rsidRDefault="00A025DC">
      <w:pPr>
        <w:spacing w:after="240" w:line="360" w:lineRule="auto"/>
        <w:jc w:val="both"/>
        <w:rPr>
          <w:rFonts w:ascii="Palatino Linotype" w:eastAsia="Palatino Linotype" w:hAnsi="Palatino Linotype" w:cs="Palatino Linotype"/>
          <w:b/>
        </w:rPr>
      </w:pPr>
      <w:r w:rsidRPr="00907BE3">
        <w:rPr>
          <w:rFonts w:ascii="Palatino Linotype" w:eastAsia="Palatino Linotype" w:hAnsi="Palatino Linotype" w:cs="Palatino Linotype"/>
          <w:b/>
        </w:rPr>
        <w:t>7. Ampliación del término para resolver</w:t>
      </w:r>
      <w:r w:rsidRPr="00907BE3">
        <w:rPr>
          <w:rFonts w:ascii="Palatino Linotype" w:eastAsia="Palatino Linotype" w:hAnsi="Palatino Linotype" w:cs="Palatino Linotype"/>
        </w:rPr>
        <w:t xml:space="preserve">. El </w:t>
      </w:r>
      <w:r w:rsidRPr="00907BE3">
        <w:rPr>
          <w:rFonts w:ascii="Palatino Linotype" w:eastAsia="Palatino Linotype" w:hAnsi="Palatino Linotype" w:cs="Palatino Linotype"/>
          <w:b/>
        </w:rPr>
        <w:t>diecisiete de junio de dos mil veinticuatro</w:t>
      </w:r>
      <w:r w:rsidRPr="00907BE3">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5A4166B9"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A0EABEA"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w:t>
      </w:r>
      <w:r w:rsidRPr="00907BE3">
        <w:rPr>
          <w:rFonts w:ascii="Palatino Linotype" w:eastAsia="Palatino Linotype" w:hAnsi="Palatino Linotype" w:cs="Palatino Linotype"/>
          <w:sz w:val="22"/>
          <w:szCs w:val="22"/>
        </w:rPr>
        <w:t>ju</w:t>
      </w:r>
      <w:r w:rsidRPr="00907BE3">
        <w:rPr>
          <w:rFonts w:ascii="Palatino Linotype" w:eastAsia="Palatino Linotype" w:hAnsi="Palatino Linotype" w:cs="Palatino Linotype"/>
        </w:rPr>
        <w:t xml:space="preserve"> en los elementos para medir la razonabilidad de asuntos conforme a los parámetros establecidos por diversos órganos jurisdiccionales federales, aplicables también en procedimientos análogos, como el que nos ocupa.</w:t>
      </w:r>
    </w:p>
    <w:p w14:paraId="3FE5E847"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0CD570"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1652E3C" w14:textId="77777777" w:rsidR="0003019F" w:rsidRPr="00907BE3" w:rsidRDefault="00A025DC">
      <w:pPr>
        <w:spacing w:before="240" w:after="240" w:line="360" w:lineRule="auto"/>
        <w:jc w:val="both"/>
        <w:rPr>
          <w:rFonts w:ascii="Palatino Linotype" w:eastAsia="Palatino Linotype" w:hAnsi="Palatino Linotype" w:cs="Palatino Linotype"/>
          <w:strike/>
        </w:rPr>
      </w:pPr>
      <w:r w:rsidRPr="00907BE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1AB9A13" w14:textId="77777777" w:rsidR="0003019F" w:rsidRPr="00907BE3" w:rsidRDefault="00A025DC">
      <w:pPr>
        <w:numPr>
          <w:ilvl w:val="0"/>
          <w:numId w:val="6"/>
        </w:numPr>
        <w:tabs>
          <w:tab w:val="left" w:pos="993"/>
        </w:tabs>
        <w:spacing w:before="240" w:after="240" w:line="360" w:lineRule="auto"/>
        <w:ind w:left="567" w:right="900" w:firstLine="0"/>
        <w:jc w:val="both"/>
        <w:rPr>
          <w:rFonts w:ascii="Palatino Linotype" w:eastAsia="Palatino Linotype" w:hAnsi="Palatino Linotype" w:cs="Palatino Linotype"/>
        </w:rPr>
      </w:pPr>
      <w:r w:rsidRPr="00907BE3">
        <w:rPr>
          <w:rFonts w:ascii="Palatino Linotype" w:eastAsia="Palatino Linotype" w:hAnsi="Palatino Linotype" w:cs="Palatino Linotype"/>
          <w:b/>
        </w:rPr>
        <w:t>Complejidad del Asunto:</w:t>
      </w:r>
      <w:r w:rsidRPr="00907BE3">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3F42A27E" w14:textId="77777777" w:rsidR="0003019F" w:rsidRPr="00907BE3" w:rsidRDefault="00A025DC">
      <w:pPr>
        <w:numPr>
          <w:ilvl w:val="0"/>
          <w:numId w:val="6"/>
        </w:numPr>
        <w:tabs>
          <w:tab w:val="left" w:pos="993"/>
        </w:tabs>
        <w:spacing w:before="240" w:after="240" w:line="360" w:lineRule="auto"/>
        <w:ind w:left="567" w:right="900" w:firstLine="0"/>
        <w:jc w:val="both"/>
        <w:rPr>
          <w:rFonts w:ascii="Palatino Linotype" w:eastAsia="Palatino Linotype" w:hAnsi="Palatino Linotype" w:cs="Palatino Linotype"/>
        </w:rPr>
      </w:pPr>
      <w:r w:rsidRPr="00907BE3">
        <w:rPr>
          <w:rFonts w:ascii="Palatino Linotype" w:eastAsia="Palatino Linotype" w:hAnsi="Palatino Linotype" w:cs="Palatino Linotype"/>
          <w:b/>
        </w:rPr>
        <w:t>Actividad Procesal del interesado</w:t>
      </w:r>
      <w:r w:rsidRPr="00907BE3">
        <w:rPr>
          <w:rFonts w:ascii="Palatino Linotype" w:eastAsia="Palatino Linotype" w:hAnsi="Palatino Linotype" w:cs="Palatino Linotype"/>
        </w:rPr>
        <w:t>. Acciones u omisiones del interesado.</w:t>
      </w:r>
    </w:p>
    <w:p w14:paraId="7A60A292" w14:textId="77777777" w:rsidR="0003019F" w:rsidRPr="00907BE3" w:rsidRDefault="00A025DC">
      <w:pPr>
        <w:numPr>
          <w:ilvl w:val="0"/>
          <w:numId w:val="6"/>
        </w:numPr>
        <w:tabs>
          <w:tab w:val="left" w:pos="993"/>
        </w:tabs>
        <w:spacing w:before="240" w:after="240" w:line="360" w:lineRule="auto"/>
        <w:ind w:left="567" w:right="900" w:firstLine="0"/>
        <w:jc w:val="both"/>
        <w:rPr>
          <w:rFonts w:ascii="Palatino Linotype" w:eastAsia="Palatino Linotype" w:hAnsi="Palatino Linotype" w:cs="Palatino Linotype"/>
        </w:rPr>
      </w:pPr>
      <w:r w:rsidRPr="00907BE3">
        <w:rPr>
          <w:rFonts w:ascii="Palatino Linotype" w:eastAsia="Palatino Linotype" w:hAnsi="Palatino Linotype" w:cs="Palatino Linotype"/>
          <w:b/>
        </w:rPr>
        <w:t>Conducta de la Autoridad:</w:t>
      </w:r>
      <w:r w:rsidRPr="00907BE3">
        <w:rPr>
          <w:rFonts w:ascii="Palatino Linotype" w:eastAsia="Palatino Linotype" w:hAnsi="Palatino Linotype" w:cs="Palatino Linotype"/>
        </w:rPr>
        <w:t xml:space="preserve"> Las Acciones u omisiones realizadas en el procedimiento. Así como si la autoridad actuó con la debida diligencia.</w:t>
      </w:r>
    </w:p>
    <w:p w14:paraId="6849C355" w14:textId="77777777" w:rsidR="0003019F" w:rsidRPr="00907BE3" w:rsidRDefault="00A025DC">
      <w:pPr>
        <w:numPr>
          <w:ilvl w:val="0"/>
          <w:numId w:val="6"/>
        </w:numPr>
        <w:tabs>
          <w:tab w:val="left" w:pos="993"/>
        </w:tabs>
        <w:spacing w:before="240" w:after="240" w:line="360" w:lineRule="auto"/>
        <w:ind w:left="567" w:right="900" w:firstLine="0"/>
        <w:jc w:val="both"/>
        <w:rPr>
          <w:rFonts w:ascii="Palatino Linotype" w:eastAsia="Palatino Linotype" w:hAnsi="Palatino Linotype" w:cs="Palatino Linotype"/>
        </w:rPr>
      </w:pPr>
      <w:r w:rsidRPr="00907BE3">
        <w:rPr>
          <w:rFonts w:ascii="Palatino Linotype" w:eastAsia="Palatino Linotype" w:hAnsi="Palatino Linotype" w:cs="Palatino Linotype"/>
          <w:b/>
        </w:rPr>
        <w:t>La afectación generada en la situación jurídica de la persona involucrada en el proceso:</w:t>
      </w:r>
      <w:r w:rsidRPr="00907BE3">
        <w:rPr>
          <w:rFonts w:ascii="Palatino Linotype" w:eastAsia="Palatino Linotype" w:hAnsi="Palatino Linotype" w:cs="Palatino Linotype"/>
        </w:rPr>
        <w:t xml:space="preserve"> Violación a sus derechos humanos.</w:t>
      </w:r>
    </w:p>
    <w:p w14:paraId="70D77D4D"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5EEE29E" w14:textId="77777777" w:rsidR="0003019F" w:rsidRPr="00907BE3" w:rsidRDefault="00A025DC">
      <w:pPr>
        <w:spacing w:before="240" w:after="240" w:line="360" w:lineRule="auto"/>
        <w:jc w:val="both"/>
        <w:rPr>
          <w:rFonts w:ascii="Palatino Linotype" w:eastAsia="Palatino Linotype" w:hAnsi="Palatino Linotype" w:cs="Palatino Linotype"/>
          <w:b/>
        </w:rPr>
      </w:pPr>
      <w:r w:rsidRPr="00907BE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907BE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07BE3">
        <w:rPr>
          <w:rFonts w:ascii="Palatino Linotype" w:eastAsia="Palatino Linotype" w:hAnsi="Palatino Linotype" w:cs="Palatino Linotype"/>
        </w:rPr>
        <w:t>, visible en la Gaceta del Seminario Judicial de la Federación con el registro digital 205635.</w:t>
      </w:r>
    </w:p>
    <w:p w14:paraId="087893C1"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4C90A1D"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F95BA72" w14:textId="77777777" w:rsidR="0003019F" w:rsidRPr="00907BE3" w:rsidRDefault="00A025DC">
      <w:pPr>
        <w:spacing w:before="240" w:after="240" w:line="360" w:lineRule="auto"/>
        <w:ind w:left="851" w:right="900"/>
        <w:jc w:val="both"/>
        <w:rPr>
          <w:rFonts w:ascii="Palatino Linotype" w:eastAsia="Palatino Linotype" w:hAnsi="Palatino Linotype" w:cs="Palatino Linotype"/>
          <w:sz w:val="22"/>
          <w:szCs w:val="22"/>
        </w:rPr>
      </w:pPr>
      <w:r w:rsidRPr="00907BE3">
        <w:rPr>
          <w:rFonts w:ascii="Palatino Linotype" w:eastAsia="Palatino Linotype" w:hAnsi="Palatino Linotype" w:cs="Palatino Linotype"/>
          <w:sz w:val="22"/>
          <w:szCs w:val="22"/>
        </w:rPr>
        <w:t xml:space="preserve"> </w:t>
      </w:r>
      <w:r w:rsidRPr="00907BE3">
        <w:rPr>
          <w:rFonts w:ascii="Palatino Linotype" w:eastAsia="Palatino Linotype" w:hAnsi="Palatino Linotype" w:cs="Palatino Linotype"/>
          <w:b/>
          <w:i/>
          <w:sz w:val="22"/>
          <w:szCs w:val="22"/>
        </w:rPr>
        <w:t>“PLAZO RAZONABLE PARA RESOLVER. DIMENSIÓN Y EFECTOS DE ESTE CONCEPTO CUANDO SE ADUCE EXCESIVA CARGA DE TRABAJO</w:t>
      </w:r>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sz w:val="22"/>
          <w:szCs w:val="22"/>
        </w:rPr>
        <w:t xml:space="preserve"> consultable en el Seminario Judicial de la Federación y su gaceta, con el registro digital 2002351.</w:t>
      </w:r>
    </w:p>
    <w:p w14:paraId="2E1EA54C" w14:textId="77777777" w:rsidR="0003019F" w:rsidRPr="00907BE3" w:rsidRDefault="00A025DC">
      <w:pPr>
        <w:spacing w:before="240" w:after="240" w:line="360" w:lineRule="auto"/>
        <w:ind w:left="851" w:right="900"/>
        <w:jc w:val="both"/>
        <w:rPr>
          <w:rFonts w:ascii="Palatino Linotype" w:eastAsia="Palatino Linotype" w:hAnsi="Palatino Linotype" w:cs="Palatino Linotype"/>
          <w:sz w:val="22"/>
          <w:szCs w:val="22"/>
        </w:rPr>
      </w:pPr>
      <w:r w:rsidRPr="00907BE3">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907BE3">
        <w:rPr>
          <w:rFonts w:ascii="Palatino Linotype" w:eastAsia="Palatino Linotype" w:hAnsi="Palatino Linotype" w:cs="Palatino Linotype"/>
          <w:sz w:val="22"/>
          <w:szCs w:val="22"/>
        </w:rPr>
        <w:t>, visible en el Seminario Judicial de la Federación y su gaceta, con el registro digital 2002350.</w:t>
      </w:r>
    </w:p>
    <w:p w14:paraId="68B80E14"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800FB51" w14:textId="77777777" w:rsidR="0003019F" w:rsidRPr="00907BE3" w:rsidRDefault="00A025DC">
      <w:pPr>
        <w:spacing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b/>
        </w:rPr>
        <w:t xml:space="preserve">8. Cierre de instrucción. </w:t>
      </w:r>
      <w:r w:rsidRPr="00907BE3">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907BE3">
        <w:rPr>
          <w:rFonts w:ascii="Palatino Linotype" w:eastAsia="Palatino Linotype" w:hAnsi="Palatino Linotype" w:cs="Palatino Linotype"/>
          <w:b/>
        </w:rPr>
        <w:t>veintiuno de junio de dos mil veinticuatro,</w:t>
      </w:r>
      <w:r w:rsidRPr="00907BE3">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58B63B66"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211A453" w14:textId="77777777" w:rsidR="0003019F" w:rsidRPr="00907BE3" w:rsidRDefault="00A025DC">
      <w:pPr>
        <w:widowControl w:val="0"/>
        <w:spacing w:before="240" w:after="240" w:line="360" w:lineRule="auto"/>
        <w:jc w:val="center"/>
        <w:rPr>
          <w:rFonts w:ascii="Palatino Linotype" w:eastAsia="Palatino Linotype" w:hAnsi="Palatino Linotype" w:cs="Palatino Linotype"/>
          <w:b/>
        </w:rPr>
      </w:pPr>
      <w:r w:rsidRPr="00907BE3">
        <w:rPr>
          <w:rFonts w:ascii="Palatino Linotype" w:eastAsia="Palatino Linotype" w:hAnsi="Palatino Linotype" w:cs="Palatino Linotype"/>
          <w:b/>
        </w:rPr>
        <w:t>II. C O N S I D E R A N D O S</w:t>
      </w:r>
    </w:p>
    <w:p w14:paraId="59D9F00C"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b/>
        </w:rPr>
        <w:t>Primero. Competencia.</w:t>
      </w:r>
      <w:r w:rsidRPr="00907BE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8DAEBC8" w14:textId="77777777" w:rsidR="0003019F" w:rsidRPr="00907BE3" w:rsidRDefault="00A025DC">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907BE3">
        <w:rPr>
          <w:rFonts w:ascii="Palatino Linotype" w:eastAsia="Palatino Linotype" w:hAnsi="Palatino Linotype" w:cs="Palatino Linotype"/>
          <w:b/>
        </w:rPr>
        <w:t>Segundo. Oportunidad y Procedibilidad del Recurso de Revisión</w:t>
      </w:r>
      <w:r w:rsidRPr="00907BE3">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1940EF5" w14:textId="77777777" w:rsidR="0003019F" w:rsidRPr="00907BE3" w:rsidRDefault="00A025DC">
      <w:pPr>
        <w:spacing w:before="240" w:after="240" w:line="360" w:lineRule="auto"/>
        <w:jc w:val="both"/>
        <w:rPr>
          <w:rFonts w:ascii="Palatino Linotype" w:eastAsia="Palatino Linotype" w:hAnsi="Palatino Linotype" w:cs="Palatino Linotype"/>
          <w:b/>
        </w:rPr>
      </w:pPr>
      <w:r w:rsidRPr="00907BE3">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907BE3">
        <w:rPr>
          <w:rFonts w:ascii="Palatino Linotype" w:eastAsia="Palatino Linotype" w:hAnsi="Palatino Linotype" w:cs="Palatino Linotype"/>
          <w:b/>
        </w:rPr>
        <w:t xml:space="preserve">Sujeto Obligado </w:t>
      </w:r>
      <w:r w:rsidRPr="00907BE3">
        <w:rPr>
          <w:rFonts w:ascii="Palatino Linotype" w:eastAsia="Palatino Linotype" w:hAnsi="Palatino Linotype" w:cs="Palatino Linotype"/>
        </w:rPr>
        <w:t xml:space="preserve">remitió la respuesta a la solicitud de información el </w:t>
      </w:r>
      <w:r w:rsidRPr="00907BE3">
        <w:rPr>
          <w:rFonts w:ascii="Palatino Linotype" w:eastAsia="Palatino Linotype" w:hAnsi="Palatino Linotype" w:cs="Palatino Linotype"/>
          <w:b/>
        </w:rPr>
        <w:t>primero de febrero</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 xml:space="preserve">de dos mil veinticuatro, </w:t>
      </w:r>
      <w:r w:rsidRPr="00907BE3">
        <w:rPr>
          <w:rFonts w:ascii="Palatino Linotype" w:eastAsia="Palatino Linotype" w:hAnsi="Palatino Linotype" w:cs="Palatino Linotype"/>
        </w:rPr>
        <w:t xml:space="preserve">mientras que el recurso de revisión interpuesto por </w:t>
      </w:r>
      <w:r w:rsidRPr="00907BE3">
        <w:rPr>
          <w:rFonts w:ascii="Palatino Linotype" w:eastAsia="Palatino Linotype" w:hAnsi="Palatino Linotype" w:cs="Palatino Linotype"/>
          <w:b/>
        </w:rPr>
        <w:t>la parte</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Recurrente</w:t>
      </w:r>
      <w:r w:rsidRPr="00907BE3">
        <w:rPr>
          <w:rFonts w:ascii="Palatino Linotype" w:eastAsia="Palatino Linotype" w:hAnsi="Palatino Linotype" w:cs="Palatino Linotype"/>
        </w:rPr>
        <w:t xml:space="preserve">, se tuvo por presentado el día </w:t>
      </w:r>
      <w:r w:rsidRPr="00907BE3">
        <w:rPr>
          <w:rFonts w:ascii="Palatino Linotype" w:eastAsia="Palatino Linotype" w:hAnsi="Palatino Linotype" w:cs="Palatino Linotype"/>
          <w:b/>
        </w:rPr>
        <w:t>seis de febrero</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 xml:space="preserve">de dos mil veinticuatro, </w:t>
      </w:r>
      <w:r w:rsidRPr="00907BE3">
        <w:rPr>
          <w:rFonts w:ascii="Palatino Linotype" w:eastAsia="Palatino Linotype" w:hAnsi="Palatino Linotype" w:cs="Palatino Linotype"/>
        </w:rPr>
        <w:t xml:space="preserve">esto es, al </w:t>
      </w:r>
      <w:r w:rsidRPr="00907BE3">
        <w:rPr>
          <w:rFonts w:ascii="Palatino Linotype" w:eastAsia="Palatino Linotype" w:hAnsi="Palatino Linotype" w:cs="Palatino Linotype"/>
          <w:b/>
        </w:rPr>
        <w:t>segundo día hábil</w:t>
      </w:r>
      <w:r w:rsidRPr="00907BE3">
        <w:rPr>
          <w:rFonts w:ascii="Palatino Linotype" w:eastAsia="Palatino Linotype" w:hAnsi="Palatino Linotype" w:cs="Palatino Linotype"/>
        </w:rPr>
        <w:t xml:space="preserve"> siguiente al que tuvo conocimiento de la respuesta impugnada. En este sentido, se concluye que el presente recurso de revisión se encuentra dentro de los márgenes temporales previstos en las disposiciones legales referidas.</w:t>
      </w:r>
    </w:p>
    <w:p w14:paraId="480E826D" w14:textId="77777777" w:rsidR="0003019F" w:rsidRPr="00907BE3" w:rsidRDefault="00A025DC">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907BE3">
        <w:rPr>
          <w:rFonts w:ascii="Palatino Linotype" w:eastAsia="Palatino Linotype" w:hAnsi="Palatino Linotype" w:cs="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FAE7CFE" w14:textId="77777777" w:rsidR="0003019F" w:rsidRPr="00907BE3" w:rsidRDefault="00A025DC">
      <w:pPr>
        <w:spacing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Al mismo tiempo, tras la revisión del formato de interposición de los recursos, es de suma importancia señalar que </w:t>
      </w:r>
      <w:r w:rsidRPr="00907BE3">
        <w:rPr>
          <w:rFonts w:ascii="Palatino Linotype" w:eastAsia="Palatino Linotype" w:hAnsi="Palatino Linotype" w:cs="Palatino Linotype"/>
          <w:b/>
        </w:rPr>
        <w:t>la parte</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Recurrente</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no</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 xml:space="preserve">proporcionó nombre con el que desee ser identificado, </w:t>
      </w:r>
      <w:r w:rsidRPr="00907BE3">
        <w:rPr>
          <w:rFonts w:ascii="Palatino Linotype" w:eastAsia="Palatino Linotype" w:hAnsi="Palatino Linotype" w:cs="Palatino Linotype"/>
        </w:rPr>
        <w:t>como se advierte en el detalle de seguimiento del SAIMEX, no obstante lo anterior, 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3FDFD9C" w14:textId="77777777" w:rsidR="0003019F" w:rsidRPr="00907BE3" w:rsidRDefault="0003019F">
      <w:pPr>
        <w:spacing w:line="276" w:lineRule="auto"/>
        <w:ind w:left="851" w:right="900"/>
        <w:jc w:val="both"/>
        <w:rPr>
          <w:rFonts w:ascii="Palatino Linotype" w:eastAsia="Palatino Linotype" w:hAnsi="Palatino Linotype" w:cs="Palatino Linotype"/>
          <w:i/>
          <w:sz w:val="22"/>
          <w:szCs w:val="22"/>
        </w:rPr>
      </w:pPr>
    </w:p>
    <w:p w14:paraId="11F6FB5A" w14:textId="77777777" w:rsidR="0003019F" w:rsidRPr="00907BE3" w:rsidRDefault="00A025DC">
      <w:pPr>
        <w:spacing w:line="276" w:lineRule="auto"/>
        <w:ind w:left="851"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b/>
          <w:i/>
          <w:sz w:val="22"/>
          <w:szCs w:val="22"/>
        </w:rPr>
        <w:t>Las solicitudes anónimas</w:t>
      </w:r>
      <w:r w:rsidRPr="00907BE3">
        <w:rPr>
          <w:rFonts w:ascii="Palatino Linotype" w:eastAsia="Palatino Linotype" w:hAnsi="Palatino Linotype" w:cs="Palatino Linotype"/>
          <w:i/>
          <w:sz w:val="22"/>
          <w:szCs w:val="22"/>
        </w:rPr>
        <w:t xml:space="preserve">, con nombre incompleto o seudónimo </w:t>
      </w:r>
      <w:r w:rsidRPr="00907BE3">
        <w:rPr>
          <w:rFonts w:ascii="Palatino Linotype" w:eastAsia="Palatino Linotype" w:hAnsi="Palatino Linotype" w:cs="Palatino Linotype"/>
          <w:b/>
          <w:i/>
          <w:sz w:val="22"/>
          <w:szCs w:val="22"/>
        </w:rPr>
        <w:t>serán procedentes para su trámite por parte del sujeto obligado ante quien se presente</w:t>
      </w:r>
      <w:r w:rsidRPr="00907BE3">
        <w:rPr>
          <w:rFonts w:ascii="Palatino Linotype" w:eastAsia="Palatino Linotype" w:hAnsi="Palatino Linotype" w:cs="Palatino Linotype"/>
          <w:i/>
          <w:sz w:val="22"/>
          <w:szCs w:val="22"/>
        </w:rPr>
        <w:t>. No podrá requerirse información adicional con motivo del nombre proporcionado por el solicitante."</w:t>
      </w:r>
    </w:p>
    <w:p w14:paraId="4B156F94"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Finalmente, se advierte que resulta procedente la interposición del recurso, según lo manifestado por la parte </w:t>
      </w:r>
      <w:r w:rsidRPr="00907BE3">
        <w:rPr>
          <w:rFonts w:ascii="Palatino Linotype" w:eastAsia="Palatino Linotype" w:hAnsi="Palatino Linotype" w:cs="Palatino Linotype"/>
          <w:b/>
        </w:rPr>
        <w:t>Recurrente</w:t>
      </w:r>
      <w:r w:rsidRPr="00907BE3">
        <w:rPr>
          <w:rFonts w:ascii="Palatino Linotype" w:eastAsia="Palatino Linotype" w:hAnsi="Palatino Linotype" w:cs="Palatino Linotype"/>
        </w:rPr>
        <w:t xml:space="preserve"> en sus motivos de inconformidad, de acuerdo al artículo 179, fracción I del ordenamiento legal citado, que a la letra dice: </w:t>
      </w:r>
    </w:p>
    <w:p w14:paraId="10667056" w14:textId="77777777" w:rsidR="0003019F" w:rsidRPr="00907BE3" w:rsidRDefault="00A025DC">
      <w:pPr>
        <w:spacing w:before="120" w:after="12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b/>
          <w:i/>
          <w:sz w:val="22"/>
          <w:szCs w:val="22"/>
        </w:rPr>
        <w:t>Artículo 179.</w:t>
      </w:r>
      <w:r w:rsidRPr="00907BE3">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4F0587A" w14:textId="77777777" w:rsidR="0003019F" w:rsidRPr="00907BE3" w:rsidRDefault="00A025DC">
      <w:pPr>
        <w:spacing w:before="120" w:after="120"/>
        <w:ind w:left="567"/>
        <w:rPr>
          <w:rFonts w:ascii="Palatino Linotype" w:eastAsia="Palatino Linotype" w:hAnsi="Palatino Linotype" w:cs="Palatino Linotype"/>
          <w:b/>
          <w:i/>
          <w:sz w:val="22"/>
          <w:szCs w:val="22"/>
        </w:rPr>
      </w:pPr>
      <w:r w:rsidRPr="00907BE3">
        <w:rPr>
          <w:rFonts w:ascii="Palatino Linotype" w:eastAsia="Palatino Linotype" w:hAnsi="Palatino Linotype" w:cs="Palatino Linotype"/>
          <w:b/>
          <w:i/>
          <w:sz w:val="22"/>
          <w:szCs w:val="22"/>
        </w:rPr>
        <w:t xml:space="preserve">I. La negativa a la información solicitada;” </w:t>
      </w:r>
      <w:r w:rsidRPr="00907BE3">
        <w:rPr>
          <w:rFonts w:ascii="Palatino Linotype" w:eastAsia="Palatino Linotype" w:hAnsi="Palatino Linotype" w:cs="Palatino Linotype"/>
          <w:i/>
          <w:sz w:val="22"/>
          <w:szCs w:val="22"/>
        </w:rPr>
        <w:t>(Énfasis añadido)</w:t>
      </w:r>
    </w:p>
    <w:p w14:paraId="537F13DD" w14:textId="77777777" w:rsidR="0003019F" w:rsidRPr="00907BE3" w:rsidRDefault="00A025DC">
      <w:pPr>
        <w:spacing w:before="240" w:after="240" w:line="360" w:lineRule="auto"/>
        <w:jc w:val="both"/>
        <w:rPr>
          <w:rFonts w:ascii="Palatino Linotype" w:eastAsia="Palatino Linotype" w:hAnsi="Palatino Linotype" w:cs="Palatino Linotype"/>
          <w:b/>
        </w:rPr>
      </w:pPr>
      <w:r w:rsidRPr="00907BE3">
        <w:rPr>
          <w:rFonts w:ascii="Palatino Linotype" w:eastAsia="Palatino Linotype" w:hAnsi="Palatino Linotype" w:cs="Palatino Linotype"/>
          <w:b/>
        </w:rPr>
        <w:t xml:space="preserve">Tercero. Materia de la revisión. </w:t>
      </w:r>
      <w:r w:rsidRPr="00907BE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907BE3">
        <w:rPr>
          <w:rFonts w:ascii="Palatino Linotype" w:eastAsia="Palatino Linotype" w:hAnsi="Palatino Linotype" w:cs="Palatino Linotype"/>
          <w:b/>
        </w:rPr>
        <w:t xml:space="preserve">verificar si la respuesta e informe justificado otorgados por el Sujeto Obligado son adecuados y suficientes para satisfacer el derecho de acceso a la información pública </w:t>
      </w:r>
      <w:r w:rsidRPr="00907BE3">
        <w:rPr>
          <w:rFonts w:ascii="Palatino Linotype" w:eastAsia="Palatino Linotype" w:hAnsi="Palatino Linotype" w:cs="Palatino Linotype"/>
        </w:rPr>
        <w:t xml:space="preserve">de </w:t>
      </w:r>
      <w:r w:rsidRPr="00907BE3">
        <w:rPr>
          <w:rFonts w:ascii="Palatino Linotype" w:eastAsia="Palatino Linotype" w:hAnsi="Palatino Linotype" w:cs="Palatino Linotype"/>
          <w:b/>
        </w:rPr>
        <w:t>la parte</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Recurrente</w:t>
      </w:r>
      <w:r w:rsidRPr="00907BE3">
        <w:rPr>
          <w:rFonts w:ascii="Palatino Linotype" w:eastAsia="Palatino Linotype" w:hAnsi="Palatino Linotype" w:cs="Palatino Linotype"/>
        </w:rPr>
        <w:t>, o en su defecto, en caso de ser procedente, ordenar la entrega de información.</w:t>
      </w:r>
    </w:p>
    <w:p w14:paraId="4D29F36E" w14:textId="77777777" w:rsidR="0003019F" w:rsidRPr="00907BE3" w:rsidRDefault="00A025DC">
      <w:pPr>
        <w:pBdr>
          <w:top w:val="nil"/>
          <w:left w:val="nil"/>
          <w:bottom w:val="nil"/>
          <w:right w:val="nil"/>
          <w:between w:val="nil"/>
        </w:pBdr>
        <w:spacing w:before="240" w:after="240" w:line="360" w:lineRule="auto"/>
        <w:jc w:val="both"/>
      </w:pPr>
      <w:bookmarkStart w:id="8" w:name="_heading=h.2et92p0" w:colFirst="0" w:colLast="0"/>
      <w:bookmarkEnd w:id="8"/>
      <w:r w:rsidRPr="00907BE3">
        <w:rPr>
          <w:rFonts w:ascii="Palatino Linotype" w:eastAsia="Palatino Linotype" w:hAnsi="Palatino Linotype" w:cs="Palatino Linotype"/>
          <w:b/>
        </w:rPr>
        <w:t xml:space="preserve">Cuarto. Estudio del asunto </w:t>
      </w:r>
      <w:r w:rsidRPr="00907BE3">
        <w:rPr>
          <w:rFonts w:ascii="Palatino Linotype" w:eastAsia="Palatino Linotype" w:hAnsi="Palatino Linotype" w:cs="Palatino Linotype"/>
        </w:rPr>
        <w:t xml:space="preserve">Antes de entrar al análisis de los pronunciamientos del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D6C9D40" w14:textId="77777777" w:rsidR="0003019F" w:rsidRPr="00907BE3" w:rsidRDefault="00A025DC">
      <w:pPr>
        <w:pBdr>
          <w:top w:val="nil"/>
          <w:left w:val="nil"/>
          <w:bottom w:val="nil"/>
          <w:right w:val="nil"/>
          <w:between w:val="nil"/>
        </w:pBdr>
        <w:spacing w:before="240" w:after="240"/>
        <w:ind w:left="851" w:right="850"/>
        <w:jc w:val="both"/>
      </w:pPr>
      <w:r w:rsidRPr="00907BE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07BE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AD9755F" w14:textId="77777777" w:rsidR="0003019F" w:rsidRPr="00907BE3" w:rsidRDefault="00A025DC">
      <w:pPr>
        <w:pBdr>
          <w:top w:val="nil"/>
          <w:left w:val="nil"/>
          <w:bottom w:val="nil"/>
          <w:right w:val="nil"/>
          <w:between w:val="nil"/>
        </w:pBdr>
        <w:spacing w:before="240" w:after="240"/>
        <w:ind w:left="851" w:right="850"/>
        <w:jc w:val="both"/>
      </w:pPr>
      <w:r w:rsidRPr="00907BE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3787E2C" w14:textId="77777777" w:rsidR="0003019F" w:rsidRPr="00907BE3" w:rsidRDefault="00A025DC">
      <w:pPr>
        <w:pBdr>
          <w:top w:val="nil"/>
          <w:left w:val="nil"/>
          <w:bottom w:val="nil"/>
          <w:right w:val="nil"/>
          <w:between w:val="nil"/>
        </w:pBdr>
        <w:spacing w:before="240" w:after="240"/>
        <w:ind w:left="851" w:right="850"/>
        <w:jc w:val="both"/>
      </w:pPr>
      <w:r w:rsidRPr="00907BE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07BE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08D54D1" w14:textId="77777777" w:rsidR="0003019F" w:rsidRPr="00907BE3" w:rsidRDefault="00A025DC">
      <w:pPr>
        <w:pBdr>
          <w:top w:val="nil"/>
          <w:left w:val="nil"/>
          <w:bottom w:val="nil"/>
          <w:right w:val="nil"/>
          <w:between w:val="nil"/>
        </w:pBdr>
        <w:spacing w:before="240" w:after="240"/>
        <w:ind w:left="851" w:right="850"/>
        <w:jc w:val="both"/>
      </w:pPr>
      <w:r w:rsidRPr="00907BE3">
        <w:rPr>
          <w:rFonts w:ascii="Palatino Linotype" w:eastAsia="Palatino Linotype" w:hAnsi="Palatino Linotype" w:cs="Palatino Linotype"/>
          <w:i/>
          <w:sz w:val="22"/>
          <w:szCs w:val="22"/>
        </w:rPr>
        <w:t>[…]</w:t>
      </w:r>
    </w:p>
    <w:p w14:paraId="78FBD96C" w14:textId="77777777" w:rsidR="0003019F" w:rsidRPr="00907BE3" w:rsidRDefault="00A025DC">
      <w:pPr>
        <w:pBdr>
          <w:top w:val="nil"/>
          <w:left w:val="nil"/>
          <w:bottom w:val="nil"/>
          <w:right w:val="nil"/>
          <w:between w:val="nil"/>
        </w:pBdr>
        <w:spacing w:before="240" w:after="240"/>
        <w:ind w:left="851" w:right="901"/>
        <w:jc w:val="both"/>
      </w:pPr>
      <w:r w:rsidRPr="00907BE3">
        <w:rPr>
          <w:rFonts w:ascii="Palatino Linotype" w:eastAsia="Palatino Linotype" w:hAnsi="Palatino Linotype" w:cs="Palatino Linotype"/>
          <w:b/>
          <w:i/>
          <w:sz w:val="22"/>
          <w:szCs w:val="22"/>
        </w:rPr>
        <w:t>“Artículo 6o.</w:t>
      </w:r>
    </w:p>
    <w:p w14:paraId="70D0FC0B" w14:textId="77777777" w:rsidR="0003019F" w:rsidRPr="00907BE3" w:rsidRDefault="00A025DC">
      <w:pPr>
        <w:pBdr>
          <w:top w:val="nil"/>
          <w:left w:val="nil"/>
          <w:bottom w:val="nil"/>
          <w:right w:val="nil"/>
          <w:between w:val="nil"/>
        </w:pBdr>
        <w:spacing w:before="240" w:after="240"/>
        <w:ind w:left="851" w:right="901"/>
        <w:jc w:val="both"/>
      </w:pPr>
      <w:r w:rsidRPr="00907BE3">
        <w:rPr>
          <w:rFonts w:ascii="Palatino Linotype" w:eastAsia="Palatino Linotype" w:hAnsi="Palatino Linotype" w:cs="Palatino Linotype"/>
          <w:i/>
          <w:sz w:val="22"/>
          <w:szCs w:val="22"/>
        </w:rPr>
        <w:t>[...]</w:t>
      </w:r>
    </w:p>
    <w:p w14:paraId="1C621CEC" w14:textId="77777777" w:rsidR="0003019F" w:rsidRPr="00907BE3" w:rsidRDefault="00A025DC">
      <w:pPr>
        <w:pBdr>
          <w:top w:val="nil"/>
          <w:left w:val="nil"/>
          <w:bottom w:val="nil"/>
          <w:right w:val="nil"/>
          <w:between w:val="nil"/>
        </w:pBdr>
        <w:spacing w:before="240" w:after="240"/>
        <w:ind w:left="851" w:right="851"/>
        <w:jc w:val="both"/>
      </w:pPr>
      <w:r w:rsidRPr="00907BE3">
        <w:rPr>
          <w:rFonts w:ascii="Palatino Linotype" w:eastAsia="Palatino Linotype" w:hAnsi="Palatino Linotype" w:cs="Palatino Linotype"/>
          <w:b/>
          <w:i/>
          <w:sz w:val="22"/>
          <w:szCs w:val="22"/>
        </w:rPr>
        <w:t xml:space="preserve">A. Para el ejercicio del derecho de acceso a la información, la Federación y </w:t>
      </w:r>
      <w:r w:rsidRPr="00907BE3">
        <w:rPr>
          <w:rFonts w:ascii="Palatino Linotype" w:eastAsia="Palatino Linotype" w:hAnsi="Palatino Linotype" w:cs="Palatino Linotype"/>
          <w:b/>
          <w:i/>
          <w:sz w:val="22"/>
          <w:szCs w:val="22"/>
          <w:u w:val="single"/>
        </w:rPr>
        <w:t>las entidades federativas</w:t>
      </w:r>
      <w:r w:rsidRPr="00907BE3">
        <w:rPr>
          <w:rFonts w:ascii="Palatino Linotype" w:eastAsia="Palatino Linotype" w:hAnsi="Palatino Linotype" w:cs="Palatino Linotype"/>
          <w:b/>
          <w:i/>
          <w:sz w:val="22"/>
          <w:szCs w:val="22"/>
        </w:rPr>
        <w:t>,</w:t>
      </w:r>
      <w:r w:rsidRPr="00907BE3">
        <w:rPr>
          <w:rFonts w:ascii="Palatino Linotype" w:eastAsia="Palatino Linotype" w:hAnsi="Palatino Linotype" w:cs="Palatino Linotype"/>
          <w:i/>
          <w:sz w:val="22"/>
          <w:szCs w:val="22"/>
        </w:rPr>
        <w:t xml:space="preserve"> en el ámbito de sus respectivas competencias, se regirán por los siguientes principios y bases:</w:t>
      </w:r>
    </w:p>
    <w:p w14:paraId="7AFC4500" w14:textId="77777777" w:rsidR="0003019F" w:rsidRPr="00907BE3" w:rsidRDefault="00A025DC">
      <w:pPr>
        <w:pBdr>
          <w:top w:val="nil"/>
          <w:left w:val="nil"/>
          <w:bottom w:val="nil"/>
          <w:right w:val="nil"/>
          <w:between w:val="nil"/>
        </w:pBdr>
        <w:spacing w:before="240" w:after="240"/>
        <w:ind w:left="851" w:right="851"/>
        <w:jc w:val="both"/>
      </w:pPr>
      <w:r w:rsidRPr="00907BE3">
        <w:rPr>
          <w:rFonts w:ascii="Palatino Linotype" w:eastAsia="Palatino Linotype" w:hAnsi="Palatino Linotype" w:cs="Palatino Linotype"/>
          <w:i/>
          <w:sz w:val="22"/>
          <w:szCs w:val="22"/>
        </w:rPr>
        <w:t> </w:t>
      </w:r>
      <w:r w:rsidRPr="00907BE3">
        <w:rPr>
          <w:rFonts w:ascii="Palatino Linotype" w:eastAsia="Palatino Linotype" w:hAnsi="Palatino Linotype" w:cs="Palatino Linotype"/>
          <w:b/>
          <w:i/>
          <w:sz w:val="22"/>
          <w:szCs w:val="22"/>
        </w:rPr>
        <w:t xml:space="preserve">I. </w:t>
      </w:r>
      <w:r w:rsidRPr="00907BE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07BE3">
        <w:rPr>
          <w:rFonts w:ascii="Palatino Linotype" w:eastAsia="Palatino Linotype" w:hAnsi="Palatino Linotype" w:cs="Palatino Linotype"/>
          <w:i/>
          <w:sz w:val="22"/>
          <w:szCs w:val="22"/>
        </w:rPr>
        <w:t xml:space="preserve"> Ejecutivo, Legislativo </w:t>
      </w:r>
      <w:r w:rsidRPr="00907BE3">
        <w:rPr>
          <w:rFonts w:ascii="Palatino Linotype" w:eastAsia="Palatino Linotype" w:hAnsi="Palatino Linotype" w:cs="Palatino Linotype"/>
          <w:b/>
          <w:i/>
          <w:sz w:val="22"/>
          <w:szCs w:val="22"/>
          <w:u w:val="single"/>
        </w:rPr>
        <w:t>y Judicial</w:t>
      </w:r>
      <w:r w:rsidRPr="00907BE3">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07BE3">
        <w:rPr>
          <w:rFonts w:ascii="Palatino Linotype" w:eastAsia="Palatino Linotype" w:hAnsi="Palatino Linotype" w:cs="Palatino Linotype"/>
          <w:b/>
          <w:i/>
          <w:sz w:val="22"/>
          <w:szCs w:val="22"/>
        </w:rPr>
        <w:t>es pública y sólo podrá ser reservada temporalmente por razones de interés público y seguridad nacional,</w:t>
      </w:r>
      <w:r w:rsidRPr="00907BE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AF004D7" w14:textId="77777777" w:rsidR="0003019F" w:rsidRPr="00907BE3" w:rsidRDefault="00A025DC">
      <w:pPr>
        <w:pBdr>
          <w:top w:val="nil"/>
          <w:left w:val="nil"/>
          <w:bottom w:val="nil"/>
          <w:right w:val="nil"/>
          <w:between w:val="nil"/>
        </w:pBdr>
        <w:spacing w:before="240" w:after="240"/>
        <w:ind w:left="851" w:right="851"/>
        <w:jc w:val="both"/>
      </w:pPr>
      <w:r w:rsidRPr="00907BE3">
        <w:rPr>
          <w:rFonts w:ascii="Palatino Linotype" w:eastAsia="Palatino Linotype" w:hAnsi="Palatino Linotype" w:cs="Palatino Linotype"/>
          <w:i/>
          <w:sz w:val="22"/>
          <w:szCs w:val="22"/>
        </w:rPr>
        <w:t> </w:t>
      </w:r>
      <w:r w:rsidRPr="00907BE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4F67F0E" w14:textId="77777777" w:rsidR="0003019F" w:rsidRPr="00907BE3" w:rsidRDefault="00A025DC">
      <w:pPr>
        <w:pBdr>
          <w:top w:val="nil"/>
          <w:left w:val="nil"/>
          <w:bottom w:val="nil"/>
          <w:right w:val="nil"/>
          <w:between w:val="nil"/>
        </w:pBdr>
        <w:spacing w:before="240" w:after="240"/>
        <w:ind w:left="851" w:right="851"/>
        <w:jc w:val="both"/>
      </w:pPr>
      <w:r w:rsidRPr="00907BE3">
        <w:rPr>
          <w:rFonts w:ascii="Palatino Linotype" w:eastAsia="Palatino Linotype" w:hAnsi="Palatino Linotype" w:cs="Palatino Linotype"/>
          <w:i/>
          <w:sz w:val="22"/>
          <w:szCs w:val="22"/>
        </w:rPr>
        <w:t> </w:t>
      </w:r>
      <w:r w:rsidRPr="00907BE3">
        <w:rPr>
          <w:rFonts w:ascii="Palatino Linotype" w:eastAsia="Palatino Linotype" w:hAnsi="Palatino Linotype" w:cs="Palatino Linotype"/>
          <w:b/>
          <w:i/>
          <w:sz w:val="22"/>
          <w:szCs w:val="22"/>
        </w:rPr>
        <w:t xml:space="preserve">III. </w:t>
      </w:r>
      <w:r w:rsidRPr="00907BE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07BE3">
        <w:rPr>
          <w:rFonts w:ascii="Palatino Linotype" w:eastAsia="Palatino Linotype" w:hAnsi="Palatino Linotype" w:cs="Palatino Linotype"/>
          <w:i/>
          <w:sz w:val="22"/>
          <w:szCs w:val="22"/>
        </w:rPr>
        <w:t xml:space="preserve"> a sus datos personales o a la rectificación de éstos.</w:t>
      </w:r>
    </w:p>
    <w:p w14:paraId="1F74F27C" w14:textId="77777777" w:rsidR="0003019F" w:rsidRPr="00907BE3" w:rsidRDefault="00A025DC">
      <w:pPr>
        <w:pBdr>
          <w:top w:val="nil"/>
          <w:left w:val="nil"/>
          <w:bottom w:val="nil"/>
          <w:right w:val="nil"/>
          <w:between w:val="nil"/>
        </w:pBdr>
        <w:spacing w:before="240" w:after="240"/>
        <w:ind w:left="851" w:right="851"/>
        <w:jc w:val="both"/>
      </w:pPr>
      <w:r w:rsidRPr="00907BE3">
        <w:rPr>
          <w:rFonts w:ascii="Palatino Linotype" w:eastAsia="Palatino Linotype" w:hAnsi="Palatino Linotype" w:cs="Palatino Linotype"/>
          <w:i/>
          <w:sz w:val="22"/>
          <w:szCs w:val="22"/>
        </w:rPr>
        <w:t> </w:t>
      </w:r>
      <w:r w:rsidRPr="00907BE3">
        <w:rPr>
          <w:rFonts w:ascii="Palatino Linotype" w:eastAsia="Palatino Linotype" w:hAnsi="Palatino Linotype" w:cs="Palatino Linotype"/>
          <w:b/>
          <w:i/>
          <w:sz w:val="22"/>
          <w:szCs w:val="22"/>
        </w:rPr>
        <w:t xml:space="preserve">IV. </w:t>
      </w:r>
      <w:r w:rsidRPr="00907BE3">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48753F0" w14:textId="77777777" w:rsidR="0003019F" w:rsidRPr="00907BE3" w:rsidRDefault="00A025DC">
      <w:pPr>
        <w:pBdr>
          <w:top w:val="nil"/>
          <w:left w:val="nil"/>
          <w:bottom w:val="nil"/>
          <w:right w:val="nil"/>
          <w:between w:val="nil"/>
        </w:pBdr>
        <w:spacing w:before="240" w:after="240"/>
        <w:ind w:left="851" w:right="851"/>
        <w:jc w:val="both"/>
      </w:pPr>
      <w:r w:rsidRPr="00907BE3">
        <w:rPr>
          <w:rFonts w:ascii="Palatino Linotype" w:eastAsia="Palatino Linotype" w:hAnsi="Palatino Linotype" w:cs="Palatino Linotype"/>
          <w:b/>
          <w:i/>
          <w:sz w:val="22"/>
          <w:szCs w:val="22"/>
        </w:rPr>
        <w:t xml:space="preserve">V. </w:t>
      </w:r>
      <w:r w:rsidRPr="00907BE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6AC16AC" w14:textId="77777777" w:rsidR="0003019F" w:rsidRPr="00907BE3" w:rsidRDefault="00A025DC">
      <w:pPr>
        <w:pBdr>
          <w:top w:val="nil"/>
          <w:left w:val="nil"/>
          <w:bottom w:val="nil"/>
          <w:right w:val="nil"/>
          <w:between w:val="nil"/>
        </w:pBdr>
        <w:spacing w:before="240" w:after="240"/>
        <w:ind w:left="851" w:right="851"/>
        <w:jc w:val="both"/>
      </w:pPr>
      <w:r w:rsidRPr="00907BE3">
        <w:rPr>
          <w:rFonts w:ascii="Palatino Linotype" w:eastAsia="Palatino Linotype" w:hAnsi="Palatino Linotype" w:cs="Palatino Linotype"/>
          <w:i/>
          <w:sz w:val="22"/>
          <w:szCs w:val="22"/>
        </w:rPr>
        <w:t> </w:t>
      </w:r>
      <w:r w:rsidRPr="00907BE3">
        <w:rPr>
          <w:rFonts w:ascii="Palatino Linotype" w:eastAsia="Palatino Linotype" w:hAnsi="Palatino Linotype" w:cs="Palatino Linotype"/>
          <w:b/>
          <w:i/>
          <w:sz w:val="22"/>
          <w:szCs w:val="22"/>
        </w:rPr>
        <w:t xml:space="preserve">VI. </w:t>
      </w:r>
      <w:r w:rsidRPr="00907BE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2EEA153" w14:textId="77777777" w:rsidR="0003019F" w:rsidRPr="00907BE3" w:rsidRDefault="00A025DC">
      <w:pPr>
        <w:pBdr>
          <w:top w:val="nil"/>
          <w:left w:val="nil"/>
          <w:bottom w:val="nil"/>
          <w:right w:val="nil"/>
          <w:between w:val="nil"/>
        </w:pBdr>
        <w:spacing w:before="240" w:after="240"/>
        <w:ind w:left="851" w:right="851"/>
        <w:jc w:val="both"/>
      </w:pPr>
      <w:r w:rsidRPr="00907BE3">
        <w:rPr>
          <w:rFonts w:ascii="Palatino Linotype" w:eastAsia="Palatino Linotype" w:hAnsi="Palatino Linotype" w:cs="Palatino Linotype"/>
          <w:i/>
          <w:sz w:val="22"/>
          <w:szCs w:val="22"/>
        </w:rPr>
        <w:t> </w:t>
      </w:r>
      <w:r w:rsidRPr="00907BE3">
        <w:rPr>
          <w:rFonts w:ascii="Palatino Linotype" w:eastAsia="Palatino Linotype" w:hAnsi="Palatino Linotype" w:cs="Palatino Linotype"/>
          <w:b/>
          <w:i/>
          <w:sz w:val="22"/>
          <w:szCs w:val="22"/>
        </w:rPr>
        <w:t xml:space="preserve">VII. </w:t>
      </w:r>
      <w:r w:rsidRPr="00907BE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17AFA2A7" w14:textId="77777777" w:rsidR="0003019F" w:rsidRPr="00907BE3" w:rsidRDefault="00A025DC">
      <w:pPr>
        <w:pBdr>
          <w:top w:val="nil"/>
          <w:left w:val="nil"/>
          <w:bottom w:val="nil"/>
          <w:right w:val="nil"/>
          <w:between w:val="nil"/>
        </w:pBdr>
        <w:spacing w:before="240" w:after="240" w:line="360" w:lineRule="auto"/>
        <w:jc w:val="both"/>
      </w:pPr>
      <w:r w:rsidRPr="00907BE3">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7FFAEAC" w14:textId="77777777" w:rsidR="0003019F" w:rsidRPr="00907BE3" w:rsidRDefault="00A025DC">
      <w:pPr>
        <w:pBdr>
          <w:top w:val="nil"/>
          <w:left w:val="nil"/>
          <w:bottom w:val="nil"/>
          <w:right w:val="nil"/>
          <w:between w:val="nil"/>
        </w:pBdr>
        <w:spacing w:before="240" w:after="240"/>
        <w:ind w:left="709" w:right="760"/>
        <w:jc w:val="both"/>
      </w:pPr>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b/>
          <w:i/>
          <w:sz w:val="22"/>
          <w:szCs w:val="22"/>
        </w:rPr>
        <w:t>Artículo 4</w:t>
      </w:r>
      <w:r w:rsidRPr="00907BE3">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36DCCA56" w14:textId="77777777" w:rsidR="0003019F" w:rsidRPr="00907BE3" w:rsidRDefault="00A025DC">
      <w:pPr>
        <w:pBdr>
          <w:top w:val="nil"/>
          <w:left w:val="nil"/>
          <w:bottom w:val="nil"/>
          <w:right w:val="nil"/>
          <w:between w:val="nil"/>
        </w:pBdr>
        <w:spacing w:before="240" w:after="240"/>
        <w:ind w:left="709" w:right="760"/>
        <w:jc w:val="both"/>
      </w:pPr>
      <w:r w:rsidRPr="00907BE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F4B1484" w14:textId="77777777" w:rsidR="0003019F" w:rsidRPr="00907BE3" w:rsidRDefault="00A025DC">
      <w:pPr>
        <w:pBdr>
          <w:top w:val="nil"/>
          <w:left w:val="nil"/>
          <w:bottom w:val="nil"/>
          <w:right w:val="nil"/>
          <w:between w:val="nil"/>
        </w:pBdr>
        <w:spacing w:before="240" w:after="240"/>
        <w:ind w:left="709" w:right="760"/>
        <w:jc w:val="both"/>
      </w:pPr>
      <w:r w:rsidRPr="00907BE3">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E5EEC8A" w14:textId="77777777" w:rsidR="0003019F" w:rsidRPr="00907BE3" w:rsidRDefault="00A025DC">
      <w:pPr>
        <w:pBdr>
          <w:top w:val="nil"/>
          <w:left w:val="nil"/>
          <w:bottom w:val="nil"/>
          <w:right w:val="nil"/>
          <w:between w:val="nil"/>
        </w:pBdr>
        <w:spacing w:before="240" w:after="240" w:line="360" w:lineRule="auto"/>
        <w:jc w:val="both"/>
      </w:pPr>
      <w:r w:rsidRPr="00907BE3">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6AA522C7" w14:textId="77777777" w:rsidR="0003019F" w:rsidRPr="00907BE3" w:rsidRDefault="00A025DC">
      <w:pPr>
        <w:pBdr>
          <w:top w:val="nil"/>
          <w:left w:val="nil"/>
          <w:bottom w:val="nil"/>
          <w:right w:val="nil"/>
          <w:between w:val="nil"/>
        </w:pBdr>
        <w:spacing w:before="240" w:after="240"/>
        <w:ind w:left="567" w:right="758"/>
        <w:jc w:val="both"/>
      </w:pPr>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b/>
          <w:i/>
          <w:sz w:val="22"/>
          <w:szCs w:val="22"/>
        </w:rPr>
        <w:t>Artículo 12</w:t>
      </w:r>
      <w:r w:rsidRPr="00907BE3">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5C34126B" w14:textId="77777777" w:rsidR="0003019F" w:rsidRPr="00907BE3" w:rsidRDefault="00A025DC">
      <w:pPr>
        <w:pBdr>
          <w:top w:val="nil"/>
          <w:left w:val="nil"/>
          <w:bottom w:val="nil"/>
          <w:right w:val="nil"/>
          <w:between w:val="nil"/>
        </w:pBdr>
        <w:spacing w:before="240" w:after="240"/>
        <w:ind w:left="567" w:right="758"/>
        <w:jc w:val="both"/>
      </w:pPr>
      <w:r w:rsidRPr="00907BE3">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4B382D0" w14:textId="77777777" w:rsidR="0003019F" w:rsidRPr="00907BE3" w:rsidRDefault="00A025DC">
      <w:pPr>
        <w:pBdr>
          <w:top w:val="nil"/>
          <w:left w:val="nil"/>
          <w:bottom w:val="nil"/>
          <w:right w:val="nil"/>
          <w:between w:val="nil"/>
        </w:pBdr>
        <w:spacing w:before="240" w:after="240" w:line="360" w:lineRule="auto"/>
        <w:jc w:val="both"/>
      </w:pPr>
      <w:r w:rsidRPr="00907BE3">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907BE3">
        <w:rPr>
          <w:rFonts w:ascii="Palatino Linotype" w:eastAsia="Palatino Linotype" w:hAnsi="Palatino Linotype" w:cs="Palatino Linotype"/>
          <w:b/>
        </w:rPr>
        <w:t xml:space="preserve"> </w:t>
      </w:r>
      <w:r w:rsidRPr="00907BE3">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907BE3">
        <w:rPr>
          <w:rFonts w:ascii="Palatino Linotype" w:eastAsia="Palatino Linotype" w:hAnsi="Palatino Linotype" w:cs="Palatino Linotype"/>
          <w:i/>
        </w:rPr>
        <w:t>ad hoc</w:t>
      </w:r>
      <w:r w:rsidRPr="00907BE3">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05AE4DA4" w14:textId="77777777" w:rsidR="0003019F" w:rsidRPr="00907BE3" w:rsidRDefault="00A025DC">
      <w:pPr>
        <w:pBdr>
          <w:top w:val="nil"/>
          <w:left w:val="nil"/>
          <w:bottom w:val="nil"/>
          <w:right w:val="nil"/>
          <w:between w:val="nil"/>
        </w:pBdr>
        <w:spacing w:before="240" w:after="240"/>
        <w:ind w:left="567" w:right="900"/>
        <w:jc w:val="both"/>
      </w:pPr>
      <w:r w:rsidRPr="00907BE3">
        <w:rPr>
          <w:rFonts w:ascii="Palatino Linotype" w:eastAsia="Palatino Linotype" w:hAnsi="Palatino Linotype" w:cs="Palatino Linotype"/>
          <w:b/>
          <w:i/>
          <w:sz w:val="22"/>
          <w:szCs w:val="22"/>
        </w:rPr>
        <w:t>03/17</w:t>
      </w:r>
    </w:p>
    <w:p w14:paraId="0AE54B85" w14:textId="77777777" w:rsidR="0003019F" w:rsidRPr="00907BE3" w:rsidRDefault="00A025DC">
      <w:pPr>
        <w:pBdr>
          <w:top w:val="nil"/>
          <w:left w:val="nil"/>
          <w:bottom w:val="nil"/>
          <w:right w:val="nil"/>
          <w:between w:val="nil"/>
        </w:pBdr>
        <w:spacing w:before="240" w:after="240"/>
        <w:ind w:left="567" w:right="900"/>
        <w:jc w:val="both"/>
      </w:pPr>
      <w:r w:rsidRPr="00907BE3">
        <w:rPr>
          <w:rFonts w:ascii="Palatino Linotype" w:eastAsia="Palatino Linotype" w:hAnsi="Palatino Linotype" w:cs="Palatino Linotype"/>
          <w:b/>
          <w:i/>
          <w:sz w:val="22"/>
          <w:szCs w:val="22"/>
        </w:rPr>
        <w:t>“NO EXISTE OBLIGACIÓN DE ELABORAR DOCUMENTOS AD HOC PARA ATENDER LAS SOLICITUDES DE ACCESO A LA INFORMACIÓN.</w:t>
      </w:r>
    </w:p>
    <w:p w14:paraId="198EF6F9" w14:textId="77777777" w:rsidR="0003019F" w:rsidRPr="00907BE3" w:rsidRDefault="00A025DC">
      <w:pPr>
        <w:pBdr>
          <w:top w:val="nil"/>
          <w:left w:val="nil"/>
          <w:bottom w:val="nil"/>
          <w:right w:val="nil"/>
          <w:between w:val="nil"/>
        </w:pBdr>
        <w:spacing w:before="240" w:after="240"/>
        <w:ind w:left="567" w:right="900"/>
        <w:jc w:val="both"/>
      </w:pPr>
      <w:r w:rsidRPr="00907BE3">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CA57724" w14:textId="77777777" w:rsidR="0003019F" w:rsidRPr="00907BE3" w:rsidRDefault="00A025DC">
      <w:pPr>
        <w:pBdr>
          <w:top w:val="nil"/>
          <w:left w:val="nil"/>
          <w:bottom w:val="nil"/>
          <w:right w:val="nil"/>
          <w:between w:val="nil"/>
        </w:pBdr>
        <w:spacing w:before="240" w:after="240" w:line="360" w:lineRule="auto"/>
        <w:jc w:val="both"/>
      </w:pPr>
      <w:r w:rsidRPr="00907BE3">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2D85AE6" w14:textId="77777777" w:rsidR="0003019F" w:rsidRPr="00907BE3" w:rsidRDefault="00A025DC">
      <w:pPr>
        <w:pBdr>
          <w:top w:val="nil"/>
          <w:left w:val="nil"/>
          <w:bottom w:val="nil"/>
          <w:right w:val="nil"/>
          <w:between w:val="nil"/>
        </w:pBdr>
        <w:spacing w:before="240" w:after="240" w:line="360" w:lineRule="auto"/>
        <w:ind w:right="49"/>
        <w:jc w:val="both"/>
      </w:pPr>
      <w:r w:rsidRPr="00907BE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123F396" w14:textId="77777777" w:rsidR="0003019F" w:rsidRPr="00907BE3" w:rsidRDefault="00A025DC">
      <w:pPr>
        <w:pBdr>
          <w:top w:val="nil"/>
          <w:left w:val="nil"/>
          <w:bottom w:val="nil"/>
          <w:right w:val="nil"/>
          <w:between w:val="nil"/>
        </w:pBdr>
        <w:spacing w:before="240" w:after="240" w:line="360" w:lineRule="auto"/>
        <w:jc w:val="both"/>
      </w:pPr>
      <w:r w:rsidRPr="00907BE3">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B4486A7" w14:textId="77777777" w:rsidR="0003019F" w:rsidRPr="00907BE3" w:rsidRDefault="00A025DC">
      <w:pPr>
        <w:pBdr>
          <w:top w:val="nil"/>
          <w:left w:val="nil"/>
          <w:bottom w:val="nil"/>
          <w:right w:val="nil"/>
          <w:between w:val="nil"/>
        </w:pBdr>
        <w:spacing w:before="240" w:after="240"/>
        <w:ind w:left="567" w:right="567"/>
        <w:jc w:val="both"/>
      </w:pPr>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b/>
          <w:i/>
          <w:sz w:val="22"/>
          <w:szCs w:val="22"/>
        </w:rPr>
        <w:t xml:space="preserve">Artículo 3. </w:t>
      </w:r>
      <w:r w:rsidRPr="00907BE3">
        <w:rPr>
          <w:rFonts w:ascii="Palatino Linotype" w:eastAsia="Palatino Linotype" w:hAnsi="Palatino Linotype" w:cs="Palatino Linotype"/>
          <w:i/>
          <w:sz w:val="22"/>
          <w:szCs w:val="22"/>
        </w:rPr>
        <w:t>Para los efectos de la presente Ley se entenderá por:</w:t>
      </w:r>
    </w:p>
    <w:p w14:paraId="7EEE813E" w14:textId="77777777" w:rsidR="0003019F" w:rsidRPr="00907BE3" w:rsidRDefault="00A025DC">
      <w:pPr>
        <w:pBdr>
          <w:top w:val="nil"/>
          <w:left w:val="nil"/>
          <w:bottom w:val="nil"/>
          <w:right w:val="nil"/>
          <w:between w:val="nil"/>
        </w:pBdr>
        <w:spacing w:before="240" w:after="240"/>
        <w:ind w:left="567" w:right="567"/>
        <w:jc w:val="both"/>
      </w:pPr>
      <w:r w:rsidRPr="00907BE3">
        <w:rPr>
          <w:rFonts w:ascii="Palatino Linotype" w:eastAsia="Palatino Linotype" w:hAnsi="Palatino Linotype" w:cs="Palatino Linotype"/>
          <w:i/>
          <w:sz w:val="22"/>
          <w:szCs w:val="22"/>
        </w:rPr>
        <w:t>…</w:t>
      </w:r>
    </w:p>
    <w:p w14:paraId="1EE119CB" w14:textId="77777777" w:rsidR="0003019F" w:rsidRPr="00907BE3" w:rsidRDefault="00A025DC">
      <w:pPr>
        <w:pBdr>
          <w:top w:val="nil"/>
          <w:left w:val="nil"/>
          <w:bottom w:val="nil"/>
          <w:right w:val="nil"/>
          <w:between w:val="nil"/>
        </w:pBdr>
        <w:spacing w:before="240" w:after="240"/>
        <w:ind w:left="567" w:right="567"/>
        <w:jc w:val="both"/>
      </w:pPr>
      <w:r w:rsidRPr="00907BE3">
        <w:rPr>
          <w:rFonts w:ascii="Palatino Linotype" w:eastAsia="Palatino Linotype" w:hAnsi="Palatino Linotype" w:cs="Palatino Linotype"/>
          <w:b/>
          <w:i/>
          <w:sz w:val="22"/>
          <w:szCs w:val="22"/>
        </w:rPr>
        <w:t>XI. Documento:</w:t>
      </w:r>
      <w:r w:rsidRPr="00907BE3">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907BE3">
        <w:rPr>
          <w:rFonts w:ascii="Palatino Linotype" w:eastAsia="Palatino Linotype" w:hAnsi="Palatino Linotype" w:cs="Palatino Linotype"/>
          <w:b/>
          <w:i/>
          <w:sz w:val="22"/>
          <w:szCs w:val="22"/>
        </w:rPr>
        <w:t>…</w:t>
      </w:r>
      <w:r w:rsidRPr="00907BE3">
        <w:rPr>
          <w:rFonts w:ascii="Palatino Linotype" w:eastAsia="Palatino Linotype" w:hAnsi="Palatino Linotype" w:cs="Palatino Linotype"/>
          <w:i/>
          <w:sz w:val="22"/>
          <w:szCs w:val="22"/>
        </w:rPr>
        <w:t>”</w:t>
      </w:r>
    </w:p>
    <w:p w14:paraId="3CA7345F" w14:textId="77777777" w:rsidR="0003019F" w:rsidRPr="00907BE3" w:rsidRDefault="00A025DC">
      <w:pPr>
        <w:pBdr>
          <w:top w:val="nil"/>
          <w:left w:val="nil"/>
          <w:bottom w:val="nil"/>
          <w:right w:val="nil"/>
          <w:between w:val="nil"/>
        </w:pBdr>
        <w:spacing w:before="240" w:after="240" w:line="360" w:lineRule="auto"/>
        <w:jc w:val="both"/>
      </w:pPr>
      <w:r w:rsidRPr="00907BE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591001E" w14:textId="77777777" w:rsidR="0003019F" w:rsidRPr="00907BE3" w:rsidRDefault="00A025DC">
      <w:pPr>
        <w:pBdr>
          <w:top w:val="nil"/>
          <w:left w:val="nil"/>
          <w:bottom w:val="nil"/>
          <w:right w:val="nil"/>
          <w:between w:val="nil"/>
        </w:pBdr>
        <w:spacing w:before="240" w:after="240"/>
        <w:ind w:left="567" w:right="567"/>
        <w:jc w:val="both"/>
      </w:pPr>
      <w:r w:rsidRPr="00907BE3">
        <w:rPr>
          <w:rFonts w:ascii="Palatino Linotype" w:eastAsia="Palatino Linotype" w:hAnsi="Palatino Linotype" w:cs="Palatino Linotype"/>
          <w:b/>
          <w:sz w:val="22"/>
          <w:szCs w:val="22"/>
        </w:rPr>
        <w:t>“</w:t>
      </w:r>
      <w:r w:rsidRPr="00907BE3">
        <w:rPr>
          <w:rFonts w:ascii="Palatino Linotype" w:eastAsia="Palatino Linotype" w:hAnsi="Palatino Linotype" w:cs="Palatino Linotype"/>
          <w:b/>
          <w:i/>
          <w:sz w:val="22"/>
          <w:szCs w:val="22"/>
        </w:rPr>
        <w:t>CRITERIO 0002-11</w:t>
      </w:r>
    </w:p>
    <w:p w14:paraId="56BE7668" w14:textId="77777777" w:rsidR="0003019F" w:rsidRPr="00907BE3" w:rsidRDefault="00A025DC">
      <w:pPr>
        <w:pBdr>
          <w:top w:val="nil"/>
          <w:left w:val="nil"/>
          <w:bottom w:val="nil"/>
          <w:right w:val="nil"/>
          <w:between w:val="nil"/>
        </w:pBdr>
        <w:spacing w:before="240" w:after="240"/>
        <w:ind w:left="567" w:right="567"/>
        <w:jc w:val="both"/>
      </w:pPr>
      <w:r w:rsidRPr="00907BE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07BE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3D16931" w14:textId="77777777" w:rsidR="0003019F" w:rsidRPr="00907BE3" w:rsidRDefault="00A025DC">
      <w:pPr>
        <w:pBdr>
          <w:top w:val="nil"/>
          <w:left w:val="nil"/>
          <w:bottom w:val="nil"/>
          <w:right w:val="nil"/>
          <w:between w:val="nil"/>
        </w:pBdr>
        <w:spacing w:before="240" w:after="240"/>
        <w:ind w:left="567" w:right="567"/>
        <w:jc w:val="both"/>
      </w:pPr>
      <w:r w:rsidRPr="00907BE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3BD6ED7" w14:textId="77777777" w:rsidR="0003019F" w:rsidRPr="00907BE3" w:rsidRDefault="00A025DC">
      <w:pPr>
        <w:numPr>
          <w:ilvl w:val="0"/>
          <w:numId w:val="3"/>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4552197A" w14:textId="77777777" w:rsidR="0003019F" w:rsidRPr="00907BE3" w:rsidRDefault="00A025DC">
      <w:pPr>
        <w:numPr>
          <w:ilvl w:val="0"/>
          <w:numId w:val="3"/>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79A84265" w14:textId="77777777" w:rsidR="0003019F" w:rsidRPr="00907BE3" w:rsidRDefault="00A025DC">
      <w:pPr>
        <w:pBdr>
          <w:top w:val="nil"/>
          <w:left w:val="nil"/>
          <w:bottom w:val="nil"/>
          <w:right w:val="nil"/>
          <w:between w:val="nil"/>
        </w:pBdr>
        <w:spacing w:before="240" w:after="240"/>
        <w:ind w:left="567" w:right="567" w:hanging="284"/>
        <w:jc w:val="both"/>
      </w:pPr>
      <w:r w:rsidRPr="00907BE3">
        <w:rPr>
          <w:rFonts w:ascii="Palatino Linotype" w:eastAsia="Palatino Linotype" w:hAnsi="Palatino Linotype" w:cs="Palatino Linotype"/>
          <w:i/>
          <w:sz w:val="22"/>
          <w:szCs w:val="22"/>
        </w:rPr>
        <w:t xml:space="preserve">3. </w:t>
      </w:r>
      <w:r w:rsidRPr="00907BE3">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907BE3">
        <w:rPr>
          <w:rFonts w:ascii="Palatino Linotype" w:eastAsia="Palatino Linotype" w:hAnsi="Palatino Linotype" w:cs="Palatino Linotype"/>
          <w:i/>
          <w:sz w:val="22"/>
          <w:szCs w:val="22"/>
        </w:rPr>
        <w:t>(Énfasis añadido)</w:t>
      </w:r>
    </w:p>
    <w:p w14:paraId="47081E2B" w14:textId="77777777" w:rsidR="0003019F" w:rsidRPr="00907BE3" w:rsidRDefault="00A025D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De ahí que el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1D7A2CAB" w14:textId="77777777" w:rsidR="0003019F" w:rsidRPr="00907BE3" w:rsidRDefault="00A025D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Ahora bien, para profundizar en el estudio del presente asunto, es conveniente recordar que de un análisis a la solicitud de información, se advierte que la parte solicitante requirió al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le proporcionara lo siguiente:</w:t>
      </w:r>
    </w:p>
    <w:p w14:paraId="731055D0" w14:textId="77777777" w:rsidR="0003019F" w:rsidRPr="00907BE3" w:rsidRDefault="00A025DC">
      <w:pPr>
        <w:numPr>
          <w:ilvl w:val="0"/>
          <w:numId w:val="1"/>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rPr>
      </w:pPr>
      <w:r w:rsidRPr="00907BE3">
        <w:rPr>
          <w:rFonts w:ascii="Palatino Linotype" w:eastAsia="Palatino Linotype" w:hAnsi="Palatino Linotype" w:cs="Palatino Linotype"/>
          <w:b/>
        </w:rPr>
        <w:t xml:space="preserve">Del procedimiento: 082 pago de nómina a servidoras públicas y a servidores públicos generales: </w:t>
      </w:r>
    </w:p>
    <w:p w14:paraId="54B90785" w14:textId="77777777" w:rsidR="0003019F" w:rsidRPr="00907BE3" w:rsidRDefault="00A025DC">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Versión pública, en archivo PDF, del soporte documental que acredite el cumplimiento a la responsabilidad establecida en la norma 20301/082-05, la cual establece que debe informarse a la Coordinación de Administración y Finanzas, que una o más personas servidoras públicas que recibían sus percepciones a través de cuenta bancaria, habían dejado de prestar sus servicios, con efectos a partir del 7 de noviembre de 2023, 16 de noviembre de 2023, 01 de diciembre de 2023 y 16 de diciembre de 2023,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Agricultura. </w:t>
      </w:r>
    </w:p>
    <w:p w14:paraId="59625600" w14:textId="77777777" w:rsidR="0003019F" w:rsidRPr="00907BE3" w:rsidRDefault="0003019F">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rPr>
      </w:pPr>
    </w:p>
    <w:p w14:paraId="2C8A324A" w14:textId="77777777" w:rsidR="0003019F" w:rsidRPr="00907BE3" w:rsidRDefault="00A025DC">
      <w:pPr>
        <w:spacing w:before="240" w:after="240" w:line="360" w:lineRule="auto"/>
        <w:ind w:right="49"/>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En respuesta, el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xml:space="preserve"> por conducto del Encargado de la Dirección General de Agricultura, señala que </w:t>
      </w:r>
      <w:r w:rsidRPr="00907BE3">
        <w:rPr>
          <w:rFonts w:ascii="Palatino Linotype" w:eastAsia="Palatino Linotype" w:hAnsi="Palatino Linotype" w:cs="Palatino Linotype"/>
          <w:b/>
          <w:u w:val="single"/>
        </w:rPr>
        <w:t>no se ha generado la información solicitada ya que la Secretaría del Campo se encuentra en un proceso de reestructuración.</w:t>
      </w:r>
    </w:p>
    <w:p w14:paraId="4CB81720" w14:textId="77777777" w:rsidR="0003019F" w:rsidRPr="00907BE3" w:rsidRDefault="00A025DC">
      <w:pPr>
        <w:spacing w:before="240" w:after="240" w:line="360" w:lineRule="auto"/>
        <w:ind w:right="49"/>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En esta tesitura, una vez conocida la respuesta emitida por el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la parte Recurrente</w:t>
      </w:r>
      <w:r w:rsidRPr="00907BE3">
        <w:rPr>
          <w:rFonts w:ascii="Palatino Linotype" w:eastAsia="Palatino Linotype" w:hAnsi="Palatino Linotype" w:cs="Palatino Linotype"/>
        </w:rPr>
        <w:t>, al no estar conforme con los términos de la misma, interpuso el recurso de revisión que nos ocupa, inconformándose medularmente respecto de la negativa a entregar la información solicitada.</w:t>
      </w:r>
    </w:p>
    <w:p w14:paraId="4D5C0316" w14:textId="77777777" w:rsidR="0003019F" w:rsidRPr="00907BE3" w:rsidRDefault="00A025D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bookmarkStart w:id="9" w:name="_heading=h.35nkun2" w:colFirst="0" w:colLast="0"/>
      <w:bookmarkEnd w:id="9"/>
      <w:r w:rsidRPr="00907BE3">
        <w:rPr>
          <w:rFonts w:ascii="Palatino Linotype" w:eastAsia="Palatino Linotype" w:hAnsi="Palatino Linotype" w:cs="Palatino Linotype"/>
        </w:rPr>
        <w:t>Así las cosas, durante la etapa de manifestaciones, se tiene que el Director General de Agricultura, informó lo siguiente:</w:t>
      </w:r>
    </w:p>
    <w:p w14:paraId="5DEF4260" w14:textId="77777777" w:rsidR="0003019F" w:rsidRPr="00907BE3" w:rsidRDefault="00A025DC">
      <w:pPr>
        <w:numPr>
          <w:ilvl w:val="0"/>
          <w:numId w:val="5"/>
        </w:numPr>
        <w:pBdr>
          <w:top w:val="nil"/>
          <w:left w:val="nil"/>
          <w:bottom w:val="nil"/>
          <w:right w:val="nil"/>
          <w:between w:val="nil"/>
        </w:pBdr>
        <w:tabs>
          <w:tab w:val="left" w:pos="284"/>
        </w:tabs>
        <w:spacing w:line="360" w:lineRule="auto"/>
        <w:ind w:left="567" w:right="900" w:hanging="283"/>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Con fecha </w:t>
      </w:r>
      <w:r w:rsidRPr="00907BE3">
        <w:rPr>
          <w:rFonts w:ascii="Palatino Linotype" w:eastAsia="Palatino Linotype" w:hAnsi="Palatino Linotype" w:cs="Palatino Linotype"/>
          <w:b/>
        </w:rPr>
        <w:t>07 de noviembre del 2023</w:t>
      </w:r>
      <w:r w:rsidRPr="00907BE3">
        <w:rPr>
          <w:rFonts w:ascii="Palatino Linotype" w:eastAsia="Palatino Linotype" w:hAnsi="Palatino Linotype" w:cs="Palatino Linotype"/>
        </w:rPr>
        <w:t xml:space="preserve"> no se tuvieron movimientos de personal por baja.</w:t>
      </w:r>
    </w:p>
    <w:p w14:paraId="3ED23F7B" w14:textId="77777777" w:rsidR="0003019F" w:rsidRPr="00907BE3" w:rsidRDefault="00A025DC">
      <w:pPr>
        <w:numPr>
          <w:ilvl w:val="0"/>
          <w:numId w:val="5"/>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Con fecha </w:t>
      </w:r>
      <w:r w:rsidRPr="00907BE3">
        <w:rPr>
          <w:rFonts w:ascii="Palatino Linotype" w:eastAsia="Palatino Linotype" w:hAnsi="Palatino Linotype" w:cs="Palatino Linotype"/>
          <w:b/>
        </w:rPr>
        <w:t>16 de noviembre del 2023</w:t>
      </w:r>
      <w:r w:rsidRPr="00907BE3">
        <w:rPr>
          <w:rFonts w:ascii="Palatino Linotype" w:eastAsia="Palatino Linotype" w:hAnsi="Palatino Linotype" w:cs="Palatino Linotype"/>
        </w:rPr>
        <w:t xml:space="preserve"> no se tuvieron movimientos de personal por baja.</w:t>
      </w:r>
    </w:p>
    <w:p w14:paraId="22DA2D06" w14:textId="77777777" w:rsidR="0003019F" w:rsidRPr="00907BE3" w:rsidRDefault="00A025DC">
      <w:pPr>
        <w:numPr>
          <w:ilvl w:val="0"/>
          <w:numId w:val="5"/>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Con fecha </w:t>
      </w:r>
      <w:r w:rsidRPr="00907BE3">
        <w:rPr>
          <w:rFonts w:ascii="Palatino Linotype" w:eastAsia="Palatino Linotype" w:hAnsi="Palatino Linotype" w:cs="Palatino Linotype"/>
          <w:b/>
        </w:rPr>
        <w:t>01 de diciembre del 2023</w:t>
      </w:r>
      <w:r w:rsidRPr="00907BE3">
        <w:rPr>
          <w:rFonts w:ascii="Palatino Linotype" w:eastAsia="Palatino Linotype" w:hAnsi="Palatino Linotype" w:cs="Palatino Linotype"/>
        </w:rPr>
        <w:t xml:space="preserve"> no se tuvieron movimientos de personal por baja.</w:t>
      </w:r>
    </w:p>
    <w:p w14:paraId="26FE02C4" w14:textId="77777777" w:rsidR="0003019F" w:rsidRPr="00907BE3" w:rsidRDefault="00A025DC">
      <w:pPr>
        <w:numPr>
          <w:ilvl w:val="0"/>
          <w:numId w:val="5"/>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Con fecha </w:t>
      </w:r>
      <w:r w:rsidRPr="00907BE3">
        <w:rPr>
          <w:rFonts w:ascii="Palatino Linotype" w:eastAsia="Palatino Linotype" w:hAnsi="Palatino Linotype" w:cs="Palatino Linotype"/>
          <w:b/>
        </w:rPr>
        <w:t>16 de diciembre del 2023</w:t>
      </w:r>
      <w:r w:rsidRPr="00907BE3">
        <w:rPr>
          <w:rFonts w:ascii="Palatino Linotype" w:eastAsia="Palatino Linotype" w:hAnsi="Palatino Linotype" w:cs="Palatino Linotype"/>
        </w:rPr>
        <w:t xml:space="preserve"> no se tuvieron movimientos de personal por baja.</w:t>
      </w:r>
    </w:p>
    <w:p w14:paraId="79BCECE5"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Mientras que por cuanto hace a </w:t>
      </w:r>
      <w:r w:rsidRPr="00907BE3">
        <w:rPr>
          <w:rFonts w:ascii="Palatino Linotype" w:eastAsia="Palatino Linotype" w:hAnsi="Palatino Linotype" w:cs="Palatino Linotype"/>
          <w:b/>
        </w:rPr>
        <w:t>la parte Recurrente</w:t>
      </w:r>
      <w:r w:rsidRPr="00907BE3">
        <w:rPr>
          <w:rFonts w:ascii="Palatino Linotype" w:eastAsia="Palatino Linotype" w:hAnsi="Palatino Linotype" w:cs="Palatino Linotype"/>
        </w:rPr>
        <w:t>, se advierte que esta fue omisa en pronunciarse, por lo tanto, se tuvo por precluido su prerrogativa para tal efecto y se procede en este acto a emitir la resolución que corresponda conforme a derecho.</w:t>
      </w:r>
    </w:p>
    <w:p w14:paraId="5FD90945"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Una vez expuestas las posturas de las partes, resulta importante señalar que el Manual General de Organización de la Secretaría del Campo establece que </w:t>
      </w:r>
      <w:r w:rsidRPr="00907BE3">
        <w:rPr>
          <w:rFonts w:ascii="Palatino Linotype" w:eastAsia="Palatino Linotype" w:hAnsi="Palatino Linotype" w:cs="Palatino Linotype"/>
          <w:b/>
        </w:rPr>
        <w:t>la Dirección General de Agricultura cuenta con una Delegación Administrativa,</w:t>
      </w:r>
      <w:r w:rsidRPr="00907BE3">
        <w:rPr>
          <w:rFonts w:ascii="Palatino Linotype" w:eastAsia="Palatino Linotype" w:hAnsi="Palatino Linotype" w:cs="Palatino Linotype"/>
        </w:rPr>
        <w:t xml:space="preserve"> la cual cuenta con las siguientes atribuciones:</w:t>
      </w:r>
    </w:p>
    <w:p w14:paraId="2445947A" w14:textId="77777777" w:rsidR="0003019F" w:rsidRPr="00907BE3" w:rsidRDefault="00A025DC">
      <w:pPr>
        <w:spacing w:before="240" w:after="240" w:line="276" w:lineRule="auto"/>
        <w:ind w:left="709"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“22500003000100S DELEGACIÓN ADMINISTRATIVA</w:t>
      </w:r>
    </w:p>
    <w:p w14:paraId="1C5DE231" w14:textId="77777777" w:rsidR="0003019F" w:rsidRPr="00907BE3" w:rsidRDefault="00A025DC">
      <w:pPr>
        <w:spacing w:before="240" w:after="240" w:line="276" w:lineRule="auto"/>
        <w:ind w:left="709"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OBJETIVO:</w:t>
      </w:r>
    </w:p>
    <w:p w14:paraId="58BB2B6B" w14:textId="77777777" w:rsidR="0003019F" w:rsidRPr="00907BE3" w:rsidRDefault="00A025DC">
      <w:pPr>
        <w:spacing w:before="240" w:after="240" w:line="276" w:lineRule="auto"/>
        <w:ind w:left="709"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Proporcionar a la Dirección General de Agricultura el apoyo administrativo en materia de recursos humanos</w:t>
      </w:r>
      <w:r w:rsidRPr="00907BE3">
        <w:rPr>
          <w:rFonts w:ascii="Palatino Linotype" w:eastAsia="Palatino Linotype" w:hAnsi="Palatino Linotype" w:cs="Palatino Linotype"/>
          <w:i/>
          <w:sz w:val="22"/>
          <w:szCs w:val="22"/>
        </w:rPr>
        <w:t>, materiales y financieros, a efecto de que cuente con los elementos necesarios para el óptimo desarrollo de sus actividades.</w:t>
      </w:r>
    </w:p>
    <w:p w14:paraId="1F7D9BDD" w14:textId="77777777" w:rsidR="0003019F" w:rsidRPr="00907BE3" w:rsidRDefault="00A025DC">
      <w:pPr>
        <w:spacing w:before="240" w:after="240" w:line="276" w:lineRule="auto"/>
        <w:ind w:left="709"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FUNCIONES:</w:t>
      </w:r>
    </w:p>
    <w:p w14:paraId="30D127A8" w14:textId="77777777" w:rsidR="0003019F" w:rsidRPr="00907BE3" w:rsidRDefault="00A025DC">
      <w:pPr>
        <w:spacing w:before="240" w:after="240" w:line="276" w:lineRule="auto"/>
        <w:ind w:left="709" w:right="900"/>
        <w:jc w:val="both"/>
        <w:rPr>
          <w:rFonts w:ascii="Palatino Linotype" w:eastAsia="Palatino Linotype" w:hAnsi="Palatino Linotype" w:cs="Palatino Linotype"/>
          <w:b/>
          <w:i/>
          <w:sz w:val="22"/>
          <w:szCs w:val="22"/>
          <w:u w:val="single"/>
        </w:rPr>
      </w:pPr>
      <w:r w:rsidRPr="00907BE3">
        <w:rPr>
          <w:rFonts w:ascii="Palatino Linotype" w:eastAsia="Palatino Linotype" w:hAnsi="Palatino Linotype" w:cs="Palatino Linotype"/>
          <w:i/>
          <w:sz w:val="22"/>
          <w:szCs w:val="22"/>
        </w:rPr>
        <w:t xml:space="preserve">− </w:t>
      </w:r>
      <w:r w:rsidRPr="00907BE3">
        <w:rPr>
          <w:rFonts w:ascii="Palatino Linotype" w:eastAsia="Palatino Linotype" w:hAnsi="Palatino Linotype" w:cs="Palatino Linotype"/>
          <w:b/>
          <w:i/>
          <w:sz w:val="22"/>
          <w:szCs w:val="22"/>
          <w:u w:val="single"/>
        </w:rPr>
        <w:t>Mantener comunicación permanente con la Coordinación de Administración y Finanzas de la Secretaría, para llevar a cabo las acciones de organización y control de los recursos humano</w:t>
      </w:r>
      <w:r w:rsidRPr="00907BE3">
        <w:rPr>
          <w:rFonts w:ascii="Palatino Linotype" w:eastAsia="Palatino Linotype" w:hAnsi="Palatino Linotype" w:cs="Palatino Linotype"/>
          <w:i/>
          <w:sz w:val="22"/>
          <w:szCs w:val="22"/>
        </w:rPr>
        <w:t xml:space="preserve">s, materiales y financieros que se requieran para el desarrollo de las funciones, programas, proyectos o estudios </w:t>
      </w:r>
      <w:r w:rsidRPr="00907BE3">
        <w:rPr>
          <w:rFonts w:ascii="Palatino Linotype" w:eastAsia="Palatino Linotype" w:hAnsi="Palatino Linotype" w:cs="Palatino Linotype"/>
          <w:b/>
          <w:i/>
          <w:sz w:val="22"/>
          <w:szCs w:val="22"/>
          <w:u w:val="single"/>
        </w:rPr>
        <w:t>de la Dirección General de Agricultura.</w:t>
      </w:r>
    </w:p>
    <w:p w14:paraId="62EB1E9D" w14:textId="77777777" w:rsidR="0003019F" w:rsidRPr="00907BE3" w:rsidRDefault="00A025DC">
      <w:pPr>
        <w:spacing w:before="240" w:after="240" w:line="276" w:lineRule="auto"/>
        <w:ind w:left="709"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p>
    <w:p w14:paraId="71024AEB" w14:textId="77777777" w:rsidR="0003019F" w:rsidRPr="00907BE3" w:rsidRDefault="00A025DC">
      <w:pPr>
        <w:spacing w:before="240" w:after="240" w:line="276" w:lineRule="auto"/>
        <w:ind w:left="709"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xml:space="preserve">− </w:t>
      </w:r>
      <w:r w:rsidRPr="00907BE3">
        <w:rPr>
          <w:rFonts w:ascii="Palatino Linotype" w:eastAsia="Palatino Linotype" w:hAnsi="Palatino Linotype" w:cs="Palatino Linotype"/>
          <w:b/>
          <w:i/>
          <w:sz w:val="22"/>
          <w:szCs w:val="22"/>
          <w:u w:val="single"/>
        </w:rPr>
        <w:t>Elaborar los contratos del personal eventual, así como realizar los movimientos conforme al calendario establecido</w:t>
      </w:r>
    </w:p>
    <w:p w14:paraId="00010A11" w14:textId="77777777" w:rsidR="0003019F" w:rsidRPr="00907BE3" w:rsidRDefault="00A025DC">
      <w:pPr>
        <w:spacing w:before="240" w:after="240" w:line="276" w:lineRule="auto"/>
        <w:ind w:left="709"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p>
    <w:p w14:paraId="42EBE8D8" w14:textId="77777777" w:rsidR="0003019F" w:rsidRPr="00907BE3" w:rsidRDefault="00A025DC">
      <w:pPr>
        <w:spacing w:before="240" w:after="240" w:line="276" w:lineRule="auto"/>
        <w:ind w:left="709"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xml:space="preserve">− </w:t>
      </w:r>
      <w:r w:rsidRPr="00907BE3">
        <w:rPr>
          <w:rFonts w:ascii="Palatino Linotype" w:eastAsia="Palatino Linotype" w:hAnsi="Palatino Linotype" w:cs="Palatino Linotype"/>
          <w:b/>
          <w:i/>
          <w:sz w:val="22"/>
          <w:szCs w:val="22"/>
          <w:u w:val="single"/>
        </w:rPr>
        <w:t>Validar y gestionar el pago de las nóminas del personal contratado por tiempo y obra determinada, así como de servicios profesionales y técnicos, para cumplir con los programas de inversión autorizados, observando la normatividad establecida</w:t>
      </w:r>
      <w:r w:rsidRPr="00907BE3">
        <w:rPr>
          <w:rFonts w:ascii="Palatino Linotype" w:eastAsia="Palatino Linotype" w:hAnsi="Palatino Linotype" w:cs="Palatino Linotype"/>
          <w:i/>
          <w:sz w:val="22"/>
          <w:szCs w:val="22"/>
        </w:rPr>
        <w:t>.”</w:t>
      </w:r>
    </w:p>
    <w:p w14:paraId="6F5088EC" w14:textId="77777777" w:rsidR="0003019F" w:rsidRPr="00907BE3" w:rsidRDefault="00A025DC">
      <w:pPr>
        <w:spacing w:before="240" w:after="240" w:line="360" w:lineRule="auto"/>
        <w:ind w:right="49"/>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Establecido lo anterior, es necesario iniciar señalando que de un análisis a las constancias que obran en el expediente electrónico, es dable concluir que el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xml:space="preserve"> se pronunció por conducto de la Dirección General de Agricultura, que en este caso es el área encargada de comunicar a la Coordinación de Administración y Finanzas la baja del personal a más tardar el tercer día hábil después de ocurrido éste,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FA1C75B" w14:textId="77777777" w:rsidR="0003019F" w:rsidRPr="00907BE3" w:rsidRDefault="0003019F"/>
    <w:p w14:paraId="7C69F78C" w14:textId="77777777" w:rsidR="0003019F" w:rsidRPr="00907BE3" w:rsidRDefault="00A025DC">
      <w:pPr>
        <w:ind w:left="864" w:right="864"/>
        <w:jc w:val="both"/>
      </w:pPr>
      <w:r w:rsidRPr="00907BE3">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84AC20E" w14:textId="77777777" w:rsidR="0003019F" w:rsidRPr="00907BE3" w:rsidRDefault="0003019F"/>
    <w:p w14:paraId="370340DE" w14:textId="77777777" w:rsidR="0003019F" w:rsidRPr="00907BE3" w:rsidRDefault="00A025DC">
      <w:pPr>
        <w:shd w:val="clear" w:color="auto" w:fill="FFFFFF"/>
        <w:spacing w:line="360" w:lineRule="auto"/>
        <w:jc w:val="both"/>
      </w:pPr>
      <w:r w:rsidRPr="00907BE3">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2DC5DD1" w14:textId="77777777" w:rsidR="0003019F" w:rsidRPr="00907BE3" w:rsidRDefault="0003019F"/>
    <w:p w14:paraId="2B07D43F" w14:textId="77777777" w:rsidR="0003019F" w:rsidRPr="00907BE3" w:rsidRDefault="00A025DC">
      <w:pPr>
        <w:ind w:left="864" w:right="864"/>
        <w:jc w:val="both"/>
      </w:pPr>
      <w:r w:rsidRPr="00907BE3">
        <w:rPr>
          <w:rFonts w:ascii="Palatino Linotype" w:eastAsia="Palatino Linotype" w:hAnsi="Palatino Linotype" w:cs="Palatino Linotype"/>
          <w:i/>
          <w:sz w:val="22"/>
          <w:szCs w:val="22"/>
        </w:rPr>
        <w:t xml:space="preserve">“Artículo 162. Las unidades de transparencia deberán garantizar que las solicitudes </w:t>
      </w:r>
      <w:r w:rsidRPr="00907BE3">
        <w:rPr>
          <w:rFonts w:ascii="Palatino Linotype" w:eastAsia="Palatino Linotype" w:hAnsi="Palatino Linotype" w:cs="Palatino Linotype"/>
          <w:b/>
          <w:i/>
          <w:sz w:val="22"/>
          <w:szCs w:val="22"/>
        </w:rPr>
        <w:t xml:space="preserve">se turnen a todas las Áreas competentes </w:t>
      </w:r>
      <w:r w:rsidRPr="00907BE3">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66664D00" w14:textId="77777777" w:rsidR="0003019F" w:rsidRPr="00907BE3" w:rsidRDefault="0003019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7DA4EA37" w14:textId="77777777" w:rsidR="0003019F" w:rsidRPr="00907BE3" w:rsidRDefault="00A025DC">
      <w:pPr>
        <w:pBdr>
          <w:top w:val="nil"/>
          <w:left w:val="nil"/>
          <w:bottom w:val="nil"/>
          <w:right w:val="nil"/>
          <w:between w:val="nil"/>
        </w:pBdr>
        <w:spacing w:line="360" w:lineRule="auto"/>
        <w:ind w:right="49"/>
        <w:jc w:val="both"/>
      </w:pPr>
      <w:r w:rsidRPr="00907BE3">
        <w:rPr>
          <w:rFonts w:ascii="Palatino Linotype" w:eastAsia="Palatino Linotype" w:hAnsi="Palatino Linotype" w:cs="Palatino Linotype"/>
        </w:rPr>
        <w:t xml:space="preserve">En virtud de lo anterior, se tiene que, </w:t>
      </w:r>
      <w:r w:rsidRPr="00907BE3">
        <w:rPr>
          <w:rFonts w:ascii="Palatino Linotype" w:eastAsia="Palatino Linotype" w:hAnsi="Palatino Linotype" w:cs="Palatino Linotype"/>
          <w:b/>
          <w:u w:val="single"/>
        </w:rPr>
        <w:t>el procedimiento de búsqueda de la información se tiene por atendido. </w:t>
      </w:r>
    </w:p>
    <w:p w14:paraId="3ABA2B6E" w14:textId="77777777" w:rsidR="0003019F" w:rsidRPr="00907BE3" w:rsidRDefault="00A025DC">
      <w:pPr>
        <w:spacing w:before="240" w:after="240" w:line="360" w:lineRule="auto"/>
        <w:ind w:right="49"/>
        <w:jc w:val="both"/>
        <w:rPr>
          <w:rFonts w:ascii="Palatino Linotype" w:eastAsia="Palatino Linotype" w:hAnsi="Palatino Linotype" w:cs="Palatino Linotype"/>
        </w:rPr>
      </w:pPr>
      <w:r w:rsidRPr="00907BE3">
        <w:rPr>
          <w:rFonts w:ascii="Palatino Linotype" w:eastAsia="Palatino Linotype" w:hAnsi="Palatino Linotype" w:cs="Palatino Linotype"/>
        </w:rPr>
        <w:t>Continuando con esta línea de estudio, resulta importante esquematizar las constancias del expediente electrónico en el siguiente cuadro de análisis:</w:t>
      </w: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907BE3" w:rsidRPr="00907BE3" w14:paraId="62253556" w14:textId="77777777">
        <w:tc>
          <w:tcPr>
            <w:tcW w:w="2942" w:type="dxa"/>
            <w:shd w:val="clear" w:color="auto" w:fill="DDD9C4"/>
          </w:tcPr>
          <w:p w14:paraId="1320E0B9" w14:textId="77777777" w:rsidR="0003019F" w:rsidRPr="00907BE3" w:rsidRDefault="00A025DC">
            <w:pPr>
              <w:spacing w:before="240" w:after="240" w:line="276" w:lineRule="auto"/>
              <w:ind w:right="49"/>
              <w:jc w:val="center"/>
              <w:rPr>
                <w:rFonts w:ascii="Palatino Linotype" w:eastAsia="Palatino Linotype" w:hAnsi="Palatino Linotype" w:cs="Palatino Linotype"/>
                <w:b/>
                <w:sz w:val="22"/>
                <w:szCs w:val="22"/>
              </w:rPr>
            </w:pPr>
            <w:r w:rsidRPr="00907BE3">
              <w:rPr>
                <w:rFonts w:ascii="Palatino Linotype" w:eastAsia="Palatino Linotype" w:hAnsi="Palatino Linotype" w:cs="Palatino Linotype"/>
                <w:b/>
                <w:sz w:val="22"/>
                <w:szCs w:val="22"/>
              </w:rPr>
              <w:t>Solicitud de información</w:t>
            </w:r>
          </w:p>
        </w:tc>
        <w:tc>
          <w:tcPr>
            <w:tcW w:w="2943" w:type="dxa"/>
            <w:shd w:val="clear" w:color="auto" w:fill="DDD9C4"/>
          </w:tcPr>
          <w:p w14:paraId="6F59D0CD" w14:textId="77777777" w:rsidR="0003019F" w:rsidRPr="00907BE3" w:rsidRDefault="00A025DC">
            <w:pPr>
              <w:spacing w:before="240" w:after="240" w:line="276" w:lineRule="auto"/>
              <w:ind w:right="49"/>
              <w:jc w:val="center"/>
              <w:rPr>
                <w:rFonts w:ascii="Palatino Linotype" w:eastAsia="Palatino Linotype" w:hAnsi="Palatino Linotype" w:cs="Palatino Linotype"/>
                <w:b/>
                <w:sz w:val="22"/>
                <w:szCs w:val="22"/>
              </w:rPr>
            </w:pPr>
            <w:r w:rsidRPr="00907BE3">
              <w:rPr>
                <w:rFonts w:ascii="Palatino Linotype" w:eastAsia="Palatino Linotype" w:hAnsi="Palatino Linotype" w:cs="Palatino Linotype"/>
                <w:b/>
                <w:sz w:val="22"/>
                <w:szCs w:val="22"/>
              </w:rPr>
              <w:t>Respuesta</w:t>
            </w:r>
          </w:p>
        </w:tc>
        <w:tc>
          <w:tcPr>
            <w:tcW w:w="2943" w:type="dxa"/>
            <w:shd w:val="clear" w:color="auto" w:fill="DDD9C4"/>
          </w:tcPr>
          <w:p w14:paraId="63AC4022" w14:textId="77777777" w:rsidR="0003019F" w:rsidRPr="00907BE3" w:rsidRDefault="00A025DC">
            <w:pPr>
              <w:spacing w:before="240" w:after="240" w:line="276" w:lineRule="auto"/>
              <w:ind w:right="49"/>
              <w:jc w:val="center"/>
              <w:rPr>
                <w:rFonts w:ascii="Palatino Linotype" w:eastAsia="Palatino Linotype" w:hAnsi="Palatino Linotype" w:cs="Palatino Linotype"/>
                <w:b/>
                <w:sz w:val="22"/>
                <w:szCs w:val="22"/>
              </w:rPr>
            </w:pPr>
            <w:r w:rsidRPr="00907BE3">
              <w:rPr>
                <w:rFonts w:ascii="Palatino Linotype" w:eastAsia="Palatino Linotype" w:hAnsi="Palatino Linotype" w:cs="Palatino Linotype"/>
                <w:b/>
                <w:sz w:val="22"/>
                <w:szCs w:val="22"/>
              </w:rPr>
              <w:t>Informe Justificado</w:t>
            </w:r>
          </w:p>
        </w:tc>
      </w:tr>
      <w:tr w:rsidR="00907BE3" w:rsidRPr="00907BE3" w14:paraId="3645E476" w14:textId="77777777">
        <w:tc>
          <w:tcPr>
            <w:tcW w:w="2942" w:type="dxa"/>
          </w:tcPr>
          <w:p w14:paraId="487C0E0A" w14:textId="77777777" w:rsidR="0003019F" w:rsidRPr="00907BE3" w:rsidRDefault="00A025DC">
            <w:pPr>
              <w:spacing w:before="240" w:after="240"/>
              <w:ind w:right="49"/>
              <w:jc w:val="both"/>
              <w:rPr>
                <w:rFonts w:ascii="Palatino Linotype" w:eastAsia="Palatino Linotype" w:hAnsi="Palatino Linotype" w:cs="Palatino Linotype"/>
                <w:b/>
                <w:sz w:val="20"/>
                <w:szCs w:val="20"/>
              </w:rPr>
            </w:pPr>
            <w:r w:rsidRPr="00907BE3">
              <w:rPr>
                <w:rFonts w:ascii="Palatino Linotype" w:eastAsia="Palatino Linotype" w:hAnsi="Palatino Linotype" w:cs="Palatino Linotype"/>
                <w:sz w:val="20"/>
                <w:szCs w:val="20"/>
              </w:rPr>
              <w:t>•</w:t>
            </w:r>
            <w:r w:rsidRPr="00907BE3">
              <w:rPr>
                <w:rFonts w:ascii="Palatino Linotype" w:eastAsia="Palatino Linotype" w:hAnsi="Palatino Linotype" w:cs="Palatino Linotype"/>
                <w:b/>
                <w:sz w:val="20"/>
                <w:szCs w:val="20"/>
              </w:rPr>
              <w:t xml:space="preserve">Del procedimiento: 082 pago de nómina a servidoras públicas y a servidores públicos generales: </w:t>
            </w:r>
          </w:p>
          <w:p w14:paraId="5A3381C1" w14:textId="77777777" w:rsidR="0003019F" w:rsidRPr="00907BE3" w:rsidRDefault="00A025DC">
            <w:pPr>
              <w:spacing w:before="240" w:after="240"/>
              <w:ind w:right="49"/>
              <w:jc w:val="both"/>
              <w:rPr>
                <w:rFonts w:ascii="Palatino Linotype" w:eastAsia="Palatino Linotype" w:hAnsi="Palatino Linotype" w:cs="Palatino Linotype"/>
              </w:rPr>
            </w:pPr>
            <w:r w:rsidRPr="00907BE3">
              <w:rPr>
                <w:rFonts w:ascii="Palatino Linotype" w:eastAsia="Palatino Linotype" w:hAnsi="Palatino Linotype" w:cs="Palatino Linotype"/>
                <w:sz w:val="20"/>
                <w:szCs w:val="20"/>
              </w:rPr>
              <w:t xml:space="preserve">Versión pública, en archivo PDF, del soporte documental que acredite el </w:t>
            </w:r>
            <w:r w:rsidRPr="00907BE3">
              <w:rPr>
                <w:rFonts w:ascii="Palatino Linotype" w:eastAsia="Palatino Linotype" w:hAnsi="Palatino Linotype" w:cs="Palatino Linotype"/>
                <w:b/>
                <w:sz w:val="20"/>
                <w:szCs w:val="20"/>
              </w:rPr>
              <w:t xml:space="preserve">cumplimiento a la responsabilidad establecida en la norma 20301/082-05, </w:t>
            </w:r>
            <w:r w:rsidRPr="00907BE3">
              <w:rPr>
                <w:rFonts w:ascii="Palatino Linotype" w:eastAsia="Palatino Linotype" w:hAnsi="Palatino Linotype" w:cs="Palatino Linotype"/>
                <w:b/>
                <w:sz w:val="20"/>
                <w:szCs w:val="20"/>
                <w:u w:val="single"/>
              </w:rPr>
              <w:t>con efectos a partir</w:t>
            </w:r>
            <w:r w:rsidRPr="00907BE3">
              <w:rPr>
                <w:rFonts w:ascii="Palatino Linotype" w:eastAsia="Palatino Linotype" w:hAnsi="Palatino Linotype" w:cs="Palatino Linotype"/>
                <w:b/>
                <w:sz w:val="20"/>
                <w:szCs w:val="20"/>
              </w:rPr>
              <w:t xml:space="preserve"> del 7 de noviembre de 2023, 16 de noviembre de 2023, 01 de diciembre de 2023 y 16 de diciembre de 2023</w:t>
            </w:r>
            <w:r w:rsidRPr="00907BE3">
              <w:rPr>
                <w:rFonts w:ascii="Palatino Linotype" w:eastAsia="Palatino Linotype" w:hAnsi="Palatino Linotype" w:cs="Palatino Linotype"/>
                <w:sz w:val="20"/>
                <w:szCs w:val="20"/>
              </w:rPr>
              <w:t>, esto, en lo correspondiente a personas contratadas por tiempo determinado para actividades eventuales, bajo Capítulo 1000 partida por naturaleza del Gasto 1222, con cargo a gasto corriente del presupuesto de egresos 2023 autorizado (y/o autorizado modificado) a la Dirección General de Agricultura.</w:t>
            </w:r>
          </w:p>
        </w:tc>
        <w:tc>
          <w:tcPr>
            <w:tcW w:w="2943" w:type="dxa"/>
          </w:tcPr>
          <w:p w14:paraId="0505A714" w14:textId="77777777" w:rsidR="0003019F" w:rsidRPr="00907BE3" w:rsidRDefault="00A025DC">
            <w:pPr>
              <w:spacing w:before="240" w:after="240"/>
              <w:ind w:right="49"/>
              <w:jc w:val="both"/>
              <w:rPr>
                <w:rFonts w:ascii="Palatino Linotype" w:eastAsia="Palatino Linotype" w:hAnsi="Palatino Linotype" w:cs="Palatino Linotype"/>
              </w:rPr>
            </w:pPr>
            <w:r w:rsidRPr="00907BE3">
              <w:rPr>
                <w:rFonts w:ascii="Palatino Linotype" w:eastAsia="Palatino Linotype" w:hAnsi="Palatino Linotype" w:cs="Palatino Linotype"/>
                <w:b/>
                <w:sz w:val="20"/>
                <w:szCs w:val="20"/>
              </w:rPr>
              <w:t>Encargado de la Dirección General de Agricultura:</w:t>
            </w:r>
            <w:r w:rsidRPr="00907BE3">
              <w:rPr>
                <w:rFonts w:ascii="Palatino Linotype" w:eastAsia="Palatino Linotype" w:hAnsi="Palatino Linotype" w:cs="Palatino Linotype"/>
                <w:sz w:val="20"/>
                <w:szCs w:val="20"/>
              </w:rPr>
              <w:t xml:space="preserve"> No se ha generado la información solicitada ya que la Secretaría del Campo se encuentra en un proceso de reestructuración.</w:t>
            </w:r>
          </w:p>
        </w:tc>
        <w:tc>
          <w:tcPr>
            <w:tcW w:w="2943" w:type="dxa"/>
          </w:tcPr>
          <w:p w14:paraId="44E75533" w14:textId="77777777" w:rsidR="0003019F" w:rsidRPr="00907BE3" w:rsidRDefault="00A025DC">
            <w:pPr>
              <w:spacing w:before="240" w:after="240"/>
              <w:ind w:right="49"/>
              <w:jc w:val="both"/>
              <w:rPr>
                <w:rFonts w:ascii="Palatino Linotype" w:eastAsia="Palatino Linotype" w:hAnsi="Palatino Linotype" w:cs="Palatino Linotype"/>
                <w:b/>
                <w:sz w:val="20"/>
                <w:szCs w:val="20"/>
              </w:rPr>
            </w:pPr>
            <w:r w:rsidRPr="00907BE3">
              <w:rPr>
                <w:rFonts w:ascii="Palatino Linotype" w:eastAsia="Palatino Linotype" w:hAnsi="Palatino Linotype" w:cs="Palatino Linotype"/>
                <w:b/>
                <w:sz w:val="20"/>
                <w:szCs w:val="20"/>
              </w:rPr>
              <w:t xml:space="preserve">Director General de Agricultura: </w:t>
            </w:r>
          </w:p>
          <w:p w14:paraId="79BC626F" w14:textId="77777777" w:rsidR="0003019F" w:rsidRPr="00907BE3" w:rsidRDefault="00A025DC">
            <w:pPr>
              <w:spacing w:before="240" w:after="240"/>
              <w:ind w:right="49"/>
              <w:jc w:val="both"/>
              <w:rPr>
                <w:rFonts w:ascii="Palatino Linotype" w:eastAsia="Palatino Linotype" w:hAnsi="Palatino Linotype" w:cs="Palatino Linotype"/>
                <w:sz w:val="20"/>
                <w:szCs w:val="20"/>
              </w:rPr>
            </w:pPr>
            <w:r w:rsidRPr="00907BE3">
              <w:rPr>
                <w:rFonts w:ascii="Palatino Linotype" w:eastAsia="Palatino Linotype" w:hAnsi="Palatino Linotype" w:cs="Palatino Linotype"/>
                <w:sz w:val="20"/>
                <w:szCs w:val="20"/>
              </w:rPr>
              <w:t xml:space="preserve">•Con fecha </w:t>
            </w:r>
            <w:r w:rsidRPr="00907BE3">
              <w:rPr>
                <w:rFonts w:ascii="Palatino Linotype" w:eastAsia="Palatino Linotype" w:hAnsi="Palatino Linotype" w:cs="Palatino Linotype"/>
                <w:b/>
                <w:sz w:val="20"/>
                <w:szCs w:val="20"/>
              </w:rPr>
              <w:t>07 de noviembre del 2023</w:t>
            </w:r>
            <w:r w:rsidRPr="00907BE3">
              <w:rPr>
                <w:rFonts w:ascii="Palatino Linotype" w:eastAsia="Palatino Linotype" w:hAnsi="Palatino Linotype" w:cs="Palatino Linotype"/>
                <w:sz w:val="20"/>
                <w:szCs w:val="20"/>
              </w:rPr>
              <w:t xml:space="preserve"> no se tuvieron movimientos de personal por baja.</w:t>
            </w:r>
          </w:p>
          <w:p w14:paraId="4B194584" w14:textId="77777777" w:rsidR="0003019F" w:rsidRPr="00907BE3" w:rsidRDefault="00A025DC">
            <w:pPr>
              <w:spacing w:before="240" w:after="240"/>
              <w:ind w:right="49"/>
              <w:jc w:val="both"/>
              <w:rPr>
                <w:rFonts w:ascii="Palatino Linotype" w:eastAsia="Palatino Linotype" w:hAnsi="Palatino Linotype" w:cs="Palatino Linotype"/>
                <w:sz w:val="20"/>
                <w:szCs w:val="20"/>
              </w:rPr>
            </w:pPr>
            <w:r w:rsidRPr="00907BE3">
              <w:rPr>
                <w:rFonts w:ascii="Palatino Linotype" w:eastAsia="Palatino Linotype" w:hAnsi="Palatino Linotype" w:cs="Palatino Linotype"/>
                <w:sz w:val="20"/>
                <w:szCs w:val="20"/>
              </w:rPr>
              <w:t xml:space="preserve">•Con fecha </w:t>
            </w:r>
            <w:r w:rsidRPr="00907BE3">
              <w:rPr>
                <w:rFonts w:ascii="Palatino Linotype" w:eastAsia="Palatino Linotype" w:hAnsi="Palatino Linotype" w:cs="Palatino Linotype"/>
                <w:b/>
                <w:sz w:val="20"/>
                <w:szCs w:val="20"/>
              </w:rPr>
              <w:t>16 de noviembre del 2023</w:t>
            </w:r>
            <w:r w:rsidRPr="00907BE3">
              <w:rPr>
                <w:rFonts w:ascii="Palatino Linotype" w:eastAsia="Palatino Linotype" w:hAnsi="Palatino Linotype" w:cs="Palatino Linotype"/>
                <w:sz w:val="20"/>
                <w:szCs w:val="20"/>
              </w:rPr>
              <w:t xml:space="preserve"> no se tuvieron movimientos de personal por baja.</w:t>
            </w:r>
          </w:p>
          <w:p w14:paraId="238CC946" w14:textId="77777777" w:rsidR="0003019F" w:rsidRPr="00907BE3" w:rsidRDefault="00A025DC">
            <w:pPr>
              <w:spacing w:before="240" w:after="240"/>
              <w:ind w:right="49"/>
              <w:jc w:val="both"/>
              <w:rPr>
                <w:rFonts w:ascii="Palatino Linotype" w:eastAsia="Palatino Linotype" w:hAnsi="Palatino Linotype" w:cs="Palatino Linotype"/>
                <w:sz w:val="20"/>
                <w:szCs w:val="20"/>
              </w:rPr>
            </w:pPr>
            <w:r w:rsidRPr="00907BE3">
              <w:rPr>
                <w:rFonts w:ascii="Palatino Linotype" w:eastAsia="Palatino Linotype" w:hAnsi="Palatino Linotype" w:cs="Palatino Linotype"/>
                <w:sz w:val="20"/>
                <w:szCs w:val="20"/>
              </w:rPr>
              <w:t xml:space="preserve">•Con fecha </w:t>
            </w:r>
            <w:r w:rsidRPr="00907BE3">
              <w:rPr>
                <w:rFonts w:ascii="Palatino Linotype" w:eastAsia="Palatino Linotype" w:hAnsi="Palatino Linotype" w:cs="Palatino Linotype"/>
                <w:b/>
                <w:sz w:val="20"/>
                <w:szCs w:val="20"/>
              </w:rPr>
              <w:t>01 de diciembre del 2023</w:t>
            </w:r>
            <w:r w:rsidRPr="00907BE3">
              <w:rPr>
                <w:rFonts w:ascii="Palatino Linotype" w:eastAsia="Palatino Linotype" w:hAnsi="Palatino Linotype" w:cs="Palatino Linotype"/>
                <w:sz w:val="20"/>
                <w:szCs w:val="20"/>
              </w:rPr>
              <w:t xml:space="preserve"> no se tuvieron movimientos de personal por baja.</w:t>
            </w:r>
          </w:p>
          <w:p w14:paraId="6B12409E" w14:textId="77777777" w:rsidR="0003019F" w:rsidRPr="00907BE3" w:rsidRDefault="00A025DC">
            <w:pPr>
              <w:spacing w:before="240" w:after="240"/>
              <w:ind w:right="49"/>
              <w:jc w:val="both"/>
              <w:rPr>
                <w:rFonts w:ascii="Palatino Linotype" w:eastAsia="Palatino Linotype" w:hAnsi="Palatino Linotype" w:cs="Palatino Linotype"/>
              </w:rPr>
            </w:pPr>
            <w:r w:rsidRPr="00907BE3">
              <w:rPr>
                <w:rFonts w:ascii="Palatino Linotype" w:eastAsia="Palatino Linotype" w:hAnsi="Palatino Linotype" w:cs="Palatino Linotype"/>
                <w:sz w:val="20"/>
                <w:szCs w:val="20"/>
              </w:rPr>
              <w:t xml:space="preserve">•Con fecha </w:t>
            </w:r>
            <w:r w:rsidRPr="00907BE3">
              <w:rPr>
                <w:rFonts w:ascii="Palatino Linotype" w:eastAsia="Palatino Linotype" w:hAnsi="Palatino Linotype" w:cs="Palatino Linotype"/>
                <w:b/>
                <w:sz w:val="20"/>
                <w:szCs w:val="20"/>
              </w:rPr>
              <w:t xml:space="preserve">16 de diciembre del 2023 </w:t>
            </w:r>
            <w:r w:rsidRPr="00907BE3">
              <w:rPr>
                <w:rFonts w:ascii="Palatino Linotype" w:eastAsia="Palatino Linotype" w:hAnsi="Palatino Linotype" w:cs="Palatino Linotype"/>
                <w:sz w:val="20"/>
                <w:szCs w:val="20"/>
              </w:rPr>
              <w:t>no se tuvieron movimientos de personal por baja.</w:t>
            </w:r>
          </w:p>
        </w:tc>
      </w:tr>
    </w:tbl>
    <w:p w14:paraId="325A4E79"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Contextualizado lo anterior, para mejor proveer del presente análisis, conviene traer a colación el contenido de la norma 20301/082-05, referida por el particular, la cual se encuentra establecida en el procedimiento 082 pago de nómina a servidoras públicas y a servidores públicos generales y dispone lo siguiente:</w:t>
      </w:r>
    </w:p>
    <w:p w14:paraId="4D8135FF" w14:textId="77777777" w:rsidR="0003019F" w:rsidRPr="00907BE3" w:rsidRDefault="00A025DC">
      <w:pPr>
        <w:spacing w:before="240" w:after="240" w:line="276" w:lineRule="auto"/>
        <w:ind w:left="567" w:right="900"/>
        <w:jc w:val="both"/>
        <w:rPr>
          <w:rFonts w:ascii="Palatino Linotype" w:eastAsia="Palatino Linotype" w:hAnsi="Palatino Linotype" w:cs="Palatino Linotype"/>
          <w:b/>
          <w:i/>
          <w:sz w:val="22"/>
          <w:szCs w:val="22"/>
        </w:rPr>
      </w:pPr>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b/>
          <w:i/>
          <w:sz w:val="22"/>
          <w:szCs w:val="22"/>
        </w:rPr>
        <w:t>PROCEDIMIENTO: 082 PAGO DE NÓMINA A SERVIDORAS PÚBLICAS Y A SERVIDORES PÚBLICOS GENERALES</w:t>
      </w:r>
    </w:p>
    <w:p w14:paraId="710160C2" w14:textId="77777777" w:rsidR="0003019F" w:rsidRPr="00907BE3" w:rsidRDefault="00A025DC">
      <w:pPr>
        <w:spacing w:before="240" w:after="240"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OBJETIVO:</w:t>
      </w:r>
    </w:p>
    <w:p w14:paraId="5CE9EC9C" w14:textId="77777777" w:rsidR="0003019F" w:rsidRPr="00907BE3" w:rsidRDefault="00A025DC">
      <w:pPr>
        <w:spacing w:before="240" w:after="240"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Mantener un sistema que permita entregar a las servidoras públicas y a los servidores públicos del Sector Central del Poder Ejecutivo del Gobierno del Estado de México sus percepciones.</w:t>
      </w:r>
    </w:p>
    <w:p w14:paraId="1526F983" w14:textId="77777777" w:rsidR="0003019F" w:rsidRPr="00907BE3" w:rsidRDefault="00A025DC">
      <w:pPr>
        <w:spacing w:before="240" w:after="240"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p>
    <w:p w14:paraId="133ECC17" w14:textId="77777777" w:rsidR="0003019F" w:rsidRPr="00907BE3" w:rsidRDefault="00A025DC">
      <w:pPr>
        <w:spacing w:before="240" w:after="240"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20301/082-05</w:t>
      </w:r>
    </w:p>
    <w:p w14:paraId="6B285C5A" w14:textId="77777777" w:rsidR="0003019F" w:rsidRPr="00907BE3" w:rsidRDefault="00A025DC">
      <w:pPr>
        <w:spacing w:before="240" w:after="240" w:line="276" w:lineRule="auto"/>
        <w:ind w:left="567" w:right="900"/>
        <w:jc w:val="both"/>
        <w:rPr>
          <w:rFonts w:ascii="Palatino Linotype" w:eastAsia="Palatino Linotype" w:hAnsi="Palatino Linotype" w:cs="Palatino Linotype"/>
          <w:b/>
          <w:i/>
          <w:sz w:val="22"/>
          <w:szCs w:val="22"/>
        </w:rPr>
      </w:pPr>
      <w:bookmarkStart w:id="10" w:name="_heading=h.17dp8vu" w:colFirst="0" w:colLast="0"/>
      <w:bookmarkEnd w:id="10"/>
      <w:r w:rsidRPr="00907BE3">
        <w:rPr>
          <w:rFonts w:ascii="Palatino Linotype" w:eastAsia="Palatino Linotype" w:hAnsi="Palatino Linotype" w:cs="Palatino Linotype"/>
          <w:i/>
          <w:sz w:val="22"/>
          <w:szCs w:val="22"/>
        </w:rPr>
        <w:t xml:space="preserve"> </w:t>
      </w:r>
      <w:r w:rsidRPr="00907BE3">
        <w:rPr>
          <w:rFonts w:ascii="Palatino Linotype" w:eastAsia="Palatino Linotype" w:hAnsi="Palatino Linotype" w:cs="Palatino Linotype"/>
          <w:b/>
          <w:i/>
          <w:sz w:val="22"/>
          <w:szCs w:val="22"/>
          <w:u w:val="single"/>
        </w:rPr>
        <w:t xml:space="preserve">Cuando una servidora pública o un servidor público general que reciba sus percepciones a través de cuenta bancaria, deje de prestar sus servicios en una dependencia o unidad administrativa, su superior inmediato será responsable de informar este hecho a la coordinación administrativa o equivalente de la dependencia, a más tardar el tercer día hábil después de ocurrido éste. La coordinación administrativa o equivalente será responsable de procesar la baja (1) por medio del Formato Único de Movimientos de </w:t>
      </w:r>
      <w:r w:rsidRPr="00907BE3">
        <w:rPr>
          <w:rFonts w:ascii="Palatino Linotype" w:eastAsia="Palatino Linotype" w:hAnsi="Palatino Linotype" w:cs="Palatino Linotype"/>
          <w:b/>
          <w:i/>
          <w:sz w:val="22"/>
          <w:szCs w:val="22"/>
        </w:rPr>
        <w:t>Personal con firma electrónica remitiéndolo a más tardar el segundo día hábil siguiente a aquél en que tuvo conocimiento del hecho, a la Dirección General de Personal.</w:t>
      </w:r>
    </w:p>
    <w:p w14:paraId="066BEC46" w14:textId="77777777" w:rsidR="0003019F" w:rsidRPr="00907BE3" w:rsidRDefault="00A025DC">
      <w:pPr>
        <w:spacing w:before="240" w:after="240"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(1) Si no existe posibilidad técnica para procesar el movimiento de baja a través del sistema de cómputo de manera descentralizada, deberá enviarse solicitud de cancelación de abono, hasta contar con el Formato Único de Movimientos de Personal con firma electrónica debidamente procesado</w:t>
      </w:r>
      <w:r w:rsidRPr="00907BE3">
        <w:rPr>
          <w:rFonts w:ascii="Palatino Linotype" w:eastAsia="Palatino Linotype" w:hAnsi="Palatino Linotype" w:cs="Palatino Linotype"/>
          <w:i/>
          <w:sz w:val="22"/>
          <w:szCs w:val="22"/>
        </w:rPr>
        <w:t>.” (Énfasis añadido)</w:t>
      </w:r>
    </w:p>
    <w:p w14:paraId="7553EB67" w14:textId="77777777" w:rsidR="0003019F" w:rsidRPr="00907BE3" w:rsidRDefault="00A025DC">
      <w:pPr>
        <w:spacing w:before="240" w:after="240" w:line="360" w:lineRule="auto"/>
        <w:ind w:right="49"/>
        <w:jc w:val="both"/>
        <w:rPr>
          <w:rFonts w:ascii="Palatino Linotype" w:eastAsia="Palatino Linotype" w:hAnsi="Palatino Linotype" w:cs="Palatino Linotype"/>
        </w:rPr>
      </w:pPr>
      <w:r w:rsidRPr="00907BE3">
        <w:rPr>
          <w:rFonts w:ascii="Palatino Linotype" w:eastAsia="Palatino Linotype" w:hAnsi="Palatino Linotype" w:cs="Palatino Linotype"/>
        </w:rPr>
        <w:t>De manera que, con la norma previamente citada, se desprenden tres supuestos atribuibles al superior jerárquico de la Dirección General de Agricultura y la Delegación Administrativa:</w:t>
      </w:r>
    </w:p>
    <w:p w14:paraId="2F7AD48A" w14:textId="77777777" w:rsidR="0003019F" w:rsidRPr="00907BE3" w:rsidRDefault="00A025DC">
      <w:pPr>
        <w:spacing w:before="240" w:after="240" w:line="360" w:lineRule="auto"/>
        <w:ind w:left="567" w:right="900"/>
        <w:jc w:val="both"/>
        <w:rPr>
          <w:rFonts w:ascii="Palatino Linotype" w:eastAsia="Palatino Linotype" w:hAnsi="Palatino Linotype" w:cs="Palatino Linotype"/>
        </w:rPr>
      </w:pPr>
      <w:r w:rsidRPr="00907BE3">
        <w:rPr>
          <w:rFonts w:ascii="Palatino Linotype" w:eastAsia="Palatino Linotype" w:hAnsi="Palatino Linotype" w:cs="Palatino Linotype"/>
        </w:rPr>
        <w:t>1.- Cuando una servidora pública o un servidor público general que reciba sus percepciones a través de cuenta bancaria, deje de prestar sus servicios en una dependencia o unidad administrativa, su superior inmediato será responsable de informar este hecho a la coordinación administrativa o equivalente de la dependencia, a más tardar el tercer día hábil después de ocurrido éste.</w:t>
      </w:r>
    </w:p>
    <w:p w14:paraId="1638915F" w14:textId="77777777" w:rsidR="0003019F" w:rsidRPr="00907BE3" w:rsidRDefault="00A025DC">
      <w:pPr>
        <w:spacing w:before="240" w:after="240" w:line="360" w:lineRule="auto"/>
        <w:ind w:left="567" w:right="900"/>
        <w:jc w:val="both"/>
        <w:rPr>
          <w:rFonts w:ascii="Palatino Linotype" w:eastAsia="Palatino Linotype" w:hAnsi="Palatino Linotype" w:cs="Palatino Linotype"/>
        </w:rPr>
      </w:pPr>
      <w:r w:rsidRPr="00907BE3">
        <w:rPr>
          <w:rFonts w:ascii="Palatino Linotype" w:eastAsia="Palatino Linotype" w:hAnsi="Palatino Linotype" w:cs="Palatino Linotype"/>
        </w:rPr>
        <w:t>2.- La coordinación administrativa o equivalente será responsable de procesar la baja por medio del Formato Único de Movimientos de Personal con firma electrónica remitiéndolo a más tardar el segundo día hábil siguiente a aquél en que tuvo conocimiento del hecho, a la Dirección General de Personal.</w:t>
      </w:r>
    </w:p>
    <w:p w14:paraId="132D97D2" w14:textId="77777777" w:rsidR="0003019F" w:rsidRPr="00907BE3" w:rsidRDefault="00A025DC">
      <w:pPr>
        <w:spacing w:before="240" w:after="240" w:line="360" w:lineRule="auto"/>
        <w:ind w:left="567" w:right="900"/>
        <w:jc w:val="both"/>
        <w:rPr>
          <w:rFonts w:ascii="Palatino Linotype" w:eastAsia="Palatino Linotype" w:hAnsi="Palatino Linotype" w:cs="Palatino Linotype"/>
        </w:rPr>
      </w:pPr>
      <w:r w:rsidRPr="00907BE3">
        <w:rPr>
          <w:rFonts w:ascii="Palatino Linotype" w:eastAsia="Palatino Linotype" w:hAnsi="Palatino Linotype" w:cs="Palatino Linotype"/>
        </w:rPr>
        <w:t>3.- De no existir posibilidad técnica para procesar el movimiento de baja a través del sistema de cómputo de manera descentralizada, deberá enviarse solicitud de cancelación de abono, hasta contar con el Formato Único de Movimientos de Personal con firma electrónica debidamente procesado.</w:t>
      </w:r>
    </w:p>
    <w:p w14:paraId="57261081" w14:textId="77777777" w:rsidR="0003019F" w:rsidRPr="00907BE3" w:rsidRDefault="00A025DC">
      <w:pPr>
        <w:spacing w:before="240" w:after="240" w:line="360" w:lineRule="auto"/>
        <w:ind w:right="49"/>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Ahora bien, debemos recordar que en respuesta </w:t>
      </w:r>
      <w:r w:rsidRPr="00907BE3">
        <w:rPr>
          <w:rFonts w:ascii="Palatino Linotype" w:eastAsia="Palatino Linotype" w:hAnsi="Palatino Linotype" w:cs="Palatino Linotype"/>
          <w:b/>
        </w:rPr>
        <w:t xml:space="preserve">el Sujeto Obligado </w:t>
      </w:r>
      <w:r w:rsidRPr="00907BE3">
        <w:rPr>
          <w:rFonts w:ascii="Palatino Linotype" w:eastAsia="Palatino Linotype" w:hAnsi="Palatino Linotype" w:cs="Palatino Linotype"/>
        </w:rPr>
        <w:t xml:space="preserve">niega contar con la información argumentando que se </w:t>
      </w:r>
      <w:r w:rsidRPr="00907BE3">
        <w:rPr>
          <w:rFonts w:ascii="Palatino Linotype" w:eastAsia="Palatino Linotype" w:hAnsi="Palatino Linotype" w:cs="Palatino Linotype"/>
          <w:b/>
          <w:u w:val="single"/>
        </w:rPr>
        <w:t>encuentra en restructuración</w:t>
      </w:r>
      <w:r w:rsidRPr="00907BE3">
        <w:rPr>
          <w:rFonts w:ascii="Palatino Linotype" w:eastAsia="Palatino Linotype" w:hAnsi="Palatino Linotype" w:cs="Palatino Linotype"/>
        </w:rPr>
        <w:t>, por lo que su respuesta inicial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6A540E0F" w14:textId="77777777" w:rsidR="0003019F" w:rsidRPr="00907BE3" w:rsidRDefault="00A025DC">
      <w:pPr>
        <w:spacing w:line="276" w:lineRule="auto"/>
        <w:ind w:left="567" w:right="902"/>
        <w:jc w:val="both"/>
        <w:rPr>
          <w:rFonts w:ascii="Palatino Linotype" w:eastAsia="Palatino Linotype" w:hAnsi="Palatino Linotype" w:cs="Palatino Linotype"/>
          <w:i/>
          <w:sz w:val="20"/>
          <w:szCs w:val="20"/>
        </w:rPr>
      </w:pPr>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b/>
          <w:i/>
          <w:sz w:val="22"/>
          <w:szCs w:val="22"/>
        </w:rPr>
        <w:t>Congruencia y exhaustividad. Sus alcances para garantizar el derecho de acceso a la información</w:t>
      </w:r>
      <w:r w:rsidRPr="00907BE3">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w:t>
      </w:r>
    </w:p>
    <w:p w14:paraId="35AC568D" w14:textId="77777777" w:rsidR="0003019F" w:rsidRPr="00907BE3" w:rsidRDefault="0003019F">
      <w:pPr>
        <w:spacing w:line="360" w:lineRule="auto"/>
        <w:jc w:val="both"/>
        <w:rPr>
          <w:rFonts w:ascii="Palatino Linotype" w:eastAsia="Palatino Linotype" w:hAnsi="Palatino Linotype" w:cs="Palatino Linotype"/>
        </w:rPr>
      </w:pPr>
    </w:p>
    <w:p w14:paraId="2F8137CA" w14:textId="77777777" w:rsidR="0003019F" w:rsidRPr="00907BE3" w:rsidRDefault="00A025DC">
      <w:pPr>
        <w:spacing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No obstante, mediante informe justificado, </w:t>
      </w:r>
      <w:r w:rsidRPr="00907BE3">
        <w:rPr>
          <w:rFonts w:ascii="Palatino Linotype" w:eastAsia="Palatino Linotype" w:hAnsi="Palatino Linotype" w:cs="Palatino Linotype"/>
          <w:b/>
          <w:u w:val="single"/>
        </w:rPr>
        <w:t>pretendió atender la solicitud de información, señalando que los días 07 de noviembre del 2023, 16 de noviembre de 2023, 01 de diciembre de 2023 y 16 de diciembre de 2023, no se tuvieron movimientos de personal por baja,</w:t>
      </w:r>
      <w:r w:rsidRPr="00907BE3">
        <w:rPr>
          <w:rFonts w:ascii="Palatino Linotype" w:eastAsia="Palatino Linotype" w:hAnsi="Palatino Linotype" w:cs="Palatino Linotype"/>
          <w:b/>
        </w:rPr>
        <w:t xml:space="preserve"> </w:t>
      </w:r>
      <w:r w:rsidRPr="00907BE3">
        <w:rPr>
          <w:rFonts w:ascii="Palatino Linotype" w:eastAsia="Palatino Linotype" w:hAnsi="Palatino Linotype" w:cs="Palatino Linotype"/>
        </w:rPr>
        <w:t xml:space="preserve">sin embargo, este pronunciamiento no corresponde con lo solicitado pues con lo referido por el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xml:space="preserve"> es posible inferir que en estos días concretamente no se tuvieron bajas pero no podemos perder de vista que el requerimiento de información de </w:t>
      </w:r>
      <w:r w:rsidRPr="00907BE3">
        <w:rPr>
          <w:rFonts w:ascii="Palatino Linotype" w:eastAsia="Palatino Linotype" w:hAnsi="Palatino Linotype" w:cs="Palatino Linotype"/>
          <w:b/>
        </w:rPr>
        <w:t>la parte Recurrente</w:t>
      </w:r>
      <w:r w:rsidRPr="00907BE3">
        <w:rPr>
          <w:rFonts w:ascii="Palatino Linotype" w:eastAsia="Palatino Linotype" w:hAnsi="Palatino Linotype" w:cs="Palatino Linotype"/>
        </w:rPr>
        <w:t xml:space="preserve"> versa en estricto sentido sobre la comunicación del superior jerárquico de la Dirección General de Agricultura con la Delegación Administrativa para dar cuenta de </w:t>
      </w:r>
      <w:r w:rsidRPr="00907BE3">
        <w:rPr>
          <w:rFonts w:ascii="Palatino Linotype" w:eastAsia="Palatino Linotype" w:hAnsi="Palatino Linotype" w:cs="Palatino Linotype"/>
          <w:b/>
        </w:rPr>
        <w:t xml:space="preserve">las bajas que </w:t>
      </w:r>
      <w:r w:rsidRPr="00907BE3">
        <w:rPr>
          <w:rFonts w:ascii="Palatino Linotype" w:eastAsia="Palatino Linotype" w:hAnsi="Palatino Linotype" w:cs="Palatino Linotype"/>
          <w:b/>
          <w:u w:val="single"/>
        </w:rPr>
        <w:t>surten sus efectos</w:t>
      </w:r>
      <w:r w:rsidRPr="00907BE3">
        <w:rPr>
          <w:rFonts w:ascii="Palatino Linotype" w:eastAsia="Palatino Linotype" w:hAnsi="Palatino Linotype" w:cs="Palatino Linotype"/>
          <w:b/>
        </w:rPr>
        <w:t xml:space="preserve"> a partir de los días 07 de noviembre del 2023, 16 de noviembre de 2023, 01 de diciembre de 2023 y 16 de diciembre de 2023</w:t>
      </w:r>
      <w:r w:rsidRPr="00907BE3">
        <w:rPr>
          <w:rFonts w:ascii="Palatino Linotype" w:eastAsia="Palatino Linotype" w:hAnsi="Palatino Linotype" w:cs="Palatino Linotype"/>
        </w:rPr>
        <w:t xml:space="preserve"> y así se deje de efectuar el pago de nómina vía cuenta bancaria, por lo tanto, es dable afirmar que </w:t>
      </w:r>
      <w:r w:rsidRPr="00907BE3">
        <w:rPr>
          <w:rFonts w:ascii="Palatino Linotype" w:eastAsia="Palatino Linotype" w:hAnsi="Palatino Linotype" w:cs="Palatino Linotype"/>
          <w:b/>
          <w:u w:val="single"/>
        </w:rPr>
        <w:t xml:space="preserve">son documentales que de actualizarse el supuesto pudieron generarse de manera previa o incluso tres días hábiles posteriores a la baja pues debemos recordar que la norma 20301/082-05 del procedimiento 082 </w:t>
      </w:r>
      <w:r w:rsidRPr="00907BE3">
        <w:rPr>
          <w:rFonts w:ascii="Palatino Linotype" w:eastAsia="Palatino Linotype" w:hAnsi="Palatino Linotype" w:cs="Palatino Linotype"/>
        </w:rPr>
        <w:t xml:space="preserve">otorga dicho plazo, por lo tanto, no es posible para este Organismo Garante validar la manifestación del </w:t>
      </w:r>
      <w:r w:rsidRPr="00907BE3">
        <w:rPr>
          <w:rFonts w:ascii="Palatino Linotype" w:eastAsia="Palatino Linotype" w:hAnsi="Palatino Linotype" w:cs="Palatino Linotype"/>
          <w:b/>
        </w:rPr>
        <w:t xml:space="preserve">Sujeto Obligado </w:t>
      </w:r>
      <w:r w:rsidRPr="00907BE3">
        <w:rPr>
          <w:rFonts w:ascii="Palatino Linotype" w:eastAsia="Palatino Linotype" w:hAnsi="Palatino Linotype" w:cs="Palatino Linotype"/>
        </w:rPr>
        <w:t>pues se insiste, el requerimiento de información se encuentra enfocado a la notificación de bajas que surten sus efectos a partir de los días referidos por el particular para el cese de pago de nómina vía cuenta bancaria y no así de bajas que se hayan efectuado en las fechas señaladas.</w:t>
      </w:r>
    </w:p>
    <w:p w14:paraId="0B460EB0" w14:textId="77777777" w:rsidR="0003019F" w:rsidRPr="00907BE3" w:rsidRDefault="0003019F">
      <w:pPr>
        <w:spacing w:line="360" w:lineRule="auto"/>
        <w:jc w:val="both"/>
        <w:rPr>
          <w:rFonts w:ascii="Palatino Linotype" w:eastAsia="Palatino Linotype" w:hAnsi="Palatino Linotype" w:cs="Palatino Linotype"/>
          <w:b/>
          <w:u w:val="single"/>
        </w:rPr>
      </w:pPr>
    </w:p>
    <w:p w14:paraId="19AE224C" w14:textId="77777777" w:rsidR="0003019F" w:rsidRPr="00907BE3" w:rsidRDefault="00A025DC">
      <w:pPr>
        <w:spacing w:line="360" w:lineRule="auto"/>
        <w:ind w:right="49"/>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Ahora bien, respecto de las bajas la Ley de Trabajo de los Servidores Públicos del Estado de México y Municipio, establece en sus artículos 89, 92, 93 y 95 lo siguiente: </w:t>
      </w:r>
    </w:p>
    <w:p w14:paraId="48668577" w14:textId="77777777" w:rsidR="0003019F" w:rsidRPr="00907BE3" w:rsidRDefault="0003019F">
      <w:pPr>
        <w:spacing w:line="276" w:lineRule="auto"/>
        <w:ind w:left="567" w:right="843"/>
        <w:jc w:val="both"/>
        <w:rPr>
          <w:rFonts w:ascii="Palatino Linotype" w:eastAsia="Palatino Linotype" w:hAnsi="Palatino Linotype" w:cs="Palatino Linotype"/>
          <w:b/>
          <w:i/>
          <w:sz w:val="22"/>
          <w:szCs w:val="22"/>
        </w:rPr>
      </w:pPr>
    </w:p>
    <w:p w14:paraId="201B077D"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b/>
          <w:i/>
          <w:sz w:val="22"/>
          <w:szCs w:val="22"/>
        </w:rPr>
        <w:t>ARTÍCULO 89.</w:t>
      </w:r>
      <w:r w:rsidRPr="00907BE3">
        <w:rPr>
          <w:rFonts w:ascii="Palatino Linotype" w:eastAsia="Palatino Linotype" w:hAnsi="Palatino Linotype" w:cs="Palatino Linotype"/>
          <w:i/>
          <w:sz w:val="22"/>
          <w:szCs w:val="22"/>
        </w:rPr>
        <w:t xml:space="preserve"> Son causas de terminación de la relación laboral sin responsabilidad para las instituciones públicas:</w:t>
      </w:r>
    </w:p>
    <w:p w14:paraId="47FB1768"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xml:space="preserve">I. La renuncia del servidor público; </w:t>
      </w:r>
    </w:p>
    <w:p w14:paraId="06BDD830"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xml:space="preserve">II. El mutuo consentimiento de las partes; </w:t>
      </w:r>
    </w:p>
    <w:p w14:paraId="3C1B5007"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III. El vencimiento del término o conclusión de la obra determinantes de la contratación;</w:t>
      </w:r>
    </w:p>
    <w:p w14:paraId="7ED9E4EC"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xml:space="preserve">IV. El término o conclusión de la administración en la cual fue contratado el servidor público a que se refiere el artículo 8 de ésta Ley; </w:t>
      </w:r>
    </w:p>
    <w:p w14:paraId="08301D69"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xml:space="preserve">V. La muerte del servidor público; y </w:t>
      </w:r>
    </w:p>
    <w:p w14:paraId="38E4F95F"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VI. La incapacidad permanente del servidor público que le impida el desempeño de sus labores.</w:t>
      </w:r>
    </w:p>
    <w:p w14:paraId="433F7C24"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p>
    <w:p w14:paraId="758A479E" w14:textId="77777777" w:rsidR="0003019F" w:rsidRPr="00907BE3" w:rsidRDefault="00A025DC">
      <w:pPr>
        <w:pBdr>
          <w:top w:val="nil"/>
          <w:left w:val="nil"/>
          <w:bottom w:val="nil"/>
          <w:right w:val="nil"/>
          <w:between w:val="nil"/>
        </w:pBd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ARTÍCULO 92.</w:t>
      </w:r>
      <w:r w:rsidRPr="00907BE3">
        <w:rPr>
          <w:rFonts w:ascii="Palatino Linotype" w:eastAsia="Palatino Linotype" w:hAnsi="Palatino Linotype" w:cs="Palatino Linotype"/>
          <w:i/>
          <w:sz w:val="22"/>
          <w:szCs w:val="22"/>
        </w:rPr>
        <w:t xml:space="preserve"> El servidor público o la institución pública podrán rescindir en cualquier tiempo, por causa justificada, la relación laboral.</w:t>
      </w:r>
    </w:p>
    <w:p w14:paraId="54EA70BB" w14:textId="77777777" w:rsidR="0003019F" w:rsidRPr="00907BE3" w:rsidRDefault="0003019F">
      <w:pPr>
        <w:pBdr>
          <w:top w:val="nil"/>
          <w:left w:val="nil"/>
          <w:bottom w:val="nil"/>
          <w:right w:val="nil"/>
          <w:between w:val="nil"/>
        </w:pBdr>
        <w:spacing w:line="276" w:lineRule="auto"/>
        <w:ind w:left="567" w:right="843"/>
        <w:jc w:val="both"/>
        <w:rPr>
          <w:rFonts w:ascii="Palatino Linotype" w:eastAsia="Palatino Linotype" w:hAnsi="Palatino Linotype" w:cs="Palatino Linotype"/>
          <w:i/>
          <w:sz w:val="22"/>
          <w:szCs w:val="22"/>
        </w:rPr>
      </w:pPr>
    </w:p>
    <w:p w14:paraId="40F3AB59" w14:textId="77777777" w:rsidR="0003019F" w:rsidRPr="00907BE3" w:rsidRDefault="00A025DC">
      <w:pPr>
        <w:spacing w:line="276" w:lineRule="auto"/>
        <w:ind w:left="567" w:right="843"/>
        <w:jc w:val="both"/>
        <w:rPr>
          <w:rFonts w:ascii="Palatino Linotype" w:eastAsia="Palatino Linotype" w:hAnsi="Palatino Linotype" w:cs="Palatino Linotype"/>
          <w:b/>
          <w:i/>
          <w:sz w:val="22"/>
          <w:szCs w:val="22"/>
        </w:rPr>
      </w:pPr>
      <w:r w:rsidRPr="00907BE3">
        <w:rPr>
          <w:rFonts w:ascii="Palatino Linotype" w:eastAsia="Palatino Linotype" w:hAnsi="Palatino Linotype" w:cs="Palatino Linotype"/>
          <w:b/>
          <w:i/>
          <w:sz w:val="22"/>
          <w:szCs w:val="22"/>
        </w:rPr>
        <w:t>ARTÍCULO 93. Son causas de rescisión de la relación laboral</w:t>
      </w:r>
      <w:r w:rsidRPr="00907BE3">
        <w:rPr>
          <w:rFonts w:ascii="Palatino Linotype" w:eastAsia="Palatino Linotype" w:hAnsi="Palatino Linotype" w:cs="Palatino Linotype"/>
          <w:i/>
          <w:sz w:val="22"/>
          <w:szCs w:val="22"/>
        </w:rPr>
        <w:t xml:space="preserve">, </w:t>
      </w:r>
      <w:r w:rsidRPr="00907BE3">
        <w:rPr>
          <w:rFonts w:ascii="Palatino Linotype" w:eastAsia="Palatino Linotype" w:hAnsi="Palatino Linotype" w:cs="Palatino Linotype"/>
          <w:b/>
          <w:i/>
          <w:sz w:val="22"/>
          <w:szCs w:val="22"/>
        </w:rPr>
        <w:t>sin responsabilidad para las instituciones públicas:</w:t>
      </w:r>
    </w:p>
    <w:p w14:paraId="5F014102" w14:textId="77777777" w:rsidR="0003019F" w:rsidRPr="00907BE3" w:rsidRDefault="0003019F">
      <w:pPr>
        <w:spacing w:line="276" w:lineRule="auto"/>
        <w:ind w:left="567" w:right="843"/>
        <w:jc w:val="both"/>
        <w:rPr>
          <w:rFonts w:ascii="Palatino Linotype" w:eastAsia="Palatino Linotype" w:hAnsi="Palatino Linotype" w:cs="Palatino Linotype"/>
          <w:b/>
          <w:i/>
          <w:sz w:val="22"/>
          <w:szCs w:val="22"/>
        </w:rPr>
      </w:pPr>
    </w:p>
    <w:p w14:paraId="4E27D519"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w:t>
      </w:r>
      <w:r w:rsidRPr="00907BE3">
        <w:rPr>
          <w:rFonts w:ascii="Palatino Linotype" w:eastAsia="Palatino Linotype" w:hAnsi="Palatino Linotype" w:cs="Palatino Linotype"/>
          <w:i/>
          <w:sz w:val="22"/>
          <w:szCs w:val="22"/>
        </w:rPr>
        <w:t>. Engañar el servidor público con documentación o referencias falsas que le atribuyan capacidad, aptitudes o grados académicos de los que carezca. Esta causa dejará de tener efecto después de treinta días naturales de conocido el hecho;</w:t>
      </w:r>
    </w:p>
    <w:p w14:paraId="69270515"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w:t>
      </w:r>
      <w:r w:rsidRPr="00907BE3">
        <w:rPr>
          <w:rFonts w:ascii="Palatino Linotype" w:eastAsia="Palatino Linotype" w:hAnsi="Palatino Linotype" w:cs="Palatino Linotype"/>
          <w:i/>
          <w:sz w:val="22"/>
          <w:szCs w:val="22"/>
        </w:rPr>
        <w:t>. Tener asignada más de una plaza en la misma o en diferentes instituciones públicas o dependencias, con las excepciones que esta ley señala, o bien cobrar un sueldo sin desempeñar funciones;</w:t>
      </w:r>
    </w:p>
    <w:p w14:paraId="18FAF124"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III</w:t>
      </w:r>
      <w:r w:rsidRPr="00907BE3">
        <w:rPr>
          <w:rFonts w:ascii="Palatino Linotype" w:eastAsia="Palatino Linotype" w:hAnsi="Palatino Linotype" w:cs="Palatino Linotype"/>
          <w:i/>
          <w:sz w:val="22"/>
          <w:szCs w:val="22"/>
        </w:rPr>
        <w:t>. Incurrir durante sus labores en faltas de probidad u honradez, o bien en actos de violencia, amenazas, injurias o malos tratos en contra de sus superiores, compañeros o familiares de unos u otros, ya sea dentro o fuera de las horas de servicio, salvo que obre en defensa propia;</w:t>
      </w:r>
    </w:p>
    <w:p w14:paraId="6E01A4E1"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IV</w:t>
      </w:r>
      <w:r w:rsidRPr="00907BE3">
        <w:rPr>
          <w:rFonts w:ascii="Palatino Linotype" w:eastAsia="Palatino Linotype" w:hAnsi="Palatino Linotype" w:cs="Palatino Linotype"/>
          <w:i/>
          <w:sz w:val="22"/>
          <w:szCs w:val="22"/>
        </w:rPr>
        <w:t>. Incurrir en cuatro o más faltas de asistencia a sus labores sin causa justificada, dentro de un lapso de treinta días;</w:t>
      </w:r>
    </w:p>
    <w:p w14:paraId="501F2B6C"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V.</w:t>
      </w:r>
      <w:r w:rsidRPr="00907BE3">
        <w:rPr>
          <w:rFonts w:ascii="Palatino Linotype" w:eastAsia="Palatino Linotype" w:hAnsi="Palatino Linotype" w:cs="Palatino Linotype"/>
          <w:i/>
          <w:sz w:val="22"/>
          <w:szCs w:val="22"/>
        </w:rPr>
        <w:t xml:space="preserve"> Abandonar las labores sin autorización previa o razón plenamente justificada, en contravención a lo establecido en las condiciones generales de trabajo;</w:t>
      </w:r>
    </w:p>
    <w:p w14:paraId="56D1A66D"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VI</w:t>
      </w:r>
      <w:r w:rsidRPr="00907BE3">
        <w:rPr>
          <w:rFonts w:ascii="Palatino Linotype" w:eastAsia="Palatino Linotype" w:hAnsi="Palatino Linotype" w:cs="Palatino Linotype"/>
          <w:i/>
          <w:sz w:val="22"/>
          <w:szCs w:val="22"/>
        </w:rPr>
        <w:t>. Causar daños intencionalmente a edificios, obras, equipo, maquinaria, instrumentos, materias primas y demás objetos relacionados con el trabajo, o por sustraerlos en beneficio propio;</w:t>
      </w:r>
    </w:p>
    <w:p w14:paraId="43EA756B"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VII</w:t>
      </w:r>
      <w:r w:rsidRPr="00907BE3">
        <w:rPr>
          <w:rFonts w:ascii="Palatino Linotype" w:eastAsia="Palatino Linotype" w:hAnsi="Palatino Linotype" w:cs="Palatino Linotype"/>
          <w:i/>
          <w:sz w:val="22"/>
          <w:szCs w:val="22"/>
        </w:rPr>
        <w:t>. Cometer actos inmorales durante el trabajo;</w:t>
      </w:r>
    </w:p>
    <w:p w14:paraId="14A77133"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VIII</w:t>
      </w:r>
      <w:r w:rsidRPr="00907BE3">
        <w:rPr>
          <w:rFonts w:ascii="Palatino Linotype" w:eastAsia="Palatino Linotype" w:hAnsi="Palatino Linotype" w:cs="Palatino Linotype"/>
          <w:i/>
          <w:sz w:val="22"/>
          <w:szCs w:val="22"/>
        </w:rPr>
        <w:t>. Revelar los asuntos confidenciales o reservados así calificados por la institución pública o dependencia donde labore, de los cuales tuviese conocimiento con motivo de su trabajo;</w:t>
      </w:r>
    </w:p>
    <w:p w14:paraId="76AE7782"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IX</w:t>
      </w:r>
      <w:r w:rsidRPr="00907BE3">
        <w:rPr>
          <w:rFonts w:ascii="Palatino Linotype" w:eastAsia="Palatino Linotype" w:hAnsi="Palatino Linotype" w:cs="Palatino Linotype"/>
          <w:i/>
          <w:sz w:val="22"/>
          <w:szCs w:val="22"/>
        </w:rPr>
        <w:t>. Comprometer por su imprudencia, descuido o negligencia, la seguridad del taller, oficina o dependencia donde preste sus servicios o de las personas que ahí se encuentren;</w:t>
      </w:r>
    </w:p>
    <w:p w14:paraId="1E2BA918"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w:t>
      </w:r>
      <w:r w:rsidRPr="00907BE3">
        <w:rPr>
          <w:rFonts w:ascii="Palatino Linotype" w:eastAsia="Palatino Linotype" w:hAnsi="Palatino Linotype" w:cs="Palatino Linotype"/>
          <w:i/>
          <w:sz w:val="22"/>
          <w:szCs w:val="22"/>
        </w:rPr>
        <w:t>. Desobedecer sin justificación, las órdenes que reciba de sus superiores, en relación al trabajo que desempeñe;</w:t>
      </w:r>
    </w:p>
    <w:p w14:paraId="0C02C2BB"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XI</w:t>
      </w:r>
      <w:r w:rsidRPr="00907BE3">
        <w:rPr>
          <w:rFonts w:ascii="Palatino Linotype" w:eastAsia="Palatino Linotype" w:hAnsi="Palatino Linotype" w:cs="Palatino Linotype"/>
          <w:i/>
          <w:sz w:val="22"/>
          <w:szCs w:val="22"/>
        </w:rPr>
        <w:t>. Concurrir al trabajo en estado de embriaguez, o bien bajo la influencia de algún narcótico o droga enervante, salvo que en éste último caso, exista prescripción médica, la que deberá presentar al superior jerárquico antes de iniciar las labores;</w:t>
      </w:r>
    </w:p>
    <w:p w14:paraId="60F53E92"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XII</w:t>
      </w:r>
      <w:r w:rsidRPr="00907BE3">
        <w:rPr>
          <w:rFonts w:ascii="Palatino Linotype" w:eastAsia="Palatino Linotype" w:hAnsi="Palatino Linotype" w:cs="Palatino Linotype"/>
          <w:i/>
          <w:sz w:val="22"/>
          <w:szCs w:val="22"/>
        </w:rPr>
        <w:t>. Portar armas de cualquier clase durante las horas de trabajo, salvo que la naturaleza de éste lo exija;</w:t>
      </w:r>
    </w:p>
    <w:p w14:paraId="3B6E618C"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XIII</w:t>
      </w:r>
      <w:r w:rsidRPr="00907BE3">
        <w:rPr>
          <w:rFonts w:ascii="Palatino Linotype" w:eastAsia="Palatino Linotype" w:hAnsi="Palatino Linotype" w:cs="Palatino Linotype"/>
          <w:i/>
          <w:sz w:val="22"/>
          <w:szCs w:val="22"/>
        </w:rPr>
        <w:t>. Suspender las labores en el caso previsto en el artículo 176 de esta ley o suspenderlas sin la debida autorización;</w:t>
      </w:r>
    </w:p>
    <w:p w14:paraId="14A11107"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XIV</w:t>
      </w:r>
      <w:r w:rsidRPr="00907BE3">
        <w:rPr>
          <w:rFonts w:ascii="Palatino Linotype" w:eastAsia="Palatino Linotype" w:hAnsi="Palatino Linotype" w:cs="Palatino Linotype"/>
          <w:i/>
          <w:sz w:val="22"/>
          <w:szCs w:val="22"/>
        </w:rPr>
        <w:t>. Incumplir reiteradamente disposiciones establecidas en las condiciones generales de trabajo de la institución pública o dependencia respectiva que constituyan faltas graves;</w:t>
      </w:r>
    </w:p>
    <w:p w14:paraId="0216F2DE"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XV</w:t>
      </w:r>
      <w:r w:rsidRPr="00907BE3">
        <w:rPr>
          <w:rFonts w:ascii="Palatino Linotype" w:eastAsia="Palatino Linotype" w:hAnsi="Palatino Linotype" w:cs="Palatino Linotype"/>
          <w:i/>
          <w:sz w:val="22"/>
          <w:szCs w:val="22"/>
        </w:rPr>
        <w:t>. Ser condenado a prisión como resultado de una sentencia ejecutoriada, que le impida el cumplimiento de la relación de trabajo.</w:t>
      </w:r>
    </w:p>
    <w:p w14:paraId="456FE067"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XVI</w:t>
      </w:r>
      <w:r w:rsidRPr="00907BE3">
        <w:rPr>
          <w:rFonts w:ascii="Palatino Linotype" w:eastAsia="Palatino Linotype" w:hAnsi="Palatino Linotype" w:cs="Palatino Linotype"/>
          <w:i/>
          <w:sz w:val="22"/>
          <w:szCs w:val="22"/>
        </w:rPr>
        <w:t>. Portar y hacer uso de credenciales de identificación no autorizadas por la autoridad competente;</w:t>
      </w:r>
    </w:p>
    <w:p w14:paraId="70009A45"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XVII</w:t>
      </w:r>
      <w:r w:rsidRPr="00907BE3">
        <w:rPr>
          <w:rFonts w:ascii="Palatino Linotype" w:eastAsia="Palatino Linotype" w:hAnsi="Palatino Linotype" w:cs="Palatino Linotype"/>
          <w:i/>
          <w:sz w:val="22"/>
          <w:szCs w:val="22"/>
        </w:rPr>
        <w:t>.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622B4B84"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XVIII</w:t>
      </w:r>
      <w:r w:rsidRPr="00907BE3">
        <w:rPr>
          <w:rFonts w:ascii="Palatino Linotype" w:eastAsia="Palatino Linotype" w:hAnsi="Palatino Linotype" w:cs="Palatino Linotype"/>
          <w:i/>
          <w:sz w:val="22"/>
          <w:szCs w:val="22"/>
        </w:rPr>
        <w:t>. Las análogas a las establecidas en las fracciones anteriores, de igual manera graves y de consecuencias semejantes en lo que al trabajo se refiere; e</w:t>
      </w:r>
    </w:p>
    <w:p w14:paraId="31FCE9EF"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XIX</w:t>
      </w:r>
      <w:r w:rsidRPr="00907BE3">
        <w:rPr>
          <w:rFonts w:ascii="Palatino Linotype" w:eastAsia="Palatino Linotype" w:hAnsi="Palatino Linotype" w:cs="Palatino Linotype"/>
          <w:i/>
          <w:sz w:val="22"/>
          <w:szCs w:val="22"/>
        </w:rPr>
        <w:t>. Incurrir en actos de violencia laboral, entendiéndose por éstos los relativos a discriminación, acoso u hostigamiento sexual.</w:t>
      </w:r>
    </w:p>
    <w:p w14:paraId="4EA74DA4"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Para los efectos de la presente fracción se entiende por:</w:t>
      </w:r>
    </w:p>
    <w:p w14:paraId="035A61ED" w14:textId="77777777" w:rsidR="0003019F" w:rsidRPr="00907BE3" w:rsidRDefault="00A025DC">
      <w:pPr>
        <w:numPr>
          <w:ilvl w:val="0"/>
          <w:numId w:val="2"/>
        </w:numPr>
        <w:pBdr>
          <w:top w:val="nil"/>
          <w:left w:val="nil"/>
          <w:bottom w:val="nil"/>
          <w:right w:val="nil"/>
          <w:between w:val="nil"/>
        </w:pBdr>
        <w:spacing w:line="276" w:lineRule="auto"/>
        <w:ind w:left="567" w:right="843" w:hanging="141"/>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Acoso sexual, es una forma de violencia en la que, si bien no existe la subordinación, hay un ejercicio abusivo de poder que conlleva a un estado de indefensión y de riesgo para la víctima, independientemente de que se realice en uno o varios eventos; y</w:t>
      </w:r>
    </w:p>
    <w:p w14:paraId="3D6B704E" w14:textId="77777777" w:rsidR="0003019F" w:rsidRPr="00907BE3" w:rsidRDefault="00A025DC">
      <w:pPr>
        <w:numPr>
          <w:ilvl w:val="0"/>
          <w:numId w:val="2"/>
        </w:numPr>
        <w:pBdr>
          <w:top w:val="nil"/>
          <w:left w:val="nil"/>
          <w:bottom w:val="nil"/>
          <w:right w:val="nil"/>
          <w:between w:val="nil"/>
        </w:pBdr>
        <w:spacing w:line="276" w:lineRule="auto"/>
        <w:ind w:left="567" w:right="843" w:hanging="141"/>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Hostigamiento sexual, es el ejercicio del poder, en una relación de subordinación real de la víctima frente a la persona agresora en los ámbitos laboral y/o escolar. Se expresa en conductas verbales o no verbales, físicas o ambas, relacionadas con la sexualidad de connotación lasciva.</w:t>
      </w:r>
    </w:p>
    <w:p w14:paraId="5DC02472"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XX</w:t>
      </w:r>
      <w:r w:rsidRPr="00907BE3">
        <w:rPr>
          <w:rFonts w:ascii="Palatino Linotype" w:eastAsia="Palatino Linotype" w:hAnsi="Palatino Linotype" w:cs="Palatino Linotype"/>
          <w:i/>
          <w:sz w:val="22"/>
          <w:szCs w:val="22"/>
        </w:rPr>
        <w:t>. La falta de requisitos que exijan las leyes y reglamentos, necesarios para la prestación del servicio cuando sea imputable al trabajador, desde la fecha en que el patrón tenga conocimiento del hecho, hasta por un periodo de dos meses.</w:t>
      </w:r>
    </w:p>
    <w:p w14:paraId="2F430786"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ARTÍCULO 94</w:t>
      </w:r>
      <w:r w:rsidRPr="00907BE3">
        <w:rPr>
          <w:rFonts w:ascii="Palatino Linotype" w:eastAsia="Palatino Linotype" w:hAnsi="Palatino Linotype" w:cs="Palatino Linotype"/>
          <w:i/>
          <w:sz w:val="22"/>
          <w:szCs w:val="22"/>
        </w:rPr>
        <w:t xml:space="preserve">. </w:t>
      </w:r>
      <w:r w:rsidRPr="00907BE3">
        <w:rPr>
          <w:rFonts w:ascii="Palatino Linotype" w:eastAsia="Palatino Linotype" w:hAnsi="Palatino Linotype" w:cs="Palatino Linotype"/>
          <w:b/>
          <w:i/>
          <w:sz w:val="22"/>
          <w:szCs w:val="22"/>
          <w:u w:val="single"/>
        </w:rPr>
        <w:t xml:space="preserve">La institución pública deberá dar aviso por escrito al servidor público de manera personal, de la fecha y causa o causas de la rescisión de la relación laboral. </w:t>
      </w:r>
      <w:r w:rsidRPr="00907BE3">
        <w:rPr>
          <w:rFonts w:ascii="Palatino Linotype" w:eastAsia="Palatino Linotype" w:hAnsi="Palatino Linotype" w:cs="Palatino Linotype"/>
          <w:i/>
          <w:sz w:val="22"/>
          <w:szCs w:val="22"/>
        </w:rPr>
        <w:t xml:space="preserve">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39847EEA" w14:textId="77777777" w:rsidR="0003019F" w:rsidRPr="00907BE3" w:rsidRDefault="0003019F">
      <w:pPr>
        <w:spacing w:line="276" w:lineRule="auto"/>
        <w:ind w:left="567" w:right="843"/>
        <w:jc w:val="both"/>
        <w:rPr>
          <w:rFonts w:ascii="Palatino Linotype" w:eastAsia="Palatino Linotype" w:hAnsi="Palatino Linotype" w:cs="Palatino Linotype"/>
          <w:i/>
          <w:sz w:val="22"/>
          <w:szCs w:val="22"/>
        </w:rPr>
      </w:pPr>
    </w:p>
    <w:p w14:paraId="2B05ABAE"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La falta de aviso al servidor público, al Tribunal o a la Sala por sí sola bastará para considerar que el despido fue injustificado.</w:t>
      </w:r>
    </w:p>
    <w:p w14:paraId="1397EF6E" w14:textId="77777777" w:rsidR="0003019F" w:rsidRPr="00907BE3" w:rsidRDefault="0003019F">
      <w:pPr>
        <w:spacing w:line="276" w:lineRule="auto"/>
        <w:ind w:left="567" w:right="843"/>
        <w:jc w:val="both"/>
        <w:rPr>
          <w:rFonts w:ascii="Palatino Linotype" w:eastAsia="Palatino Linotype" w:hAnsi="Palatino Linotype" w:cs="Palatino Linotype"/>
          <w:i/>
          <w:sz w:val="22"/>
          <w:szCs w:val="22"/>
        </w:rPr>
      </w:pPr>
    </w:p>
    <w:p w14:paraId="46C911CC" w14:textId="77777777" w:rsidR="0003019F" w:rsidRPr="00907BE3" w:rsidRDefault="00A025DC">
      <w:pPr>
        <w:spacing w:line="276" w:lineRule="auto"/>
        <w:ind w:left="567" w:right="843"/>
        <w:jc w:val="both"/>
        <w:rPr>
          <w:rFonts w:ascii="Palatino Linotype" w:eastAsia="Palatino Linotype" w:hAnsi="Palatino Linotype" w:cs="Palatino Linotype"/>
          <w:b/>
          <w:i/>
          <w:sz w:val="22"/>
          <w:szCs w:val="22"/>
        </w:rPr>
      </w:pPr>
      <w:r w:rsidRPr="00907BE3">
        <w:rPr>
          <w:rFonts w:ascii="Palatino Linotype" w:eastAsia="Palatino Linotype" w:hAnsi="Palatino Linotype" w:cs="Palatino Linotype"/>
          <w:b/>
          <w:i/>
          <w:sz w:val="22"/>
          <w:szCs w:val="22"/>
        </w:rPr>
        <w:t>ARTÍCULO 95. Son causas de rescisión de la relación laboral, sin responsabilidad para el servidor público:</w:t>
      </w:r>
    </w:p>
    <w:p w14:paraId="2ABC99D9" w14:textId="77777777" w:rsidR="0003019F" w:rsidRPr="00907BE3" w:rsidRDefault="0003019F">
      <w:pPr>
        <w:spacing w:line="276" w:lineRule="auto"/>
        <w:ind w:left="567" w:right="843"/>
        <w:jc w:val="both"/>
        <w:rPr>
          <w:rFonts w:ascii="Palatino Linotype" w:eastAsia="Palatino Linotype" w:hAnsi="Palatino Linotype" w:cs="Palatino Linotype"/>
          <w:i/>
          <w:sz w:val="22"/>
          <w:szCs w:val="22"/>
        </w:rPr>
      </w:pPr>
    </w:p>
    <w:p w14:paraId="2066F266"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w:t>
      </w:r>
      <w:r w:rsidRPr="00907BE3">
        <w:rPr>
          <w:rFonts w:ascii="Palatino Linotype" w:eastAsia="Palatino Linotype" w:hAnsi="Palatino Linotype" w:cs="Palatino Linotype"/>
          <w:i/>
          <w:sz w:val="22"/>
          <w:szCs w:val="22"/>
        </w:rPr>
        <w:t>. Engañarlo la institución pública o dependencia en relación a las condiciones en que se le ofreció el trabajo. Esta causa dejará de tener efecto después de 30 días naturales a partir de su incorporación al servicio;</w:t>
      </w:r>
    </w:p>
    <w:p w14:paraId="286E015B"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w:t>
      </w:r>
      <w:r w:rsidRPr="00907BE3">
        <w:rPr>
          <w:rFonts w:ascii="Palatino Linotype" w:eastAsia="Palatino Linotype" w:hAnsi="Palatino Linotype" w:cs="Palatino Linotype"/>
          <w:i/>
          <w:sz w:val="22"/>
          <w:szCs w:val="22"/>
        </w:rPr>
        <w:t>. Incurrir alguno de sus superiores jerárquicos o personal directivo, o bien familiares de éstos, en faltas de probidad u honradez, actos de violencia, amenazas, injurias, malo tratos, violencia laboral u otros análogos, en contra del servidor público, su cónyuge, concubina o concubinario, padres, hijos o hermanos;</w:t>
      </w:r>
    </w:p>
    <w:p w14:paraId="1F36D2C8"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III</w:t>
      </w:r>
      <w:r w:rsidRPr="00907BE3">
        <w:rPr>
          <w:rFonts w:ascii="Palatino Linotype" w:eastAsia="Palatino Linotype" w:hAnsi="Palatino Linotype" w:cs="Palatino Linotype"/>
          <w:i/>
          <w:sz w:val="22"/>
          <w:szCs w:val="22"/>
        </w:rPr>
        <w:t>. Incumplir la institución pública o dependencia las condiciones laborales y salariales acordadas para el desempeño de sus funciones y las que estipula esta ley;</w:t>
      </w:r>
    </w:p>
    <w:p w14:paraId="15410A84"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IV</w:t>
      </w:r>
      <w:r w:rsidRPr="00907BE3">
        <w:rPr>
          <w:rFonts w:ascii="Palatino Linotype" w:eastAsia="Palatino Linotype" w:hAnsi="Palatino Linotype" w:cs="Palatino Linotype"/>
          <w:i/>
          <w:sz w:val="22"/>
          <w:szCs w:val="22"/>
        </w:rPr>
        <w:t>. Existir peligro grave para la seguridad o salud del servidor público por carecer de condiciones higiénicas en su lugar de trabajo o no cumplirse las medidas preventivas y de seguridad que las leyes establezcan;</w:t>
      </w:r>
    </w:p>
    <w:p w14:paraId="7B3D24D8"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V.</w:t>
      </w:r>
      <w:r w:rsidRPr="00907BE3">
        <w:rPr>
          <w:rFonts w:ascii="Palatino Linotype" w:eastAsia="Palatino Linotype" w:hAnsi="Palatino Linotype" w:cs="Palatino Linotype"/>
          <w:i/>
          <w:sz w:val="22"/>
          <w:szCs w:val="22"/>
        </w:rPr>
        <w:t xml:space="preserve"> No inscribirlo en el Instituto de Seguridad Social del Estado de México y Municipios o no cubrir a éste las aportaciones que le correspondan; y</w:t>
      </w:r>
    </w:p>
    <w:p w14:paraId="73BB69D4"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VI</w:t>
      </w:r>
      <w:r w:rsidRPr="00907BE3">
        <w:rPr>
          <w:rFonts w:ascii="Palatino Linotype" w:eastAsia="Palatino Linotype" w:hAnsi="Palatino Linotype" w:cs="Palatino Linotype"/>
          <w:i/>
          <w:sz w:val="22"/>
          <w:szCs w:val="22"/>
        </w:rPr>
        <w:t>. Las análogas a las establecidas en las fracciones anteriores, de igual manera graves y de consecuencias semejantes.</w:t>
      </w:r>
    </w:p>
    <w:p w14:paraId="77D7D17D" w14:textId="77777777" w:rsidR="0003019F" w:rsidRPr="00907BE3" w:rsidRDefault="0003019F">
      <w:pPr>
        <w:spacing w:line="276" w:lineRule="auto"/>
        <w:ind w:left="567" w:right="843"/>
        <w:jc w:val="both"/>
        <w:rPr>
          <w:rFonts w:ascii="Palatino Linotype" w:eastAsia="Palatino Linotype" w:hAnsi="Palatino Linotype" w:cs="Palatino Linotype"/>
          <w:i/>
          <w:sz w:val="22"/>
          <w:szCs w:val="22"/>
        </w:rPr>
      </w:pPr>
    </w:p>
    <w:p w14:paraId="2D8CA2C5"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En estos casos, el servidor público podrá separarse de su trabajo dentro de los treinta días siguientes a la fecha en que se dé cualquiera de las causas y tendrá derecho a que la institución pública 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 a laborar en un municipio o institución pública de los poderes del Estado o cualquier organismo estatal, siempre y cuando esto último ocurra en un plazo no mayor a los doce meses antes mencionados, independientemente del tiempo que dure el proceso.</w:t>
      </w:r>
    </w:p>
    <w:p w14:paraId="074D2AE0" w14:textId="77777777" w:rsidR="0003019F" w:rsidRPr="00907BE3" w:rsidRDefault="0003019F">
      <w:pPr>
        <w:spacing w:line="276" w:lineRule="auto"/>
        <w:ind w:left="567" w:right="843"/>
        <w:jc w:val="both"/>
        <w:rPr>
          <w:rFonts w:ascii="Palatino Linotype" w:eastAsia="Palatino Linotype" w:hAnsi="Palatino Linotype" w:cs="Palatino Linotype"/>
          <w:i/>
          <w:sz w:val="22"/>
          <w:szCs w:val="22"/>
        </w:rPr>
      </w:pPr>
    </w:p>
    <w:p w14:paraId="3672758B"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p>
    <w:p w14:paraId="601428BD" w14:textId="77777777" w:rsidR="0003019F" w:rsidRPr="00907BE3" w:rsidRDefault="0003019F">
      <w:pPr>
        <w:spacing w:line="276" w:lineRule="auto"/>
        <w:ind w:left="567" w:right="843"/>
        <w:jc w:val="both"/>
        <w:rPr>
          <w:rFonts w:ascii="Palatino Linotype" w:eastAsia="Palatino Linotype" w:hAnsi="Palatino Linotype" w:cs="Palatino Linotype"/>
          <w:i/>
          <w:sz w:val="22"/>
          <w:szCs w:val="22"/>
        </w:rPr>
      </w:pPr>
    </w:p>
    <w:p w14:paraId="006BD34D" w14:textId="77777777" w:rsidR="0003019F" w:rsidRPr="00907BE3" w:rsidRDefault="00A025DC">
      <w:pP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Cuando el sueldo base del servidor público exceda del doble del salario mínimo general del área geográfica que corresponda al lugar en donde presta sus servicios, se considerará para efectos del pago de los veinte días por año, hasta un máximo de dos salarios mínimos generales.</w:t>
      </w:r>
    </w:p>
    <w:p w14:paraId="4395CF05" w14:textId="77777777" w:rsidR="0003019F" w:rsidRPr="00907BE3" w:rsidRDefault="0003019F">
      <w:pPr>
        <w:spacing w:line="276" w:lineRule="auto"/>
        <w:ind w:left="567" w:right="843"/>
        <w:jc w:val="both"/>
        <w:rPr>
          <w:rFonts w:ascii="Palatino Linotype" w:eastAsia="Palatino Linotype" w:hAnsi="Palatino Linotype" w:cs="Palatino Linotype"/>
          <w:i/>
          <w:sz w:val="22"/>
          <w:szCs w:val="22"/>
        </w:rPr>
      </w:pPr>
    </w:p>
    <w:p w14:paraId="6533C670" w14:textId="77777777" w:rsidR="0003019F" w:rsidRPr="00907BE3" w:rsidRDefault="00A025DC">
      <w:pPr>
        <w:pBdr>
          <w:top w:val="nil"/>
          <w:left w:val="nil"/>
          <w:bottom w:val="nil"/>
          <w:right w:val="nil"/>
          <w:between w:val="nil"/>
        </w:pBdr>
        <w:spacing w:line="276" w:lineRule="auto"/>
        <w:ind w:left="567" w:right="843"/>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Para el pago de cualquier indemnización que se genere por las relaciones laborales entre las instituciones o dependencias y sus servidores públicos señaladas en esta ley no generarán ningún tipo de interés.”</w:t>
      </w:r>
    </w:p>
    <w:p w14:paraId="0E5090E8" w14:textId="77777777" w:rsidR="0003019F" w:rsidRPr="00907BE3" w:rsidRDefault="0003019F">
      <w:pPr>
        <w:pBdr>
          <w:top w:val="nil"/>
          <w:left w:val="nil"/>
          <w:bottom w:val="nil"/>
          <w:right w:val="nil"/>
          <w:between w:val="nil"/>
        </w:pBdr>
        <w:spacing w:line="276" w:lineRule="auto"/>
        <w:ind w:left="567" w:right="843"/>
        <w:jc w:val="both"/>
        <w:rPr>
          <w:rFonts w:ascii="Palatino Linotype" w:eastAsia="Palatino Linotype" w:hAnsi="Palatino Linotype" w:cs="Palatino Linotype"/>
          <w:i/>
          <w:sz w:val="22"/>
          <w:szCs w:val="22"/>
        </w:rPr>
      </w:pPr>
    </w:p>
    <w:p w14:paraId="43D3BC11" w14:textId="77777777" w:rsidR="0003019F" w:rsidRPr="00907BE3" w:rsidRDefault="00A025DC">
      <w:pPr>
        <w:spacing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De lo anterior, se desprende que la relación de trabajo entre las instituciones públicas y sus servidores públicos se establece ya sea por nombramiento, contrato o formato único de Movimientos de Personal o por cualquier otro acto que tenga como consecuencia la prestación personal subordinada del servicio y la percepción de un sueldo. </w:t>
      </w:r>
    </w:p>
    <w:p w14:paraId="2CE2C353" w14:textId="77777777" w:rsidR="0003019F" w:rsidRPr="00907BE3" w:rsidRDefault="0003019F">
      <w:pPr>
        <w:spacing w:line="360" w:lineRule="auto"/>
        <w:jc w:val="both"/>
        <w:rPr>
          <w:rFonts w:ascii="Palatino Linotype" w:eastAsia="Palatino Linotype" w:hAnsi="Palatino Linotype" w:cs="Palatino Linotype"/>
        </w:rPr>
      </w:pPr>
    </w:p>
    <w:p w14:paraId="126C1741" w14:textId="77777777" w:rsidR="0003019F" w:rsidRPr="00907BE3" w:rsidRDefault="00A025DC">
      <w:pPr>
        <w:spacing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Asimismo, dicho ordenamiento contempla también los distintos supuestos jurídicos por los cuales se procede a registrar los movimientos de baja de las y los servidores públicos que dejan de prestar sus servicios en cualquiera de las dependencias de la Administración Pública y dar por concluida la relación laboral entre el servidor público y la institución. </w:t>
      </w:r>
    </w:p>
    <w:p w14:paraId="57C4D2C2" w14:textId="77777777" w:rsidR="0003019F" w:rsidRPr="00907BE3" w:rsidRDefault="0003019F">
      <w:pPr>
        <w:spacing w:line="360" w:lineRule="auto"/>
        <w:jc w:val="both"/>
        <w:rPr>
          <w:rFonts w:ascii="Palatino Linotype" w:eastAsia="Palatino Linotype" w:hAnsi="Palatino Linotype" w:cs="Palatino Linotype"/>
        </w:rPr>
      </w:pPr>
    </w:p>
    <w:p w14:paraId="34D63485" w14:textId="77777777" w:rsidR="0003019F" w:rsidRPr="00907BE3" w:rsidRDefault="00A025DC">
      <w:pPr>
        <w:spacing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Para robustecer el presente análisis, conviene traer a colación, el procedimiento: 031 baja de servidoras públicas y servidores públicos generales y de confianza, el cual establece lo siguiente: </w:t>
      </w:r>
    </w:p>
    <w:p w14:paraId="18A99634"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20301/031-01</w:t>
      </w:r>
    </w:p>
    <w:p w14:paraId="3CF41219"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Las servidoras públicas y los servidores públicos pueden causar baja en el sector central del Poder Ejecutivo Estatal por:</w:t>
      </w:r>
    </w:p>
    <w:p w14:paraId="7A670E50"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a) Renuncia;</w:t>
      </w:r>
    </w:p>
    <w:p w14:paraId="5E9D0CF8"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b) Fallecimiento;</w:t>
      </w:r>
    </w:p>
    <w:p w14:paraId="4A077450"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c) Rescisión de la relación laboral por causa fundamentada en la Ley del Trabajo de los Servidores Públicos del Estado y Municipios;</w:t>
      </w:r>
    </w:p>
    <w:p w14:paraId="1B060252"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d) Aplicación de resolución de la Secretaría de la Contraloría;</w:t>
      </w:r>
    </w:p>
    <w:p w14:paraId="5093D4C9"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e) Pensión por Jubilación, por Retiro y Tiempo de Servicios, por Inhabilitación, o por Retiro en Edad Avanzada;</w:t>
      </w:r>
    </w:p>
    <w:p w14:paraId="52570A6B"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f) El mutuo consentimiento de la institución pública y de la servidora pública o del servidor público; y</w:t>
      </w:r>
    </w:p>
    <w:p w14:paraId="70379E2F"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g) El vencimiento del término o conclusión de la obra determinante de la contratación.</w:t>
      </w:r>
    </w:p>
    <w:p w14:paraId="20BC5FD2"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p>
    <w:p w14:paraId="75B4C0BF"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20301/031-03</w:t>
      </w:r>
    </w:p>
    <w:p w14:paraId="325347D7"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Las dependencias sólo podrán procesar un movimiento de baja de servidoras públicas o servidores públicos generales, cuando cuenten con la documentación probatoria del hecho que la originó. Incurre en responsabilidad quien omita este requisito.</w:t>
      </w:r>
    </w:p>
    <w:p w14:paraId="3FF7BEAC"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p>
    <w:p w14:paraId="1E5AB5D6"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20301/031-04</w:t>
      </w:r>
    </w:p>
    <w:p w14:paraId="18FE950E"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La fecha en que deberá surtir efecto la baja de las servidoras públicas o de los servidores públicos, será la del día siguiente a aquel en que hayan prestado sus servicios por última vez, independientemente del día del mes en que esto ocurra.</w:t>
      </w:r>
    </w:p>
    <w:p w14:paraId="79A90A68"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p>
    <w:p w14:paraId="65012D31"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20301/031-05</w:t>
      </w:r>
    </w:p>
    <w:p w14:paraId="792FA2EA"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xml:space="preserve"> </w:t>
      </w:r>
      <w:r w:rsidRPr="00907BE3">
        <w:rPr>
          <w:rFonts w:ascii="Palatino Linotype" w:eastAsia="Palatino Linotype" w:hAnsi="Palatino Linotype" w:cs="Palatino Linotype"/>
          <w:b/>
          <w:i/>
          <w:sz w:val="22"/>
          <w:szCs w:val="22"/>
        </w:rPr>
        <w:t>Las dependencias deberán procesar el movimiento de baja de una servidora pública o un servidor público, en un plazo máximo de quince días naturales después de ocurrido el hecho que la originó, de otra manera incurrirá en responsabilidad administrativa la servidora pública o el servidor público que lo omita</w:t>
      </w:r>
      <w:r w:rsidRPr="00907BE3">
        <w:rPr>
          <w:rFonts w:ascii="Palatino Linotype" w:eastAsia="Palatino Linotype" w:hAnsi="Palatino Linotype" w:cs="Palatino Linotype"/>
          <w:i/>
          <w:sz w:val="22"/>
          <w:szCs w:val="22"/>
        </w:rPr>
        <w:t>.</w:t>
      </w:r>
    </w:p>
    <w:p w14:paraId="3389DD59"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p>
    <w:p w14:paraId="4AFD805D"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20301/031-09</w:t>
      </w:r>
    </w:p>
    <w:p w14:paraId="7A32523D" w14:textId="77777777" w:rsidR="0003019F" w:rsidRPr="00907BE3" w:rsidRDefault="00A025DC">
      <w:pPr>
        <w:spacing w:line="276" w:lineRule="auto"/>
        <w:ind w:left="567" w:right="900"/>
        <w:jc w:val="both"/>
        <w:rPr>
          <w:rFonts w:ascii="Palatino Linotype" w:eastAsia="Palatino Linotype" w:hAnsi="Palatino Linotype" w:cs="Palatino Linotype"/>
          <w:b/>
          <w:i/>
          <w:sz w:val="22"/>
          <w:szCs w:val="22"/>
        </w:rPr>
      </w:pPr>
      <w:r w:rsidRPr="00907BE3">
        <w:rPr>
          <w:rFonts w:ascii="Palatino Linotype" w:eastAsia="Palatino Linotype" w:hAnsi="Palatino Linotype" w:cs="Palatino Linotype"/>
          <w:b/>
          <w:i/>
          <w:sz w:val="22"/>
          <w:szCs w:val="22"/>
        </w:rPr>
        <w:t> Las dependencias deberán, en todos los casos, conservar la documentación comprobatoria de la baja de las servidoras públicas o los servidores públicos en su expediente personal.</w:t>
      </w:r>
    </w:p>
    <w:p w14:paraId="7789E1EC" w14:textId="77777777" w:rsidR="0003019F" w:rsidRPr="00907BE3" w:rsidRDefault="0003019F">
      <w:pPr>
        <w:spacing w:line="276" w:lineRule="auto"/>
        <w:ind w:left="567" w:right="900"/>
        <w:jc w:val="both"/>
        <w:rPr>
          <w:rFonts w:ascii="Palatino Linotype" w:eastAsia="Palatino Linotype" w:hAnsi="Palatino Linotype" w:cs="Palatino Linotype"/>
          <w:b/>
          <w:i/>
          <w:sz w:val="22"/>
          <w:szCs w:val="22"/>
        </w:rPr>
      </w:pPr>
    </w:p>
    <w:p w14:paraId="7FAD0CFF" w14:textId="77777777" w:rsidR="0003019F" w:rsidRPr="00907BE3" w:rsidRDefault="00A025DC">
      <w:pPr>
        <w:spacing w:line="276" w:lineRule="auto"/>
        <w:ind w:left="567" w:right="900"/>
        <w:jc w:val="both"/>
        <w:rPr>
          <w:rFonts w:ascii="Palatino Linotype" w:eastAsia="Palatino Linotype" w:hAnsi="Palatino Linotype" w:cs="Palatino Linotype"/>
          <w:b/>
          <w:i/>
          <w:sz w:val="22"/>
          <w:szCs w:val="22"/>
        </w:rPr>
      </w:pPr>
      <w:r w:rsidRPr="00907BE3">
        <w:rPr>
          <w:rFonts w:ascii="Palatino Linotype" w:eastAsia="Palatino Linotype" w:hAnsi="Palatino Linotype" w:cs="Palatino Linotype"/>
          <w:b/>
          <w:i/>
          <w:sz w:val="22"/>
          <w:szCs w:val="22"/>
        </w:rPr>
        <w:t>20301/031-10</w:t>
      </w:r>
    </w:p>
    <w:p w14:paraId="2CD892FE" w14:textId="77777777" w:rsidR="0003019F" w:rsidRPr="00907BE3" w:rsidRDefault="00A025DC">
      <w:pPr>
        <w:spacing w:line="276" w:lineRule="auto"/>
        <w:ind w:left="567" w:right="900"/>
        <w:jc w:val="both"/>
        <w:rPr>
          <w:rFonts w:ascii="Palatino Linotype" w:eastAsia="Palatino Linotype" w:hAnsi="Palatino Linotype" w:cs="Palatino Linotype"/>
          <w:b/>
          <w:i/>
          <w:sz w:val="22"/>
          <w:szCs w:val="22"/>
        </w:rPr>
      </w:pPr>
      <w:r w:rsidRPr="00907BE3">
        <w:rPr>
          <w:rFonts w:ascii="Palatino Linotype" w:eastAsia="Palatino Linotype" w:hAnsi="Palatino Linotype" w:cs="Palatino Linotype"/>
          <w:b/>
          <w:i/>
          <w:sz w:val="22"/>
          <w:szCs w:val="22"/>
        </w:rPr>
        <w:t> Es responsabilidad de la dependencia hacer entrega del Formato Único de Movimientos de Personal con firma electrónica, a la servidora pública o al servidor público que cause baja, a un familiar o a su representante legal, en el caso de fallecimiento.</w:t>
      </w:r>
    </w:p>
    <w:p w14:paraId="0B8BD399" w14:textId="77777777" w:rsidR="0003019F" w:rsidRPr="00907BE3" w:rsidRDefault="0003019F">
      <w:pPr>
        <w:spacing w:line="276" w:lineRule="auto"/>
        <w:ind w:left="567" w:right="900"/>
        <w:jc w:val="both"/>
        <w:rPr>
          <w:rFonts w:ascii="Palatino Linotype" w:eastAsia="Palatino Linotype" w:hAnsi="Palatino Linotype" w:cs="Palatino Linotype"/>
          <w:b/>
          <w:i/>
          <w:sz w:val="22"/>
          <w:szCs w:val="22"/>
        </w:rPr>
      </w:pPr>
    </w:p>
    <w:p w14:paraId="0E414656" w14:textId="77777777" w:rsidR="0003019F" w:rsidRPr="00907BE3" w:rsidRDefault="00A025DC">
      <w:pPr>
        <w:spacing w:line="276" w:lineRule="auto"/>
        <w:ind w:left="567" w:right="900"/>
        <w:jc w:val="both"/>
        <w:rPr>
          <w:rFonts w:ascii="Palatino Linotype" w:eastAsia="Palatino Linotype" w:hAnsi="Palatino Linotype" w:cs="Palatino Linotype"/>
          <w:b/>
          <w:i/>
          <w:sz w:val="22"/>
          <w:szCs w:val="22"/>
        </w:rPr>
      </w:pPr>
      <w:r w:rsidRPr="00907BE3">
        <w:rPr>
          <w:rFonts w:ascii="Palatino Linotype" w:eastAsia="Palatino Linotype" w:hAnsi="Palatino Linotype" w:cs="Palatino Linotype"/>
          <w:b/>
          <w:i/>
          <w:sz w:val="22"/>
          <w:szCs w:val="22"/>
        </w:rPr>
        <w:t>20301/031-11</w:t>
      </w:r>
    </w:p>
    <w:p w14:paraId="79341C18" w14:textId="77777777" w:rsidR="0003019F" w:rsidRPr="00907BE3" w:rsidRDefault="00A025DC">
      <w:pPr>
        <w:spacing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 xml:space="preserve"> El Formato Único de Movimientos de Personal con firma electrónica es el único documento legal para hacer constar la baja de una servidora pública o un servidor público, su firma y la entrega en original a la servidora pública o al servidor público, constituyen el cumplimiento total al procedimiento de baja.” </w:t>
      </w:r>
      <w:r w:rsidRPr="00907BE3">
        <w:rPr>
          <w:rFonts w:ascii="Palatino Linotype" w:eastAsia="Palatino Linotype" w:hAnsi="Palatino Linotype" w:cs="Palatino Linotype"/>
          <w:i/>
          <w:sz w:val="22"/>
          <w:szCs w:val="22"/>
        </w:rPr>
        <w:t>(Énfasis añadido)</w:t>
      </w:r>
    </w:p>
    <w:p w14:paraId="5F26B02A" w14:textId="77777777" w:rsidR="0003019F" w:rsidRPr="00907BE3" w:rsidRDefault="0003019F">
      <w:pPr>
        <w:spacing w:line="360" w:lineRule="auto"/>
        <w:jc w:val="both"/>
        <w:rPr>
          <w:rFonts w:ascii="Palatino Linotype" w:eastAsia="Palatino Linotype" w:hAnsi="Palatino Linotype" w:cs="Palatino Linotype"/>
        </w:rPr>
      </w:pPr>
    </w:p>
    <w:p w14:paraId="6A412761" w14:textId="77777777" w:rsidR="0003019F" w:rsidRPr="00907BE3" w:rsidRDefault="00A025DC">
      <w:pPr>
        <w:spacing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Por lo anteriormente citado, se aprecia con toda claridad que cuando se actualiza el supuesto de baja de un servidor público, no sólo deberá hacerse del conocimiento de la Delegación Administrativa para suspender el pago de nómina vía cuenta bancaria sino además deberá generar el formato único de movimiento de personal en su modalidad de baja con firma electrónica pues lo entrega a la Dirección General de Personal y a la persona servidora pública que causó baja. </w:t>
      </w:r>
    </w:p>
    <w:p w14:paraId="60909232" w14:textId="77777777" w:rsidR="0003019F" w:rsidRPr="00907BE3" w:rsidRDefault="0003019F">
      <w:pPr>
        <w:spacing w:line="360" w:lineRule="auto"/>
        <w:jc w:val="both"/>
        <w:rPr>
          <w:rFonts w:ascii="Palatino Linotype" w:eastAsia="Palatino Linotype" w:hAnsi="Palatino Linotype" w:cs="Palatino Linotype"/>
        </w:rPr>
      </w:pPr>
    </w:p>
    <w:p w14:paraId="25457FD4" w14:textId="77777777" w:rsidR="0003019F" w:rsidRPr="00907BE3" w:rsidRDefault="00A025DC">
      <w:pPr>
        <w:spacing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Luego entonces, lo procedente es </w:t>
      </w:r>
      <w:r w:rsidRPr="00907BE3">
        <w:rPr>
          <w:rFonts w:ascii="Palatino Linotype" w:eastAsia="Palatino Linotype" w:hAnsi="Palatino Linotype" w:cs="Palatino Linotype"/>
          <w:b/>
        </w:rPr>
        <w:t xml:space="preserve">REVOCAR </w:t>
      </w:r>
      <w:r w:rsidRPr="00907BE3">
        <w:rPr>
          <w:rFonts w:ascii="Palatino Linotype" w:eastAsia="Palatino Linotype" w:hAnsi="Palatino Linotype" w:cs="Palatino Linotype"/>
        </w:rPr>
        <w:t xml:space="preserve">y ordenar al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haga entrega de los documentos que acrediten el cumplimiento del procedimiento establecido en la norma 20301/082-05,</w:t>
      </w:r>
      <w:r w:rsidRPr="00907BE3">
        <w:t xml:space="preserve"> </w:t>
      </w:r>
      <w:r w:rsidRPr="00907BE3">
        <w:rPr>
          <w:rFonts w:ascii="Palatino Linotype" w:eastAsia="Palatino Linotype" w:hAnsi="Palatino Linotype" w:cs="Palatino Linotype"/>
        </w:rPr>
        <w:t>relativo a las bajas del personal contratado por tiempo determinado de la Dirección General de Agricultura, que hayan surtido efectos a partir de los días 07 de noviembre del 2023, 16 de noviembre de 2023, 01 de diciembre de 2023 y 16 de diciembre de 2023, ello de ser procedente en versión pública, conforme al considerando siguiente.</w:t>
      </w:r>
    </w:p>
    <w:p w14:paraId="76459E8F" w14:textId="77777777" w:rsidR="0003019F" w:rsidRPr="00907BE3" w:rsidRDefault="0003019F">
      <w:pPr>
        <w:spacing w:line="360" w:lineRule="auto"/>
        <w:jc w:val="both"/>
        <w:rPr>
          <w:rFonts w:ascii="Palatino Linotype" w:eastAsia="Palatino Linotype" w:hAnsi="Palatino Linotype" w:cs="Palatino Linotype"/>
        </w:rPr>
      </w:pPr>
    </w:p>
    <w:p w14:paraId="67E0DD24" w14:textId="77777777" w:rsidR="0003019F" w:rsidRPr="00907BE3" w:rsidRDefault="00A025DC">
      <w:pPr>
        <w:spacing w:line="360" w:lineRule="auto"/>
        <w:jc w:val="both"/>
        <w:rPr>
          <w:rFonts w:ascii="Palatino Linotype" w:eastAsia="Palatino Linotype" w:hAnsi="Palatino Linotype" w:cs="Palatino Linotype"/>
        </w:rPr>
      </w:pPr>
      <w:bookmarkStart w:id="11" w:name="_heading=h.lnxbz9" w:colFirst="0" w:colLast="0"/>
      <w:bookmarkEnd w:id="11"/>
      <w:r w:rsidRPr="00907BE3">
        <w:rPr>
          <w:rFonts w:ascii="Palatino Linotype" w:eastAsia="Palatino Linotype" w:hAnsi="Palatino Linotype" w:cs="Palatino Linotype"/>
        </w:rPr>
        <w:t>Por lo que para el caso de que no se llegara a localizar información, por no haberse dado de baja a servidores públicos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38909E65" w14:textId="77777777" w:rsidR="0003019F" w:rsidRPr="00907BE3" w:rsidRDefault="00A025DC">
      <w:pPr>
        <w:pBdr>
          <w:top w:val="nil"/>
          <w:left w:val="nil"/>
          <w:bottom w:val="nil"/>
          <w:right w:val="nil"/>
          <w:between w:val="nil"/>
        </w:pBdr>
        <w:spacing w:line="276" w:lineRule="auto"/>
        <w:ind w:left="851" w:right="618"/>
        <w:jc w:val="both"/>
        <w:rPr>
          <w:rFonts w:ascii="Calibri" w:eastAsia="Calibri" w:hAnsi="Calibri" w:cs="Calibri"/>
          <w:sz w:val="22"/>
          <w:szCs w:val="22"/>
        </w:rPr>
      </w:pPr>
      <w:r w:rsidRPr="00907BE3">
        <w:rPr>
          <w:rFonts w:ascii="Palatino Linotype" w:eastAsia="Palatino Linotype" w:hAnsi="Palatino Linotype" w:cs="Palatino Linotype"/>
          <w:i/>
          <w:sz w:val="22"/>
          <w:szCs w:val="22"/>
        </w:rPr>
        <w:t>“Artículo 19…</w:t>
      </w:r>
    </w:p>
    <w:p w14:paraId="1F196D3F" w14:textId="77777777" w:rsidR="0003019F" w:rsidRPr="00907BE3" w:rsidRDefault="00A025DC">
      <w:pPr>
        <w:pBdr>
          <w:top w:val="nil"/>
          <w:left w:val="nil"/>
          <w:bottom w:val="nil"/>
          <w:right w:val="nil"/>
          <w:between w:val="nil"/>
        </w:pBdr>
        <w:spacing w:line="276" w:lineRule="auto"/>
        <w:ind w:left="851" w:right="618"/>
        <w:jc w:val="both"/>
        <w:rPr>
          <w:rFonts w:ascii="Calibri" w:eastAsia="Calibri" w:hAnsi="Calibri" w:cs="Calibri"/>
          <w:sz w:val="22"/>
          <w:szCs w:val="22"/>
        </w:rPr>
      </w:pPr>
      <w:bookmarkStart w:id="12" w:name="_heading=h.4d34og8" w:colFirst="0" w:colLast="0"/>
      <w:bookmarkEnd w:id="12"/>
      <w:r w:rsidRPr="00907BE3">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D80DA96"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b/>
        </w:rPr>
        <w:t>Quinto. Versión Pública.</w:t>
      </w:r>
      <w:r w:rsidRPr="00907BE3">
        <w:rPr>
          <w:rFonts w:ascii="Palatino Linotype" w:eastAsia="Palatino Linotype" w:hAnsi="Palatino Linotype" w:cs="Palatino Linotype"/>
        </w:rPr>
        <w:t xml:space="preserve"> Finalmente, debe señalarse que de ser el caso en que los documentos que vayan a ser entregados para dar cumplimiento a la presente resolución, contengan datos que deban ser clasificados, el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w:t>
      </w:r>
      <w:r w:rsidRPr="00907BE3">
        <w:rPr>
          <w:rFonts w:ascii="Palatino Linotype" w:eastAsia="Palatino Linotype" w:hAnsi="Palatino Linotype" w:cs="Palatino Linotype"/>
          <w:b/>
        </w:rPr>
        <w:t>la parte</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Recurrente</w:t>
      </w:r>
      <w:r w:rsidRPr="00907BE3">
        <w:rPr>
          <w:rFonts w:ascii="Palatino Linotype" w:eastAsia="Palatino Linotype" w:hAnsi="Palatino Linotype" w:cs="Palatino Linotype"/>
        </w:rPr>
        <w:t xml:space="preserve"> sin menoscabo al derecho a la protección de los datos personales de terceros.</w:t>
      </w:r>
    </w:p>
    <w:p w14:paraId="434E7805"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345F3541"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b/>
          <w:i/>
          <w:sz w:val="22"/>
          <w:szCs w:val="22"/>
        </w:rPr>
        <w:t>Artículo 3</w:t>
      </w:r>
      <w:r w:rsidRPr="00907BE3">
        <w:rPr>
          <w:rFonts w:ascii="Palatino Linotype" w:eastAsia="Palatino Linotype" w:hAnsi="Palatino Linotype" w:cs="Palatino Linotype"/>
          <w:i/>
          <w:sz w:val="22"/>
          <w:szCs w:val="22"/>
        </w:rPr>
        <w:t>. Para los efectos de la presente Ley se entenderá por:</w:t>
      </w:r>
    </w:p>
    <w:p w14:paraId="438AC57F"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p>
    <w:p w14:paraId="3DC76C88"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IX. Datos personales</w:t>
      </w:r>
      <w:r w:rsidRPr="00907BE3">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69B7D9E"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XX. Información clasificada</w:t>
      </w:r>
      <w:r w:rsidRPr="00907BE3">
        <w:rPr>
          <w:rFonts w:ascii="Palatino Linotype" w:eastAsia="Palatino Linotype" w:hAnsi="Palatino Linotype" w:cs="Palatino Linotype"/>
          <w:i/>
          <w:sz w:val="22"/>
          <w:szCs w:val="22"/>
        </w:rPr>
        <w:t>: Aquella considerada por la presente Ley como reservada o confidencial;</w:t>
      </w:r>
    </w:p>
    <w:p w14:paraId="362ED291"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 xml:space="preserve">XXI. Información confidencial: </w:t>
      </w:r>
      <w:r w:rsidRPr="00907BE3">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D50D90C"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XLV. Versión pública:</w:t>
      </w:r>
      <w:r w:rsidRPr="00907BE3">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61A36910"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p>
    <w:p w14:paraId="5502847F"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Artículo 91.</w:t>
      </w:r>
      <w:r w:rsidRPr="00907BE3">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CA1D560"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Artículo 132.</w:t>
      </w:r>
      <w:r w:rsidRPr="00907BE3">
        <w:rPr>
          <w:rFonts w:ascii="Palatino Linotype" w:eastAsia="Palatino Linotype" w:hAnsi="Palatino Linotype" w:cs="Palatino Linotype"/>
          <w:i/>
          <w:sz w:val="22"/>
          <w:szCs w:val="22"/>
        </w:rPr>
        <w:t xml:space="preserve"> La clasificación de la información se llevará a cabo en el momento en que:</w:t>
      </w:r>
    </w:p>
    <w:p w14:paraId="4783AA87"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w:t>
      </w:r>
      <w:r w:rsidRPr="00907BE3">
        <w:rPr>
          <w:rFonts w:ascii="Palatino Linotype" w:eastAsia="Palatino Linotype" w:hAnsi="Palatino Linotype" w:cs="Palatino Linotype"/>
          <w:i/>
          <w:sz w:val="22"/>
          <w:szCs w:val="22"/>
        </w:rPr>
        <w:t>. Se reciba una solicitud de acceso a la información;</w:t>
      </w:r>
    </w:p>
    <w:p w14:paraId="2131D10A"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w:t>
      </w:r>
      <w:r w:rsidRPr="00907BE3">
        <w:rPr>
          <w:rFonts w:ascii="Palatino Linotype" w:eastAsia="Palatino Linotype" w:hAnsi="Palatino Linotype" w:cs="Palatino Linotype"/>
          <w:i/>
          <w:sz w:val="22"/>
          <w:szCs w:val="22"/>
        </w:rPr>
        <w:t xml:space="preserve"> Se determine mediante resolución de autoridad competente; o</w:t>
      </w:r>
    </w:p>
    <w:p w14:paraId="0F2D37DD"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III.</w:t>
      </w:r>
      <w:r w:rsidRPr="00907BE3">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54C4DAD9"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w:t>
      </w:r>
    </w:p>
    <w:p w14:paraId="1F0C8E33"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Artículo 143</w:t>
      </w:r>
      <w:r w:rsidRPr="00907BE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FB80C6D"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w:t>
      </w:r>
      <w:r w:rsidRPr="00907BE3">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2C17988"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w:t>
      </w:r>
      <w:r w:rsidRPr="00907BE3">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3601845"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III.</w:t>
      </w:r>
      <w:r w:rsidRPr="00907BE3">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388FDBF2"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1F59455"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54823F2"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B97D50D" w14:textId="77777777" w:rsidR="0003019F" w:rsidRPr="00907BE3" w:rsidRDefault="00A025DC">
      <w:pPr>
        <w:spacing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siendo estas las siguientes:</w:t>
      </w:r>
    </w:p>
    <w:p w14:paraId="0AD55846" w14:textId="77777777" w:rsidR="0003019F" w:rsidRPr="00907BE3" w:rsidRDefault="00A025DC">
      <w:pP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 xml:space="preserve"> “Quincuagésimo. </w:t>
      </w:r>
      <w:r w:rsidRPr="00907BE3">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5A83558"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 xml:space="preserve">Quincuagésimo primero. </w:t>
      </w:r>
      <w:r w:rsidRPr="00907BE3">
        <w:rPr>
          <w:rFonts w:ascii="Palatino Linotype" w:eastAsia="Palatino Linotype" w:hAnsi="Palatino Linotype" w:cs="Palatino Linotype"/>
          <w:i/>
          <w:sz w:val="22"/>
          <w:szCs w:val="22"/>
        </w:rPr>
        <w:t xml:space="preserve">Toda acta del Comité de Transparencia deberá contener: </w:t>
      </w:r>
    </w:p>
    <w:p w14:paraId="1113487D"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w:t>
      </w:r>
      <w:r w:rsidRPr="00907BE3">
        <w:rPr>
          <w:rFonts w:ascii="Palatino Linotype" w:eastAsia="Palatino Linotype" w:hAnsi="Palatino Linotype" w:cs="Palatino Linotype"/>
          <w:i/>
          <w:sz w:val="22"/>
          <w:szCs w:val="22"/>
        </w:rPr>
        <w:t xml:space="preserve"> El número de sesión y fecha; </w:t>
      </w:r>
    </w:p>
    <w:p w14:paraId="2BD09CE2"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w:t>
      </w:r>
      <w:r w:rsidRPr="00907BE3">
        <w:rPr>
          <w:rFonts w:ascii="Palatino Linotype" w:eastAsia="Palatino Linotype" w:hAnsi="Palatino Linotype" w:cs="Palatino Linotype"/>
          <w:i/>
          <w:sz w:val="22"/>
          <w:szCs w:val="22"/>
        </w:rPr>
        <w:t xml:space="preserve">. El nombre del área que solicitó la clasificación de información; </w:t>
      </w:r>
    </w:p>
    <w:p w14:paraId="7D1F49CA"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III</w:t>
      </w:r>
      <w:r w:rsidRPr="00907BE3">
        <w:rPr>
          <w:rFonts w:ascii="Palatino Linotype" w:eastAsia="Palatino Linotype" w:hAnsi="Palatino Linotype" w:cs="Palatino Linotype"/>
          <w:i/>
          <w:sz w:val="22"/>
          <w:szCs w:val="22"/>
        </w:rPr>
        <w:t xml:space="preserve">. La fundamentación legal y motivación correspondiente; </w:t>
      </w:r>
    </w:p>
    <w:p w14:paraId="345EB35C"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IV</w:t>
      </w:r>
      <w:r w:rsidRPr="00907BE3">
        <w:rPr>
          <w:rFonts w:ascii="Palatino Linotype" w:eastAsia="Palatino Linotype" w:hAnsi="Palatino Linotype" w:cs="Palatino Linotype"/>
          <w:i/>
          <w:sz w:val="22"/>
          <w:szCs w:val="22"/>
        </w:rPr>
        <w:t xml:space="preserve">. La resolución o resoluciones aprobadas; y </w:t>
      </w:r>
    </w:p>
    <w:p w14:paraId="30139655"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V</w:t>
      </w:r>
      <w:r w:rsidRPr="00907BE3">
        <w:rPr>
          <w:rFonts w:ascii="Palatino Linotype" w:eastAsia="Palatino Linotype" w:hAnsi="Palatino Linotype" w:cs="Palatino Linotype"/>
          <w:i/>
          <w:sz w:val="22"/>
          <w:szCs w:val="22"/>
        </w:rPr>
        <w:t xml:space="preserve">. La rúbrica o firma digital de cada integrante del Comité de Transparencia. </w:t>
      </w:r>
    </w:p>
    <w:p w14:paraId="7A7B0069"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5BCBAB90"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w:t>
      </w:r>
      <w:r w:rsidRPr="00907BE3">
        <w:rPr>
          <w:rFonts w:ascii="Palatino Linotype" w:eastAsia="Palatino Linotype" w:hAnsi="Palatino Linotype" w:cs="Palatino Linotype"/>
          <w:i/>
          <w:sz w:val="22"/>
          <w:szCs w:val="22"/>
        </w:rPr>
        <w:t xml:space="preserve"> Los motivos y razonamientos que sustenten la confirmación o modificación de la prueba de daño;</w:t>
      </w:r>
    </w:p>
    <w:p w14:paraId="2F81910D"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b/>
          <w:i/>
          <w:sz w:val="22"/>
          <w:szCs w:val="22"/>
        </w:rPr>
      </w:pPr>
      <w:r w:rsidRPr="00907BE3">
        <w:rPr>
          <w:rFonts w:ascii="Palatino Linotype" w:eastAsia="Palatino Linotype" w:hAnsi="Palatino Linotype" w:cs="Palatino Linotype"/>
          <w:b/>
          <w:i/>
          <w:sz w:val="22"/>
          <w:szCs w:val="22"/>
        </w:rPr>
        <w:t>II</w:t>
      </w:r>
      <w:r w:rsidRPr="00907BE3">
        <w:rPr>
          <w:rFonts w:ascii="Palatino Linotype" w:eastAsia="Palatino Linotype" w:hAnsi="Palatino Linotype" w:cs="Palatino Linotype"/>
          <w:i/>
          <w:sz w:val="22"/>
          <w:szCs w:val="22"/>
        </w:rPr>
        <w:t>. Descripción de las partes o secciones reservadas, en caso de clasificación parcial</w:t>
      </w:r>
      <w:r w:rsidRPr="00907BE3">
        <w:rPr>
          <w:rFonts w:ascii="Palatino Linotype" w:eastAsia="Palatino Linotype" w:hAnsi="Palatino Linotype" w:cs="Palatino Linotype"/>
          <w:b/>
          <w:i/>
          <w:sz w:val="22"/>
          <w:szCs w:val="22"/>
        </w:rPr>
        <w:t xml:space="preserve">; </w:t>
      </w:r>
    </w:p>
    <w:p w14:paraId="18A65C1E"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III.</w:t>
      </w:r>
      <w:r w:rsidRPr="00907BE3">
        <w:rPr>
          <w:rFonts w:ascii="Palatino Linotype" w:eastAsia="Palatino Linotype" w:hAnsi="Palatino Linotype" w:cs="Palatino Linotype"/>
          <w:i/>
          <w:sz w:val="22"/>
          <w:szCs w:val="22"/>
        </w:rPr>
        <w:t xml:space="preserve"> El periodo por el que mantendrá su clasificación y fecha de expiración; y </w:t>
      </w:r>
    </w:p>
    <w:p w14:paraId="4128ADCF"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IV.</w:t>
      </w:r>
      <w:r w:rsidRPr="00907BE3">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50A0BFE8"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1EEFBBA" w14:textId="77777777" w:rsidR="0003019F" w:rsidRPr="00907BE3" w:rsidRDefault="00A025DC">
      <w:pPr>
        <w:pBdr>
          <w:top w:val="nil"/>
          <w:left w:val="nil"/>
          <w:bottom w:val="nil"/>
          <w:right w:val="nil"/>
          <w:between w:val="nil"/>
        </w:pBdr>
        <w:spacing w:before="120" w:after="120" w:line="276" w:lineRule="auto"/>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83BDD40" w14:textId="77777777" w:rsidR="0003019F" w:rsidRPr="00907BE3" w:rsidRDefault="00A025DC">
      <w:pPr>
        <w:spacing w:before="120" w:after="120"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 xml:space="preserve"> Quincuagésimo segundo</w:t>
      </w:r>
      <w:r w:rsidRPr="00907BE3">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BA38915" w14:textId="77777777" w:rsidR="0003019F" w:rsidRPr="00907BE3" w:rsidRDefault="00A025DC">
      <w:pPr>
        <w:spacing w:before="120" w:after="120"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xml:space="preserve">En el caso especifico de la clasificación y elaboración de versiones públicas de documentos que contengan información confidencial, las áreas de los sujetos obligados deberán: </w:t>
      </w:r>
    </w:p>
    <w:p w14:paraId="4BCEEA9B" w14:textId="77777777" w:rsidR="0003019F" w:rsidRPr="00907BE3" w:rsidRDefault="00A025DC">
      <w:pPr>
        <w:spacing w:before="120" w:after="120"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w:t>
      </w:r>
      <w:r w:rsidRPr="00907BE3">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5C0B1F70" w14:textId="77777777" w:rsidR="0003019F" w:rsidRPr="00907BE3" w:rsidRDefault="00A025DC">
      <w:pPr>
        <w:spacing w:before="120" w:after="120"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w:t>
      </w:r>
      <w:r w:rsidRPr="00907BE3">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31C1F171" w14:textId="77777777" w:rsidR="0003019F" w:rsidRPr="00907BE3" w:rsidRDefault="00A025DC">
      <w:pPr>
        <w:spacing w:before="120" w:after="120"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III.</w:t>
      </w:r>
      <w:r w:rsidRPr="00907BE3">
        <w:rPr>
          <w:rFonts w:ascii="Palatino Linotype" w:eastAsia="Palatino Linotype" w:hAnsi="Palatino Linotype" w:cs="Palatino Linotype"/>
          <w:i/>
          <w:sz w:val="22"/>
          <w:szCs w:val="22"/>
        </w:rPr>
        <w:t xml:space="preserve"> Señalar las personas o instancias autorizadas a acceder a la información clasificada.</w:t>
      </w:r>
    </w:p>
    <w:p w14:paraId="78584926" w14:textId="77777777" w:rsidR="0003019F" w:rsidRPr="00907BE3" w:rsidRDefault="00A025DC">
      <w:pPr>
        <w:spacing w:before="120" w:after="120" w:line="276" w:lineRule="auto"/>
        <w:ind w:left="567" w:right="900"/>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DFB337C"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58F2FF7A" w14:textId="77777777" w:rsidR="0003019F" w:rsidRPr="00907BE3" w:rsidRDefault="00A025DC">
      <w:pPr>
        <w:pBdr>
          <w:top w:val="nil"/>
          <w:left w:val="nil"/>
          <w:bottom w:val="nil"/>
          <w:right w:val="nil"/>
          <w:between w:val="nil"/>
        </w:pBdr>
        <w:spacing w:before="120" w:after="120"/>
        <w:ind w:left="567" w:right="900"/>
        <w:jc w:val="both"/>
        <w:rPr>
          <w:rFonts w:ascii="Palatino Linotype" w:eastAsia="Palatino Linotype" w:hAnsi="Palatino Linotype" w:cs="Palatino Linotype"/>
          <w:b/>
          <w:i/>
          <w:sz w:val="22"/>
          <w:szCs w:val="22"/>
        </w:rPr>
      </w:pPr>
      <w:r w:rsidRPr="00907BE3">
        <w:rPr>
          <w:rFonts w:ascii="Palatino Linotype" w:eastAsia="Palatino Linotype" w:hAnsi="Palatino Linotype" w:cs="Palatino Linotype"/>
          <w:i/>
          <w:sz w:val="22"/>
          <w:szCs w:val="22"/>
        </w:rPr>
        <w:t>“</w:t>
      </w:r>
      <w:r w:rsidRPr="00907BE3">
        <w:rPr>
          <w:rFonts w:ascii="Palatino Linotype" w:eastAsia="Palatino Linotype" w:hAnsi="Palatino Linotype" w:cs="Palatino Linotype"/>
          <w:b/>
          <w:i/>
          <w:sz w:val="22"/>
          <w:szCs w:val="22"/>
        </w:rPr>
        <w:t xml:space="preserve">Quincuagésimo cuarto. </w:t>
      </w:r>
      <w:r w:rsidRPr="00907BE3">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07BE3">
        <w:rPr>
          <w:rFonts w:ascii="Palatino Linotype" w:eastAsia="Palatino Linotype" w:hAnsi="Palatino Linotype" w:cs="Palatino Linotype"/>
          <w:b/>
          <w:i/>
          <w:sz w:val="22"/>
          <w:szCs w:val="22"/>
        </w:rPr>
        <w:t xml:space="preserve"> </w:t>
      </w:r>
    </w:p>
    <w:p w14:paraId="7D3FC6A8" w14:textId="77777777" w:rsidR="0003019F" w:rsidRPr="00907BE3" w:rsidRDefault="00A025DC">
      <w:pPr>
        <w:spacing w:before="120" w:after="12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 xml:space="preserve">Quincuagésimo quinto. </w:t>
      </w:r>
      <w:r w:rsidRPr="00907BE3">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2B504FC" w14:textId="77777777" w:rsidR="0003019F" w:rsidRPr="00907BE3" w:rsidRDefault="00A025DC">
      <w:pPr>
        <w:spacing w:before="120" w:after="120"/>
        <w:ind w:left="567" w:right="902"/>
        <w:jc w:val="both"/>
        <w:rPr>
          <w:rFonts w:ascii="Palatino Linotype" w:eastAsia="Palatino Linotype" w:hAnsi="Palatino Linotype" w:cs="Palatino Linotype"/>
          <w:b/>
          <w:i/>
          <w:sz w:val="22"/>
          <w:szCs w:val="22"/>
        </w:rPr>
      </w:pPr>
      <w:r w:rsidRPr="00907BE3">
        <w:rPr>
          <w:rFonts w:ascii="Palatino Linotype" w:eastAsia="Palatino Linotype" w:hAnsi="Palatino Linotype" w:cs="Palatino Linotype"/>
          <w:b/>
          <w:i/>
          <w:sz w:val="22"/>
          <w:szCs w:val="22"/>
        </w:rPr>
        <w:t>...</w:t>
      </w:r>
    </w:p>
    <w:p w14:paraId="458CE507" w14:textId="77777777" w:rsidR="0003019F" w:rsidRPr="00907BE3" w:rsidRDefault="00A025DC">
      <w:pPr>
        <w:spacing w:before="120" w:after="12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Quincuagésimo séptimo</w:t>
      </w:r>
      <w:r w:rsidRPr="00907BE3">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93B2133" w14:textId="77777777" w:rsidR="0003019F" w:rsidRPr="00907BE3" w:rsidRDefault="00A025DC">
      <w:pPr>
        <w:spacing w:before="120" w:after="12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w:t>
      </w:r>
      <w:r w:rsidRPr="00907BE3">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7C756B54" w14:textId="77777777" w:rsidR="0003019F" w:rsidRPr="00907BE3" w:rsidRDefault="00A025DC">
      <w:pPr>
        <w:spacing w:before="120" w:after="12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w:t>
      </w:r>
      <w:r w:rsidRPr="00907BE3">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FA3727F" w14:textId="77777777" w:rsidR="0003019F" w:rsidRPr="00907BE3" w:rsidRDefault="00A025DC">
      <w:pPr>
        <w:spacing w:before="120" w:after="12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III</w:t>
      </w:r>
      <w:r w:rsidRPr="00907BE3">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7C6C4B13" w14:textId="77777777" w:rsidR="0003019F" w:rsidRPr="00907BE3" w:rsidRDefault="00A025DC">
      <w:pPr>
        <w:spacing w:before="120" w:after="12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189090B" w14:textId="77777777" w:rsidR="0003019F" w:rsidRPr="00907BE3" w:rsidRDefault="00A025DC">
      <w:pPr>
        <w:spacing w:before="120" w:after="120"/>
        <w:ind w:left="567" w:right="902"/>
        <w:jc w:val="both"/>
        <w:rPr>
          <w:rFonts w:ascii="Palatino Linotype" w:eastAsia="Palatino Linotype" w:hAnsi="Palatino Linotype" w:cs="Palatino Linotype"/>
          <w:i/>
          <w:sz w:val="22"/>
          <w:szCs w:val="22"/>
        </w:rPr>
      </w:pPr>
      <w:r w:rsidRPr="00907BE3">
        <w:rPr>
          <w:rFonts w:ascii="Palatino Linotype" w:eastAsia="Palatino Linotype" w:hAnsi="Palatino Linotype" w:cs="Palatino Linotype"/>
          <w:b/>
          <w:i/>
          <w:sz w:val="22"/>
          <w:szCs w:val="22"/>
        </w:rPr>
        <w:t>Quincuagésimo octavo</w:t>
      </w:r>
      <w:r w:rsidRPr="00907BE3">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12CCFA0" w14:textId="77777777" w:rsidR="0003019F" w:rsidRPr="00907BE3" w:rsidRDefault="00A025DC">
      <w:pPr>
        <w:spacing w:before="240" w:after="240" w:line="360" w:lineRule="auto"/>
        <w:jc w:val="both"/>
        <w:rPr>
          <w:rFonts w:ascii="Palatino Linotype" w:eastAsia="Palatino Linotype" w:hAnsi="Palatino Linotype" w:cs="Palatino Linotype"/>
          <w:sz w:val="22"/>
          <w:szCs w:val="22"/>
        </w:rPr>
      </w:pPr>
      <w:r w:rsidRPr="00907BE3">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r w:rsidRPr="00907BE3">
        <w:rPr>
          <w:rFonts w:ascii="Palatino Linotype" w:eastAsia="Palatino Linotype" w:hAnsi="Palatino Linotype" w:cs="Palatino Linotype"/>
          <w:sz w:val="22"/>
          <w:szCs w:val="22"/>
        </w:rPr>
        <w:t>.</w:t>
      </w:r>
    </w:p>
    <w:p w14:paraId="0F2604CB" w14:textId="094A7275"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2F84608" w14:textId="77777777" w:rsidR="002D7C1A" w:rsidRDefault="002D7C1A">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13" w:name="_heading=h.ijv98pntcd5s" w:colFirst="0" w:colLast="0"/>
      <w:bookmarkEnd w:id="13"/>
    </w:p>
    <w:p w14:paraId="4092A727" w14:textId="77777777" w:rsidR="0003019F" w:rsidRPr="00907BE3" w:rsidRDefault="00A025DC">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07BE3">
        <w:rPr>
          <w:rFonts w:ascii="Palatino Linotype" w:eastAsia="Palatino Linotype" w:hAnsi="Palatino Linotype" w:cs="Palatino Linotype"/>
          <w:b/>
        </w:rPr>
        <w:t>III. R E S U E L V E</w:t>
      </w:r>
    </w:p>
    <w:p w14:paraId="552360FA" w14:textId="77777777" w:rsidR="0003019F" w:rsidRPr="00907BE3" w:rsidRDefault="00A025DC">
      <w:pPr>
        <w:spacing w:before="240" w:after="240" w:line="360" w:lineRule="auto"/>
        <w:jc w:val="both"/>
        <w:rPr>
          <w:rFonts w:ascii="Palatino Linotype" w:eastAsia="Palatino Linotype" w:hAnsi="Palatino Linotype" w:cs="Palatino Linotype"/>
        </w:rPr>
      </w:pPr>
      <w:bookmarkStart w:id="14" w:name="_heading=h.26in1rg" w:colFirst="0" w:colLast="0"/>
      <w:bookmarkEnd w:id="14"/>
      <w:r w:rsidRPr="00907BE3">
        <w:rPr>
          <w:rFonts w:ascii="Palatino Linotype" w:eastAsia="Palatino Linotype" w:hAnsi="Palatino Linotype" w:cs="Palatino Linotype"/>
          <w:b/>
        </w:rPr>
        <w:t xml:space="preserve">Primero. </w:t>
      </w:r>
      <w:r w:rsidRPr="00907BE3">
        <w:rPr>
          <w:rFonts w:ascii="Palatino Linotype" w:eastAsia="Palatino Linotype" w:hAnsi="Palatino Linotype" w:cs="Palatino Linotype"/>
        </w:rPr>
        <w:t xml:space="preserve">Resultan </w:t>
      </w:r>
      <w:r w:rsidRPr="00907BE3">
        <w:rPr>
          <w:rFonts w:ascii="Palatino Linotype" w:eastAsia="Palatino Linotype" w:hAnsi="Palatino Linotype" w:cs="Palatino Linotype"/>
          <w:b/>
        </w:rPr>
        <w:t>fundadas</w:t>
      </w:r>
      <w:r w:rsidRPr="00907BE3">
        <w:rPr>
          <w:rFonts w:ascii="Palatino Linotype" w:eastAsia="Palatino Linotype" w:hAnsi="Palatino Linotype" w:cs="Palatino Linotype"/>
        </w:rPr>
        <w:t xml:space="preserve"> las razones o motivos de inconformidad hechos valer por </w:t>
      </w:r>
      <w:r w:rsidRPr="00907BE3">
        <w:rPr>
          <w:rFonts w:ascii="Palatino Linotype" w:eastAsia="Palatino Linotype" w:hAnsi="Palatino Linotype" w:cs="Palatino Linotype"/>
          <w:b/>
        </w:rPr>
        <w:t>la parte Recurrente</w:t>
      </w:r>
      <w:r w:rsidRPr="00907BE3">
        <w:rPr>
          <w:rFonts w:ascii="Palatino Linotype" w:eastAsia="Palatino Linotype" w:hAnsi="Palatino Linotype" w:cs="Palatino Linotype"/>
        </w:rPr>
        <w:t xml:space="preserve"> en el recurso de revisión </w:t>
      </w:r>
      <w:r w:rsidRPr="00907BE3">
        <w:rPr>
          <w:rFonts w:ascii="Palatino Linotype" w:eastAsia="Palatino Linotype" w:hAnsi="Palatino Linotype" w:cs="Palatino Linotype"/>
          <w:b/>
        </w:rPr>
        <w:t>00589/INFOEM/IP/RR/2024</w:t>
      </w:r>
      <w:r w:rsidRPr="00907BE3">
        <w:rPr>
          <w:rFonts w:ascii="Palatino Linotype" w:eastAsia="Palatino Linotype" w:hAnsi="Palatino Linotype" w:cs="Palatino Linotype"/>
        </w:rPr>
        <w:t xml:space="preserve">; por lo que, en términos del </w:t>
      </w:r>
      <w:r w:rsidRPr="00907BE3">
        <w:rPr>
          <w:rFonts w:ascii="Palatino Linotype" w:eastAsia="Palatino Linotype" w:hAnsi="Palatino Linotype" w:cs="Palatino Linotype"/>
          <w:b/>
        </w:rPr>
        <w:t>Considerando</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 xml:space="preserve">Cuarto </w:t>
      </w:r>
      <w:r w:rsidRPr="00907BE3">
        <w:rPr>
          <w:rFonts w:ascii="Palatino Linotype" w:eastAsia="Palatino Linotype" w:hAnsi="Palatino Linotype" w:cs="Palatino Linotype"/>
        </w:rPr>
        <w:t xml:space="preserve">de esta resolución, se </w:t>
      </w:r>
      <w:r w:rsidRPr="00907BE3">
        <w:rPr>
          <w:rFonts w:ascii="Palatino Linotype" w:eastAsia="Palatino Linotype" w:hAnsi="Palatino Linotype" w:cs="Palatino Linotype"/>
          <w:b/>
        </w:rPr>
        <w:t xml:space="preserve">REVOCA </w:t>
      </w:r>
      <w:r w:rsidRPr="00907BE3">
        <w:rPr>
          <w:rFonts w:ascii="Palatino Linotype" w:eastAsia="Palatino Linotype" w:hAnsi="Palatino Linotype" w:cs="Palatino Linotype"/>
        </w:rPr>
        <w:t xml:space="preserve">la respuesta emitida por el </w:t>
      </w:r>
      <w:r w:rsidRPr="00907BE3">
        <w:rPr>
          <w:rFonts w:ascii="Palatino Linotype" w:eastAsia="Palatino Linotype" w:hAnsi="Palatino Linotype" w:cs="Palatino Linotype"/>
          <w:b/>
        </w:rPr>
        <w:t xml:space="preserve">Sujeto Obligado. </w:t>
      </w:r>
    </w:p>
    <w:p w14:paraId="494C408B" w14:textId="77777777" w:rsidR="0003019F" w:rsidRPr="00907BE3" w:rsidRDefault="00A025DC">
      <w:pPr>
        <w:spacing w:before="240" w:after="240" w:line="360" w:lineRule="auto"/>
        <w:ind w:right="49"/>
        <w:jc w:val="both"/>
        <w:rPr>
          <w:rFonts w:ascii="Palatino Linotype" w:eastAsia="Palatino Linotype" w:hAnsi="Palatino Linotype" w:cs="Palatino Linotype"/>
          <w:b/>
        </w:rPr>
      </w:pPr>
      <w:r w:rsidRPr="00907BE3">
        <w:rPr>
          <w:rFonts w:ascii="Palatino Linotype" w:eastAsia="Palatino Linotype" w:hAnsi="Palatino Linotype" w:cs="Palatino Linotype"/>
          <w:b/>
        </w:rPr>
        <w:t xml:space="preserve">Segundo. </w:t>
      </w:r>
      <w:r w:rsidRPr="00907BE3">
        <w:rPr>
          <w:rFonts w:ascii="Palatino Linotype" w:eastAsia="Palatino Linotype" w:hAnsi="Palatino Linotype" w:cs="Palatino Linotype"/>
        </w:rPr>
        <w:t xml:space="preserve">Se </w:t>
      </w:r>
      <w:r w:rsidRPr="00907BE3">
        <w:rPr>
          <w:rFonts w:ascii="Palatino Linotype" w:eastAsia="Palatino Linotype" w:hAnsi="Palatino Linotype" w:cs="Palatino Linotype"/>
          <w:b/>
        </w:rPr>
        <w:t xml:space="preserve">Ordena </w:t>
      </w:r>
      <w:r w:rsidRPr="00907BE3">
        <w:rPr>
          <w:rFonts w:ascii="Palatino Linotype" w:eastAsia="Palatino Linotype" w:hAnsi="Palatino Linotype" w:cs="Palatino Linotype"/>
        </w:rPr>
        <w:t xml:space="preserve">al </w:t>
      </w:r>
      <w:r w:rsidRPr="00907BE3">
        <w:rPr>
          <w:rFonts w:ascii="Palatino Linotype" w:eastAsia="Palatino Linotype" w:hAnsi="Palatino Linotype" w:cs="Palatino Linotype"/>
          <w:b/>
        </w:rPr>
        <w:t>Sujeto Obligado</w:t>
      </w:r>
      <w:r w:rsidRPr="00907BE3">
        <w:rPr>
          <w:rFonts w:ascii="Palatino Linotype" w:eastAsia="Palatino Linotype" w:hAnsi="Palatino Linotype" w:cs="Palatino Linotype"/>
        </w:rPr>
        <w:t xml:space="preserve"> haga entrega, vía </w:t>
      </w:r>
      <w:r w:rsidRPr="00907BE3">
        <w:rPr>
          <w:rFonts w:ascii="Palatino Linotype" w:eastAsia="Palatino Linotype" w:hAnsi="Palatino Linotype" w:cs="Palatino Linotype"/>
          <w:b/>
        </w:rPr>
        <w:t>SAIMEX</w:t>
      </w:r>
      <w:r w:rsidRPr="00907BE3">
        <w:rPr>
          <w:rFonts w:ascii="Palatino Linotype" w:eastAsia="Palatino Linotype" w:hAnsi="Palatino Linotype" w:cs="Palatino Linotype"/>
        </w:rPr>
        <w:t xml:space="preserve"> previa búsqueda exhaustiva y razonable, en versión pública de ser procedente</w:t>
      </w:r>
      <w:r w:rsidRPr="00907BE3">
        <w:rPr>
          <w:rFonts w:ascii="Palatino Linotype" w:eastAsia="Palatino Linotype" w:hAnsi="Palatino Linotype" w:cs="Palatino Linotype"/>
          <w:b/>
        </w:rPr>
        <w:t xml:space="preserve">, </w:t>
      </w:r>
      <w:r w:rsidRPr="00907BE3">
        <w:rPr>
          <w:rFonts w:ascii="Palatino Linotype" w:eastAsia="Palatino Linotype" w:hAnsi="Palatino Linotype" w:cs="Palatino Linotype"/>
        </w:rPr>
        <w:t xml:space="preserve">en términos de los </w:t>
      </w:r>
      <w:r w:rsidRPr="00907BE3">
        <w:rPr>
          <w:rFonts w:ascii="Palatino Linotype" w:eastAsia="Palatino Linotype" w:hAnsi="Palatino Linotype" w:cs="Palatino Linotype"/>
          <w:b/>
        </w:rPr>
        <w:t>Considerandos</w:t>
      </w:r>
      <w:r w:rsidRPr="00907BE3">
        <w:rPr>
          <w:rFonts w:ascii="Palatino Linotype" w:eastAsia="Palatino Linotype" w:hAnsi="Palatino Linotype" w:cs="Palatino Linotype"/>
        </w:rPr>
        <w:t xml:space="preserve"> </w:t>
      </w:r>
      <w:r w:rsidRPr="00907BE3">
        <w:rPr>
          <w:rFonts w:ascii="Palatino Linotype" w:eastAsia="Palatino Linotype" w:hAnsi="Palatino Linotype" w:cs="Palatino Linotype"/>
          <w:b/>
        </w:rPr>
        <w:t xml:space="preserve">Cuarto y Quinto de la presente resolución, </w:t>
      </w:r>
      <w:r w:rsidRPr="00907BE3">
        <w:rPr>
          <w:rFonts w:ascii="Palatino Linotype" w:eastAsia="Palatino Linotype" w:hAnsi="Palatino Linotype" w:cs="Palatino Linotype"/>
          <w:b/>
          <w:u w:val="single"/>
        </w:rPr>
        <w:t>en formato PDF</w:t>
      </w:r>
      <w:r w:rsidRPr="00907BE3">
        <w:rPr>
          <w:rFonts w:ascii="Palatino Linotype" w:eastAsia="Palatino Linotype" w:hAnsi="Palatino Linotype" w:cs="Palatino Linotype"/>
          <w:b/>
        </w:rPr>
        <w:t xml:space="preserve"> o aquel en que haya sido generado, lo siguiente: </w:t>
      </w:r>
    </w:p>
    <w:p w14:paraId="0D54F9A7" w14:textId="1F8548BD" w:rsidR="0003019F" w:rsidRPr="00907BE3" w:rsidRDefault="00A025DC">
      <w:pPr>
        <w:numPr>
          <w:ilvl w:val="0"/>
          <w:numId w:val="4"/>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i/>
        </w:rPr>
      </w:pPr>
      <w:r w:rsidRPr="00907BE3">
        <w:rPr>
          <w:rFonts w:ascii="Palatino Linotype" w:eastAsia="Palatino Linotype" w:hAnsi="Palatino Linotype" w:cs="Palatino Linotype"/>
          <w:b/>
          <w:i/>
        </w:rPr>
        <w:t xml:space="preserve">Documentos que acrediten el cumplimiento del procedimiento establecido en la norma 20301/082-05, relativo a las bajas del personal contratado por tiempo determinado, de la Dirección General de Agricultura, que hayan surtido efectos a partir de los días 07 de noviembre del 2023, 16 de noviembre de 2023, 01 de diciembre de 2023 y 16 de diciembre de 2023; generados al once de enero de dos mil veinticuatro. </w:t>
      </w:r>
    </w:p>
    <w:p w14:paraId="0FFA3764" w14:textId="77777777" w:rsidR="0003019F" w:rsidRPr="00907BE3" w:rsidRDefault="0003019F">
      <w:pPr>
        <w:pBdr>
          <w:top w:val="nil"/>
          <w:left w:val="nil"/>
          <w:bottom w:val="nil"/>
          <w:right w:val="nil"/>
          <w:between w:val="nil"/>
        </w:pBdr>
        <w:spacing w:line="276" w:lineRule="auto"/>
        <w:ind w:left="567" w:right="900"/>
        <w:jc w:val="both"/>
        <w:rPr>
          <w:rFonts w:ascii="Palatino Linotype" w:eastAsia="Palatino Linotype" w:hAnsi="Palatino Linotype" w:cs="Palatino Linotype"/>
          <w:b/>
          <w:i/>
        </w:rPr>
      </w:pPr>
    </w:p>
    <w:p w14:paraId="0D2BA1E4" w14:textId="77777777" w:rsidR="0003019F" w:rsidRPr="00907BE3" w:rsidRDefault="00A025DC">
      <w:pPr>
        <w:pBdr>
          <w:top w:val="nil"/>
          <w:left w:val="nil"/>
          <w:bottom w:val="nil"/>
          <w:right w:val="nil"/>
          <w:between w:val="nil"/>
        </w:pBdr>
        <w:spacing w:line="276" w:lineRule="auto"/>
        <w:ind w:left="567" w:right="900"/>
        <w:jc w:val="both"/>
        <w:rPr>
          <w:rFonts w:ascii="Palatino Linotype" w:eastAsia="Palatino Linotype" w:hAnsi="Palatino Linotype" w:cs="Palatino Linotype"/>
          <w:i/>
        </w:rPr>
      </w:pPr>
      <w:r w:rsidRPr="00907BE3">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5DEE61E5" w14:textId="77777777" w:rsidR="0003019F" w:rsidRPr="00907BE3" w:rsidRDefault="0003019F">
      <w:pPr>
        <w:pBdr>
          <w:top w:val="nil"/>
          <w:left w:val="nil"/>
          <w:bottom w:val="nil"/>
          <w:right w:val="nil"/>
          <w:between w:val="nil"/>
        </w:pBdr>
        <w:spacing w:line="276" w:lineRule="auto"/>
        <w:ind w:left="567" w:right="900"/>
        <w:jc w:val="both"/>
        <w:rPr>
          <w:rFonts w:ascii="Palatino Linotype" w:eastAsia="Palatino Linotype" w:hAnsi="Palatino Linotype" w:cs="Palatino Linotype"/>
          <w:i/>
        </w:rPr>
      </w:pPr>
    </w:p>
    <w:p w14:paraId="1D2E85A1" w14:textId="77777777" w:rsidR="0003019F" w:rsidRPr="00907BE3" w:rsidRDefault="00A025DC">
      <w:pPr>
        <w:pBdr>
          <w:top w:val="nil"/>
          <w:left w:val="nil"/>
          <w:bottom w:val="nil"/>
          <w:right w:val="nil"/>
          <w:between w:val="nil"/>
        </w:pBdr>
        <w:spacing w:line="276" w:lineRule="auto"/>
        <w:ind w:left="567" w:right="900"/>
        <w:jc w:val="both"/>
        <w:rPr>
          <w:rFonts w:ascii="Palatino Linotype" w:eastAsia="Palatino Linotype" w:hAnsi="Palatino Linotype" w:cs="Palatino Linotype"/>
          <w:i/>
        </w:rPr>
      </w:pPr>
      <w:r w:rsidRPr="00907BE3">
        <w:rPr>
          <w:rFonts w:ascii="Palatino Linotype" w:eastAsia="Palatino Linotype" w:hAnsi="Palatino Linotype" w:cs="Palatino Linotype"/>
          <w:i/>
        </w:rPr>
        <w:t xml:space="preserve">En el supuesto que la información ordenada no obre en los archivos </w:t>
      </w:r>
      <w:r w:rsidRPr="00907BE3">
        <w:rPr>
          <w:rFonts w:ascii="Palatino Linotype" w:eastAsia="Palatino Linotype" w:hAnsi="Palatino Linotype" w:cs="Palatino Linotype"/>
          <w:b/>
          <w:i/>
          <w:u w:val="single"/>
        </w:rPr>
        <w:t>por no haberse dado de baja a servidores públicos en los periodos previamente referidos,</w:t>
      </w:r>
      <w:r w:rsidRPr="00907BE3">
        <w:rPr>
          <w:rFonts w:ascii="Palatino Linotype" w:eastAsia="Palatino Linotype" w:hAnsi="Palatino Linotype" w:cs="Palatino Linotype"/>
          <w:i/>
        </w:rPr>
        <w:t xml:space="preserve"> bastará con que así lo haga del conocimiento de </w:t>
      </w:r>
      <w:r w:rsidRPr="00907BE3">
        <w:rPr>
          <w:rFonts w:ascii="Palatino Linotype" w:eastAsia="Palatino Linotype" w:hAnsi="Palatino Linotype" w:cs="Palatino Linotype"/>
          <w:b/>
          <w:i/>
        </w:rPr>
        <w:t>la parte Recurrente</w:t>
      </w:r>
      <w:r w:rsidRPr="00907BE3">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el requerimiento de información.</w:t>
      </w:r>
    </w:p>
    <w:p w14:paraId="1CC9397F" w14:textId="77777777" w:rsidR="0003019F" w:rsidRPr="00907BE3" w:rsidRDefault="0003019F">
      <w:pPr>
        <w:pBdr>
          <w:top w:val="nil"/>
          <w:left w:val="nil"/>
          <w:bottom w:val="nil"/>
          <w:right w:val="nil"/>
          <w:between w:val="nil"/>
        </w:pBdr>
        <w:ind w:left="720"/>
        <w:rPr>
          <w:rFonts w:ascii="Palatino Linotype" w:eastAsia="Palatino Linotype" w:hAnsi="Palatino Linotype" w:cs="Palatino Linotype"/>
          <w:b/>
          <w:i/>
          <w:sz w:val="22"/>
          <w:szCs w:val="22"/>
        </w:rPr>
      </w:pPr>
    </w:p>
    <w:p w14:paraId="6EAF85F7"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b/>
        </w:rPr>
        <w:t>Tercero</w:t>
      </w:r>
      <w:r w:rsidRPr="00907BE3">
        <w:rPr>
          <w:rFonts w:ascii="Palatino Linotype" w:eastAsia="Palatino Linotype" w:hAnsi="Palatino Linotype" w:cs="Palatino Linotype"/>
          <w:b/>
          <w:sz w:val="28"/>
          <w:szCs w:val="28"/>
        </w:rPr>
        <w:t xml:space="preserve">.  </w:t>
      </w:r>
      <w:r w:rsidRPr="00907BE3">
        <w:rPr>
          <w:rFonts w:ascii="Palatino Linotype" w:eastAsia="Palatino Linotype" w:hAnsi="Palatino Linotype" w:cs="Palatino Linotype"/>
          <w:b/>
        </w:rPr>
        <w:t>Notifíquese vía SAIMEX,</w:t>
      </w:r>
      <w:r w:rsidRPr="00907BE3">
        <w:rPr>
          <w:rFonts w:ascii="Palatino Linotype" w:eastAsia="Palatino Linotype" w:hAnsi="Palatino Linotype" w:cs="Palatino Linotype"/>
          <w:b/>
          <w:sz w:val="28"/>
          <w:szCs w:val="28"/>
        </w:rPr>
        <w:t xml:space="preserve"> </w:t>
      </w:r>
      <w:r w:rsidRPr="00907BE3">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B343D9" w14:textId="77777777" w:rsidR="0003019F"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b/>
        </w:rPr>
        <w:t>Cuarto.</w:t>
      </w:r>
      <w:r w:rsidRPr="00907BE3">
        <w:rPr>
          <w:rFonts w:ascii="Palatino Linotype" w:eastAsia="Palatino Linotype" w:hAnsi="Palatino Linotype" w:cs="Palatino Linotype"/>
          <w:b/>
          <w:sz w:val="28"/>
          <w:szCs w:val="28"/>
        </w:rPr>
        <w:t xml:space="preserve"> </w:t>
      </w:r>
      <w:r w:rsidRPr="00907BE3">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E34ED6E" w14:textId="77777777" w:rsidR="00907BE3" w:rsidRPr="00907BE3" w:rsidRDefault="00A025DC">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b/>
        </w:rPr>
        <w:t>Quinto</w:t>
      </w:r>
      <w:r w:rsidRPr="00907BE3">
        <w:rPr>
          <w:rFonts w:ascii="Palatino Linotype" w:eastAsia="Palatino Linotype" w:hAnsi="Palatino Linotype" w:cs="Palatino Linotype"/>
          <w:b/>
          <w:sz w:val="28"/>
          <w:szCs w:val="28"/>
        </w:rPr>
        <w:t xml:space="preserve">. </w:t>
      </w:r>
      <w:r w:rsidRPr="00907BE3">
        <w:rPr>
          <w:rFonts w:ascii="Palatino Linotype" w:eastAsia="Palatino Linotype" w:hAnsi="Palatino Linotype" w:cs="Palatino Linotype"/>
          <w:b/>
        </w:rPr>
        <w:t xml:space="preserve">Notifíquese vía SAIMEX, </w:t>
      </w:r>
      <w:r w:rsidRPr="00907BE3">
        <w:rPr>
          <w:rFonts w:ascii="Palatino Linotype" w:eastAsia="Palatino Linotype" w:hAnsi="Palatino Linotype" w:cs="Palatino Linotype"/>
        </w:rPr>
        <w:t>a</w:t>
      </w:r>
      <w:r w:rsidRPr="00907BE3">
        <w:rPr>
          <w:rFonts w:ascii="Palatino Linotype" w:eastAsia="Palatino Linotype" w:hAnsi="Palatino Linotype" w:cs="Palatino Linotype"/>
          <w:b/>
        </w:rPr>
        <w:t xml:space="preserve"> la parte Recurrente</w:t>
      </w:r>
      <w:r w:rsidRPr="00907BE3">
        <w:rPr>
          <w:rFonts w:ascii="Palatino Linotype" w:eastAsia="Palatino Linotype" w:hAnsi="Palatino Linotype" w:cs="Palatino Linotype"/>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w:t>
      </w:r>
    </w:p>
    <w:p w14:paraId="4046DBF2" w14:textId="77777777" w:rsidR="002D7C1A" w:rsidRDefault="00A025DC" w:rsidP="002D7C1A">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 </w:t>
      </w:r>
    </w:p>
    <w:p w14:paraId="68F44053" w14:textId="7970AFD2" w:rsidR="0003019F" w:rsidRPr="00907BE3" w:rsidRDefault="00A025DC" w:rsidP="002D7C1A">
      <w:pPr>
        <w:spacing w:before="240" w:after="240" w:line="360" w:lineRule="auto"/>
        <w:jc w:val="both"/>
        <w:rPr>
          <w:rFonts w:ascii="Palatino Linotype" w:eastAsia="Palatino Linotype" w:hAnsi="Palatino Linotype" w:cs="Palatino Linotype"/>
        </w:rPr>
      </w:pPr>
      <w:r w:rsidRPr="00907BE3">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AUSENCIA JUSTIFICADA) Y GUADALUPE RAMÍREZ PEÑA; EN LA VIGÉSIMA TERCERA SESIÓN ORDINARIA, CELEBRADA EL VEINTISÉIS DE JUNIO DE DOS MIL VEINTICUATRO, ANTE EL SECRETARIO TÉCNICO DEL PLENO ALEXIS TAPIA RAMÍREZ. </w:t>
      </w:r>
    </w:p>
    <w:p w14:paraId="7D5497ED" w14:textId="77777777" w:rsidR="0003019F" w:rsidRPr="00907BE3" w:rsidRDefault="0003019F">
      <w:pPr>
        <w:rPr>
          <w:rFonts w:ascii="Palatino Linotype" w:eastAsia="Palatino Linotype" w:hAnsi="Palatino Linotype" w:cs="Palatino Linotype"/>
        </w:rPr>
      </w:pPr>
    </w:p>
    <w:p w14:paraId="31554EE4" w14:textId="77777777" w:rsidR="0003019F" w:rsidRPr="00907BE3" w:rsidRDefault="0003019F">
      <w:pPr>
        <w:rPr>
          <w:rFonts w:ascii="Palatino Linotype" w:eastAsia="Palatino Linotype" w:hAnsi="Palatino Linotype" w:cs="Palatino Linotype"/>
        </w:rPr>
      </w:pPr>
    </w:p>
    <w:p w14:paraId="30C05AF8" w14:textId="77777777" w:rsidR="0003019F" w:rsidRPr="00907BE3" w:rsidRDefault="0003019F">
      <w:pPr>
        <w:spacing w:line="360" w:lineRule="auto"/>
        <w:jc w:val="both"/>
        <w:rPr>
          <w:rFonts w:ascii="Palatino Linotype" w:eastAsia="Palatino Linotype" w:hAnsi="Palatino Linotype" w:cs="Palatino Linotype"/>
        </w:rPr>
      </w:pPr>
      <w:bookmarkStart w:id="15" w:name="_heading=h.3rdcrjn" w:colFirst="0" w:colLast="0"/>
      <w:bookmarkEnd w:id="15"/>
    </w:p>
    <w:p w14:paraId="5E6EA346" w14:textId="77777777" w:rsidR="0003019F" w:rsidRPr="00907BE3" w:rsidRDefault="0003019F">
      <w:pPr>
        <w:spacing w:line="360" w:lineRule="auto"/>
        <w:jc w:val="both"/>
        <w:rPr>
          <w:rFonts w:ascii="Palatino Linotype" w:eastAsia="Palatino Linotype" w:hAnsi="Palatino Linotype" w:cs="Palatino Linotype"/>
        </w:rPr>
      </w:pPr>
    </w:p>
    <w:p w14:paraId="557AA3B2" w14:textId="77777777" w:rsidR="0003019F" w:rsidRPr="00907BE3" w:rsidRDefault="0003019F">
      <w:pPr>
        <w:spacing w:line="360" w:lineRule="auto"/>
        <w:jc w:val="both"/>
        <w:rPr>
          <w:rFonts w:ascii="Palatino Linotype" w:eastAsia="Palatino Linotype" w:hAnsi="Palatino Linotype" w:cs="Palatino Linotype"/>
        </w:rPr>
      </w:pPr>
    </w:p>
    <w:p w14:paraId="5CE6D9C0" w14:textId="77777777" w:rsidR="0003019F" w:rsidRPr="00907BE3" w:rsidRDefault="0003019F">
      <w:pPr>
        <w:spacing w:line="360" w:lineRule="auto"/>
        <w:jc w:val="both"/>
        <w:rPr>
          <w:rFonts w:ascii="Palatino Linotype" w:eastAsia="Palatino Linotype" w:hAnsi="Palatino Linotype" w:cs="Palatino Linotype"/>
        </w:rPr>
      </w:pPr>
      <w:bookmarkStart w:id="16" w:name="_heading=h.1t3h5sf" w:colFirst="0" w:colLast="0"/>
      <w:bookmarkEnd w:id="16"/>
    </w:p>
    <w:p w14:paraId="1F3C7EC8" w14:textId="77777777" w:rsidR="0003019F" w:rsidRPr="00907BE3" w:rsidRDefault="0003019F">
      <w:pPr>
        <w:spacing w:line="360" w:lineRule="auto"/>
        <w:jc w:val="both"/>
        <w:rPr>
          <w:rFonts w:ascii="Palatino Linotype" w:eastAsia="Palatino Linotype" w:hAnsi="Palatino Linotype" w:cs="Palatino Linotype"/>
        </w:rPr>
      </w:pPr>
    </w:p>
    <w:p w14:paraId="6ED884F0" w14:textId="77777777" w:rsidR="0003019F" w:rsidRPr="00907BE3" w:rsidRDefault="0003019F">
      <w:pPr>
        <w:spacing w:line="360" w:lineRule="auto"/>
        <w:jc w:val="both"/>
        <w:rPr>
          <w:rFonts w:ascii="Palatino Linotype" w:eastAsia="Palatino Linotype" w:hAnsi="Palatino Linotype" w:cs="Palatino Linotype"/>
        </w:rPr>
      </w:pPr>
    </w:p>
    <w:p w14:paraId="0370D391" w14:textId="77777777" w:rsidR="0003019F" w:rsidRPr="00907BE3" w:rsidRDefault="0003019F">
      <w:pPr>
        <w:spacing w:line="360" w:lineRule="auto"/>
        <w:jc w:val="both"/>
        <w:rPr>
          <w:rFonts w:ascii="Palatino Linotype" w:eastAsia="Palatino Linotype" w:hAnsi="Palatino Linotype" w:cs="Palatino Linotype"/>
        </w:rPr>
      </w:pPr>
    </w:p>
    <w:p w14:paraId="1A711634" w14:textId="77777777" w:rsidR="0003019F" w:rsidRPr="00907BE3" w:rsidRDefault="0003019F">
      <w:pPr>
        <w:spacing w:line="360" w:lineRule="auto"/>
        <w:jc w:val="both"/>
        <w:rPr>
          <w:rFonts w:ascii="Palatino Linotype" w:eastAsia="Palatino Linotype" w:hAnsi="Palatino Linotype" w:cs="Palatino Linotype"/>
        </w:rPr>
      </w:pPr>
    </w:p>
    <w:p w14:paraId="7F6D8907" w14:textId="77777777" w:rsidR="0003019F" w:rsidRPr="00907BE3" w:rsidRDefault="0003019F">
      <w:pPr>
        <w:spacing w:line="360" w:lineRule="auto"/>
        <w:jc w:val="both"/>
        <w:rPr>
          <w:rFonts w:ascii="Palatino Linotype" w:eastAsia="Palatino Linotype" w:hAnsi="Palatino Linotype" w:cs="Palatino Linotype"/>
        </w:rPr>
      </w:pPr>
    </w:p>
    <w:p w14:paraId="282EBDF7" w14:textId="77777777" w:rsidR="0003019F" w:rsidRPr="00907BE3" w:rsidRDefault="0003019F">
      <w:pPr>
        <w:spacing w:line="360" w:lineRule="auto"/>
        <w:jc w:val="both"/>
        <w:rPr>
          <w:rFonts w:ascii="Palatino Linotype" w:eastAsia="Palatino Linotype" w:hAnsi="Palatino Linotype" w:cs="Palatino Linotype"/>
        </w:rPr>
      </w:pPr>
    </w:p>
    <w:p w14:paraId="243A8047" w14:textId="77777777" w:rsidR="0003019F" w:rsidRPr="00907BE3" w:rsidRDefault="0003019F">
      <w:pPr>
        <w:spacing w:line="360" w:lineRule="auto"/>
        <w:jc w:val="both"/>
        <w:rPr>
          <w:rFonts w:ascii="Palatino Linotype" w:eastAsia="Palatino Linotype" w:hAnsi="Palatino Linotype" w:cs="Palatino Linotype"/>
        </w:rPr>
      </w:pPr>
    </w:p>
    <w:p w14:paraId="7357EB92" w14:textId="77777777" w:rsidR="0003019F" w:rsidRPr="00907BE3" w:rsidRDefault="0003019F">
      <w:pPr>
        <w:spacing w:line="360" w:lineRule="auto"/>
        <w:jc w:val="both"/>
        <w:rPr>
          <w:rFonts w:ascii="Palatino Linotype" w:eastAsia="Palatino Linotype" w:hAnsi="Palatino Linotype" w:cs="Palatino Linotype"/>
        </w:rPr>
      </w:pPr>
    </w:p>
    <w:p w14:paraId="0EF540B2" w14:textId="77777777" w:rsidR="0003019F" w:rsidRPr="00907BE3" w:rsidRDefault="0003019F">
      <w:pPr>
        <w:spacing w:line="360" w:lineRule="auto"/>
        <w:jc w:val="both"/>
        <w:rPr>
          <w:rFonts w:ascii="Palatino Linotype" w:eastAsia="Palatino Linotype" w:hAnsi="Palatino Linotype" w:cs="Palatino Linotype"/>
        </w:rPr>
      </w:pPr>
    </w:p>
    <w:p w14:paraId="71BF9B7E" w14:textId="77777777" w:rsidR="0003019F" w:rsidRPr="00907BE3" w:rsidRDefault="0003019F">
      <w:pPr>
        <w:spacing w:line="360" w:lineRule="auto"/>
        <w:jc w:val="both"/>
        <w:rPr>
          <w:rFonts w:ascii="Palatino Linotype" w:eastAsia="Palatino Linotype" w:hAnsi="Palatino Linotype" w:cs="Palatino Linotype"/>
        </w:rPr>
      </w:pPr>
    </w:p>
    <w:p w14:paraId="5EBD1EC4" w14:textId="77777777" w:rsidR="0003019F" w:rsidRPr="00907BE3" w:rsidRDefault="0003019F">
      <w:pPr>
        <w:spacing w:line="360" w:lineRule="auto"/>
        <w:jc w:val="both"/>
        <w:rPr>
          <w:rFonts w:ascii="Palatino Linotype" w:eastAsia="Palatino Linotype" w:hAnsi="Palatino Linotype" w:cs="Palatino Linotype"/>
        </w:rPr>
      </w:pPr>
    </w:p>
    <w:p w14:paraId="185237EC" w14:textId="77777777" w:rsidR="0003019F" w:rsidRPr="00907BE3" w:rsidRDefault="0003019F">
      <w:pPr>
        <w:spacing w:line="360" w:lineRule="auto"/>
        <w:jc w:val="both"/>
        <w:rPr>
          <w:rFonts w:ascii="Palatino Linotype" w:eastAsia="Palatino Linotype" w:hAnsi="Palatino Linotype" w:cs="Palatino Linotype"/>
        </w:rPr>
      </w:pPr>
    </w:p>
    <w:p w14:paraId="25380FBC" w14:textId="77777777" w:rsidR="0003019F" w:rsidRPr="00907BE3" w:rsidRDefault="0003019F">
      <w:pPr>
        <w:spacing w:line="360" w:lineRule="auto"/>
        <w:jc w:val="both"/>
        <w:rPr>
          <w:rFonts w:ascii="Palatino Linotype" w:eastAsia="Palatino Linotype" w:hAnsi="Palatino Linotype" w:cs="Palatino Linotype"/>
        </w:rPr>
      </w:pPr>
    </w:p>
    <w:p w14:paraId="72C05F35" w14:textId="77777777" w:rsidR="0003019F" w:rsidRPr="00907BE3" w:rsidRDefault="0003019F">
      <w:pPr>
        <w:spacing w:line="360" w:lineRule="auto"/>
        <w:jc w:val="both"/>
        <w:rPr>
          <w:rFonts w:ascii="Palatino Linotype" w:eastAsia="Palatino Linotype" w:hAnsi="Palatino Linotype" w:cs="Palatino Linotype"/>
        </w:rPr>
      </w:pPr>
    </w:p>
    <w:p w14:paraId="59117222" w14:textId="77777777" w:rsidR="0003019F" w:rsidRPr="00907BE3" w:rsidRDefault="0003019F">
      <w:pPr>
        <w:spacing w:line="360" w:lineRule="auto"/>
        <w:jc w:val="both"/>
        <w:rPr>
          <w:rFonts w:ascii="Palatino Linotype" w:eastAsia="Palatino Linotype" w:hAnsi="Palatino Linotype" w:cs="Palatino Linotype"/>
        </w:rPr>
      </w:pPr>
    </w:p>
    <w:p w14:paraId="0D546230" w14:textId="77777777" w:rsidR="0003019F" w:rsidRPr="00907BE3" w:rsidRDefault="0003019F">
      <w:pPr>
        <w:spacing w:line="360" w:lineRule="auto"/>
        <w:jc w:val="both"/>
        <w:rPr>
          <w:rFonts w:ascii="Palatino Linotype" w:eastAsia="Palatino Linotype" w:hAnsi="Palatino Linotype" w:cs="Palatino Linotype"/>
        </w:rPr>
      </w:pPr>
    </w:p>
    <w:p w14:paraId="79478B20" w14:textId="77777777" w:rsidR="0003019F" w:rsidRPr="00907BE3" w:rsidRDefault="0003019F">
      <w:pPr>
        <w:spacing w:line="360" w:lineRule="auto"/>
        <w:jc w:val="both"/>
        <w:rPr>
          <w:rFonts w:ascii="Palatino Linotype" w:eastAsia="Palatino Linotype" w:hAnsi="Palatino Linotype" w:cs="Palatino Linotype"/>
        </w:rPr>
      </w:pPr>
    </w:p>
    <w:p w14:paraId="48B13399" w14:textId="77777777" w:rsidR="0003019F" w:rsidRPr="00907BE3" w:rsidRDefault="0003019F">
      <w:pPr>
        <w:spacing w:line="360" w:lineRule="auto"/>
        <w:jc w:val="both"/>
        <w:rPr>
          <w:rFonts w:ascii="Palatino Linotype" w:eastAsia="Palatino Linotype" w:hAnsi="Palatino Linotype" w:cs="Palatino Linotype"/>
        </w:rPr>
      </w:pPr>
    </w:p>
    <w:p w14:paraId="511560DA" w14:textId="77777777" w:rsidR="0003019F" w:rsidRPr="00907BE3" w:rsidRDefault="0003019F">
      <w:pPr>
        <w:spacing w:line="360" w:lineRule="auto"/>
        <w:jc w:val="both"/>
        <w:rPr>
          <w:rFonts w:ascii="Palatino Linotype" w:eastAsia="Palatino Linotype" w:hAnsi="Palatino Linotype" w:cs="Palatino Linotype"/>
        </w:rPr>
      </w:pPr>
    </w:p>
    <w:sectPr w:rsidR="0003019F" w:rsidRPr="00907BE3">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24F8F" w14:textId="77777777" w:rsidR="00D713F5" w:rsidRDefault="00D713F5">
      <w:r>
        <w:separator/>
      </w:r>
    </w:p>
  </w:endnote>
  <w:endnote w:type="continuationSeparator" w:id="0">
    <w:p w14:paraId="5E4E4224" w14:textId="77777777" w:rsidR="00D713F5" w:rsidRDefault="00D7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443C" w14:textId="77777777" w:rsidR="0003019F" w:rsidRDefault="00A025D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73F84">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73F84">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10308D23" w14:textId="77777777" w:rsidR="0003019F" w:rsidRDefault="0003019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11058" w14:textId="77777777" w:rsidR="0003019F" w:rsidRDefault="00A025D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73F8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73F84">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7F9CEC9C" w14:textId="77777777" w:rsidR="0003019F" w:rsidRDefault="0003019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3372F" w14:textId="77777777" w:rsidR="00D713F5" w:rsidRDefault="00D713F5">
      <w:r>
        <w:separator/>
      </w:r>
    </w:p>
  </w:footnote>
  <w:footnote w:type="continuationSeparator" w:id="0">
    <w:p w14:paraId="5BE5CBB3" w14:textId="77777777" w:rsidR="00D713F5" w:rsidRDefault="00D71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D215E" w14:textId="77777777" w:rsidR="0003019F" w:rsidRDefault="00A025DC">
    <w:pPr>
      <w:rPr>
        <w:rFonts w:ascii="Cambria" w:eastAsia="Cambria" w:hAnsi="Cambria" w:cs="Cambria"/>
        <w:color w:val="000000"/>
      </w:rPr>
    </w:pPr>
    <w:r>
      <w:rPr>
        <w:noProof/>
      </w:rPr>
      <w:drawing>
        <wp:anchor distT="0" distB="0" distL="0" distR="0" simplePos="0" relativeHeight="251658240" behindDoc="1" locked="0" layoutInCell="1" hidden="0" allowOverlap="1" wp14:anchorId="30668B31" wp14:editId="68F69D9B">
          <wp:simplePos x="0" y="0"/>
          <wp:positionH relativeFrom="column">
            <wp:posOffset>-1080112</wp:posOffset>
          </wp:positionH>
          <wp:positionV relativeFrom="paragraph">
            <wp:posOffset>-488288</wp:posOffset>
          </wp:positionV>
          <wp:extent cx="7809865" cy="10165715"/>
          <wp:effectExtent l="0" t="0" r="0" b="0"/>
          <wp:wrapNone/>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7087" w:type="dxa"/>
      <w:tblInd w:w="3261" w:type="dxa"/>
      <w:tblLayout w:type="fixed"/>
      <w:tblLook w:val="0400" w:firstRow="0" w:lastRow="0" w:firstColumn="0" w:lastColumn="0" w:noHBand="0" w:noVBand="1"/>
    </w:tblPr>
    <w:tblGrid>
      <w:gridCol w:w="2489"/>
      <w:gridCol w:w="4598"/>
    </w:tblGrid>
    <w:tr w:rsidR="0003019F" w14:paraId="69CED3A2" w14:textId="77777777">
      <w:tc>
        <w:tcPr>
          <w:tcW w:w="2489" w:type="dxa"/>
          <w:shd w:val="clear" w:color="auto" w:fill="auto"/>
        </w:tcPr>
        <w:p w14:paraId="5B55DA67" w14:textId="77777777" w:rsidR="0003019F" w:rsidRDefault="00A025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7A897A9" w14:textId="77777777" w:rsidR="0003019F" w:rsidRDefault="00A025D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00589/INFOEM/IP/RR/2024</w:t>
          </w:r>
        </w:p>
      </w:tc>
    </w:tr>
    <w:tr w:rsidR="0003019F" w14:paraId="33D7566E" w14:textId="77777777">
      <w:trPr>
        <w:trHeight w:val="228"/>
      </w:trPr>
      <w:tc>
        <w:tcPr>
          <w:tcW w:w="2489" w:type="dxa"/>
          <w:shd w:val="clear" w:color="auto" w:fill="auto"/>
          <w:vAlign w:val="center"/>
        </w:tcPr>
        <w:p w14:paraId="3E99D242" w14:textId="77777777" w:rsidR="0003019F" w:rsidRDefault="00A025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2E23F0BD" w14:textId="77777777" w:rsidR="0003019F" w:rsidRDefault="00A025DC">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del Campo</w:t>
          </w:r>
        </w:p>
      </w:tc>
    </w:tr>
    <w:tr w:rsidR="0003019F" w14:paraId="4C00A9AD" w14:textId="77777777">
      <w:tc>
        <w:tcPr>
          <w:tcW w:w="2489" w:type="dxa"/>
          <w:shd w:val="clear" w:color="auto" w:fill="auto"/>
          <w:vAlign w:val="center"/>
        </w:tcPr>
        <w:p w14:paraId="671B96A5" w14:textId="77777777" w:rsidR="0003019F" w:rsidRDefault="00A025D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286F2C3B" w14:textId="77777777" w:rsidR="0003019F" w:rsidRDefault="00A025D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07A2E4F" w14:textId="77777777" w:rsidR="0003019F" w:rsidRDefault="00A025D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6CCAB" w14:textId="77777777" w:rsidR="0003019F" w:rsidRDefault="00A025D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809447C" wp14:editId="76952894">
          <wp:simplePos x="0" y="0"/>
          <wp:positionH relativeFrom="column">
            <wp:posOffset>-1079490</wp:posOffset>
          </wp:positionH>
          <wp:positionV relativeFrom="paragraph">
            <wp:posOffset>-328920</wp:posOffset>
          </wp:positionV>
          <wp:extent cx="7809865" cy="10165715"/>
          <wp:effectExtent l="0" t="0" r="0" b="0"/>
          <wp:wrapNone/>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e"/>
      <w:tblW w:w="6945" w:type="dxa"/>
      <w:tblInd w:w="3261" w:type="dxa"/>
      <w:tblLayout w:type="fixed"/>
      <w:tblLook w:val="0400" w:firstRow="0" w:lastRow="0" w:firstColumn="0" w:lastColumn="0" w:noHBand="0" w:noVBand="1"/>
    </w:tblPr>
    <w:tblGrid>
      <w:gridCol w:w="2551"/>
      <w:gridCol w:w="4394"/>
    </w:tblGrid>
    <w:tr w:rsidR="0003019F" w14:paraId="74A02908" w14:textId="77777777">
      <w:tc>
        <w:tcPr>
          <w:tcW w:w="2551" w:type="dxa"/>
          <w:shd w:val="clear" w:color="auto" w:fill="auto"/>
          <w:vAlign w:val="center"/>
        </w:tcPr>
        <w:p w14:paraId="118691D8" w14:textId="77777777" w:rsidR="0003019F" w:rsidRDefault="00A025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7295B726" w14:textId="77777777" w:rsidR="0003019F" w:rsidRDefault="00A025D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00589/INFOEM/IP/RR/2024</w:t>
          </w:r>
        </w:p>
      </w:tc>
    </w:tr>
    <w:tr w:rsidR="0003019F" w14:paraId="1EE0C58C" w14:textId="77777777">
      <w:trPr>
        <w:trHeight w:val="130"/>
      </w:trPr>
      <w:tc>
        <w:tcPr>
          <w:tcW w:w="2551" w:type="dxa"/>
          <w:shd w:val="clear" w:color="auto" w:fill="auto"/>
          <w:vAlign w:val="center"/>
        </w:tcPr>
        <w:p w14:paraId="3F531E67" w14:textId="77777777" w:rsidR="0003019F" w:rsidRDefault="00A025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72C2310D" w14:textId="05F654A3" w:rsidR="0003019F" w:rsidRDefault="00573F84" w:rsidP="00573F84">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03019F" w14:paraId="26C17638" w14:textId="77777777">
      <w:trPr>
        <w:trHeight w:val="228"/>
      </w:trPr>
      <w:tc>
        <w:tcPr>
          <w:tcW w:w="2551" w:type="dxa"/>
          <w:shd w:val="clear" w:color="auto" w:fill="auto"/>
          <w:vAlign w:val="center"/>
        </w:tcPr>
        <w:p w14:paraId="30074F39" w14:textId="77777777" w:rsidR="0003019F" w:rsidRDefault="00A025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376FC80" w14:textId="77777777" w:rsidR="0003019F" w:rsidRDefault="00A025DC">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del Campo</w:t>
          </w:r>
        </w:p>
      </w:tc>
    </w:tr>
    <w:tr w:rsidR="0003019F" w14:paraId="7DB827C9" w14:textId="77777777">
      <w:tc>
        <w:tcPr>
          <w:tcW w:w="2551" w:type="dxa"/>
          <w:shd w:val="clear" w:color="auto" w:fill="auto"/>
          <w:vAlign w:val="center"/>
        </w:tcPr>
        <w:p w14:paraId="66E11344" w14:textId="77777777" w:rsidR="0003019F" w:rsidRDefault="00A025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3ACF822" w14:textId="77777777" w:rsidR="0003019F" w:rsidRDefault="00A025D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CDB3864" w14:textId="77777777" w:rsidR="0003019F" w:rsidRDefault="0003019F">
    <w:pPr>
      <w:pBdr>
        <w:top w:val="nil"/>
        <w:left w:val="nil"/>
        <w:bottom w:val="nil"/>
        <w:right w:val="nil"/>
        <w:between w:val="nil"/>
      </w:pBdr>
      <w:tabs>
        <w:tab w:val="center" w:pos="4252"/>
        <w:tab w:val="right" w:pos="8504"/>
      </w:tabs>
      <w:rPr>
        <w:rFonts w:ascii="Cambria" w:eastAsia="Cambria" w:hAnsi="Cambria" w:cs="Cambria"/>
        <w:color w:val="000000"/>
      </w:rPr>
    </w:pPr>
  </w:p>
  <w:p w14:paraId="210F1D3C" w14:textId="77777777" w:rsidR="0003019F" w:rsidRDefault="000301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B01EE"/>
    <w:multiLevelType w:val="multilevel"/>
    <w:tmpl w:val="8D00D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80B55B7"/>
    <w:multiLevelType w:val="multilevel"/>
    <w:tmpl w:val="3FB20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9125035"/>
    <w:multiLevelType w:val="multilevel"/>
    <w:tmpl w:val="A32E960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3FF9751C"/>
    <w:multiLevelType w:val="multilevel"/>
    <w:tmpl w:val="25628F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48EB2D6E"/>
    <w:multiLevelType w:val="multilevel"/>
    <w:tmpl w:val="42623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FF506E4"/>
    <w:multiLevelType w:val="multilevel"/>
    <w:tmpl w:val="37F4131A"/>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9F"/>
    <w:rsid w:val="0003019F"/>
    <w:rsid w:val="002D7C1A"/>
    <w:rsid w:val="00573F84"/>
    <w:rsid w:val="00702124"/>
    <w:rsid w:val="00907BE3"/>
    <w:rsid w:val="00A025DC"/>
    <w:rsid w:val="00D71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2F7F2"/>
  <w15:docId w15:val="{85FDFD56-7098-4E68-AE3B-5ACD8A71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302"/>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0" w:type="dxa"/>
        <w:left w:w="115" w:type="dxa"/>
        <w:bottom w:w="0" w:type="dxa"/>
        <w:right w:w="115" w:type="dxa"/>
      </w:tblCellMar>
    </w:tblPr>
  </w:style>
  <w:style w:type="table" w:customStyle="1" w:styleId="a0">
    <w:basedOn w:val="TableNormal5"/>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5"/>
    <w:tblPr>
      <w:tblStyleRowBandSize w:val="1"/>
      <w:tblStyleColBandSize w:val="1"/>
      <w:tblCellMar>
        <w:top w:w="0" w:type="dxa"/>
        <w:left w:w="115" w:type="dxa"/>
        <w:bottom w:w="0" w:type="dxa"/>
        <w:right w:w="115" w:type="dxa"/>
      </w:tblCellMar>
    </w:tblPr>
  </w:style>
  <w:style w:type="table" w:customStyle="1" w:styleId="a2">
    <w:basedOn w:val="TableNormal5"/>
    <w:tblPr>
      <w:tblStyleRowBandSize w:val="1"/>
      <w:tblStyleColBandSize w:val="1"/>
      <w:tblCellMar>
        <w:top w:w="0" w:type="dxa"/>
        <w:left w:w="115" w:type="dxa"/>
        <w:bottom w:w="0" w:type="dxa"/>
        <w:right w:w="115" w:type="dxa"/>
      </w:tblCellMar>
    </w:tblPr>
  </w:style>
  <w:style w:type="character" w:customStyle="1" w:styleId="apple-tab-span">
    <w:name w:val="apple-tab-span"/>
    <w:basedOn w:val="Fuentedeprrafopredeter"/>
    <w:rsid w:val="00355FC9"/>
  </w:style>
  <w:style w:type="table" w:customStyle="1" w:styleId="a3">
    <w:basedOn w:val="TableNormal4"/>
    <w:tblPr>
      <w:tblStyleRowBandSize w:val="1"/>
      <w:tblStyleColBandSize w:val="1"/>
      <w:tblCellMar>
        <w:top w:w="0" w:type="dxa"/>
        <w:left w:w="115" w:type="dxa"/>
        <w:bottom w:w="0" w:type="dxa"/>
        <w:right w:w="115" w:type="dxa"/>
      </w:tblCellMar>
    </w:tblPr>
  </w:style>
  <w:style w:type="table" w:customStyle="1" w:styleId="a4">
    <w:basedOn w:val="TableNormal4"/>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3"/>
    <w:tblPr>
      <w:tblStyleRowBandSize w:val="1"/>
      <w:tblStyleColBandSize w:val="1"/>
      <w:tblCellMar>
        <w:top w:w="0" w:type="dxa"/>
        <w:left w:w="115" w:type="dxa"/>
        <w:bottom w:w="0" w:type="dxa"/>
        <w:right w:w="115" w:type="dxa"/>
      </w:tblCellMar>
    </w:tblPr>
  </w:style>
  <w:style w:type="table" w:customStyle="1" w:styleId="a6">
    <w:basedOn w:val="TableNormal3"/>
    <w:tblPr>
      <w:tblStyleRowBandSize w:val="1"/>
      <w:tblStyleColBandSize w:val="1"/>
      <w:tblCellMar>
        <w:top w:w="0" w:type="dxa"/>
        <w:left w:w="115" w:type="dxa"/>
        <w:bottom w:w="0" w:type="dxa"/>
        <w:right w:w="115" w:type="dxa"/>
      </w:tblCellMar>
    </w:tblPr>
  </w:style>
  <w:style w:type="table" w:customStyle="1" w:styleId="a7">
    <w:basedOn w:val="TableNormal2"/>
    <w:tblPr>
      <w:tblStyleRowBandSize w:val="1"/>
      <w:tblStyleColBandSize w:val="1"/>
      <w:tblCellMar>
        <w:top w:w="0" w:type="dxa"/>
        <w:left w:w="115" w:type="dxa"/>
        <w:bottom w:w="0" w:type="dxa"/>
        <w:right w:w="115" w:type="dxa"/>
      </w:tblCellMar>
    </w:tblPr>
  </w:style>
  <w:style w:type="table" w:customStyle="1" w:styleId="a8">
    <w:basedOn w:val="TableNormal2"/>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08" w:type="dxa"/>
        <w:bottom w:w="0" w:type="dxa"/>
        <w:right w:w="108" w:type="dxa"/>
      </w:tblCellMar>
    </w:tbl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7SFVGisHNPLz5xOECGMJ1ct3KQ==">CgMxLjAyCWguMWZvYjl0ZTIIaC5namRneHMyCWguM2R5NnZrbTIJaC4zMGowemxsMgloLjJzOGV5bzEyCGgudHlqY3d0MgloLjN6bnlzaDcyCWguMmV0OTJwMDIJaC4zNW5rdW4yMgloLjE3ZHA4dnUyCGgubG54Yno5MgloLjRkMzRvZzgyDmguaWp2OThwbnRjZDVzMgloLjI2aW4xcmcyCWguM3JkY3JqbjIJaC4xdDNoNXNmOAByITE4TjdQbjdNZnlRbWtjSWU4cWhiZkhYOHB0RGtZa2lF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11930</Words>
  <Characters>65616</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MARII</cp:lastModifiedBy>
  <cp:revision>2</cp:revision>
  <cp:lastPrinted>2024-06-28T15:52:00Z</cp:lastPrinted>
  <dcterms:created xsi:type="dcterms:W3CDTF">2024-07-07T20:29:00Z</dcterms:created>
  <dcterms:modified xsi:type="dcterms:W3CDTF">2024-07-07T20:29:00Z</dcterms:modified>
</cp:coreProperties>
</file>